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2" w:rightFromText="142" w:vertAnchor="text" w:horzAnchor="page" w:tblpX="10288" w:tblpY="2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tblGrid>
      <w:tr w:rsidR="004E4994" w:rsidRPr="00A94A94" w14:paraId="280F91C4" w14:textId="77777777" w:rsidTr="004E4994">
        <w:trPr>
          <w:cantSplit/>
          <w:trHeight w:val="1462"/>
        </w:trPr>
        <w:tc>
          <w:tcPr>
            <w:tcW w:w="81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extDirection w:val="tbRlV"/>
            <w:vAlign w:val="center"/>
            <w:hideMark/>
          </w:tcPr>
          <w:p w14:paraId="4131A18E" w14:textId="77777777" w:rsidR="004E4994" w:rsidRPr="00A94A94" w:rsidRDefault="004E4994" w:rsidP="004E4994">
            <w:pPr>
              <w:snapToGrid w:val="0"/>
              <w:ind w:left="113" w:right="113"/>
              <w:jc w:val="distribute"/>
              <w:rPr>
                <w:rFonts w:ascii="Century" w:eastAsia="ＭＳ 明朝" w:hAnsi="Century" w:cs="Times New Roman"/>
                <w:bCs/>
                <w:sz w:val="52"/>
                <w:szCs w:val="52"/>
              </w:rPr>
            </w:pPr>
            <w:r w:rsidRPr="00A94A94">
              <w:rPr>
                <w:rFonts w:ascii="Century" w:eastAsia="ＭＳ 明朝" w:hAnsi="Century" w:cs="Times New Roman" w:hint="eastAsia"/>
                <w:bCs/>
                <w:sz w:val="52"/>
                <w:szCs w:val="52"/>
              </w:rPr>
              <w:t>参考</w:t>
            </w:r>
          </w:p>
        </w:tc>
      </w:tr>
    </w:tbl>
    <w:p w14:paraId="0457416E" w14:textId="00F3C624" w:rsidR="00526811" w:rsidRPr="002353C1" w:rsidRDefault="00526811" w:rsidP="00526811">
      <w:pPr>
        <w:widowControl/>
        <w:jc w:val="right"/>
        <w:rPr>
          <w:rFonts w:ascii="HG丸ｺﾞｼｯｸM-PRO" w:hAnsi="Century" w:cs="Times New Roman"/>
          <w:color w:val="FF0000"/>
          <w:sz w:val="28"/>
          <w:szCs w:val="28"/>
        </w:rPr>
      </w:pPr>
    </w:p>
    <w:p w14:paraId="25FEF47D" w14:textId="77777777" w:rsidR="00A67A73" w:rsidRDefault="00A67A73" w:rsidP="002F077C">
      <w:pPr>
        <w:widowControl/>
        <w:jc w:val="left"/>
        <w:rPr>
          <w:rFonts w:ascii="HG丸ｺﾞｼｯｸM-PRO" w:hAnsi="Century" w:cs="Times New Roman"/>
          <w:sz w:val="28"/>
          <w:szCs w:val="28"/>
        </w:rPr>
      </w:pPr>
    </w:p>
    <w:p w14:paraId="63561F02" w14:textId="77777777" w:rsidR="002353C1" w:rsidRDefault="002353C1" w:rsidP="002F077C">
      <w:pPr>
        <w:widowControl/>
        <w:jc w:val="left"/>
        <w:rPr>
          <w:rFonts w:ascii="HG丸ｺﾞｼｯｸM-PRO" w:hAnsi="Century" w:cs="Times New Roman"/>
          <w:sz w:val="28"/>
          <w:szCs w:val="28"/>
        </w:rPr>
      </w:pPr>
    </w:p>
    <w:p w14:paraId="59E581EF" w14:textId="77777777" w:rsidR="004E4994" w:rsidRDefault="004E4994" w:rsidP="002F077C">
      <w:pPr>
        <w:widowControl/>
        <w:jc w:val="left"/>
        <w:rPr>
          <w:rFonts w:ascii="HG丸ｺﾞｼｯｸM-PRO" w:hAnsi="Century" w:cs="Times New Roman"/>
          <w:sz w:val="28"/>
          <w:szCs w:val="28"/>
        </w:rPr>
      </w:pPr>
    </w:p>
    <w:p w14:paraId="69F2611B" w14:textId="77777777" w:rsidR="00EC216D" w:rsidRDefault="002F077C" w:rsidP="002F077C">
      <w:pPr>
        <w:widowControl/>
        <w:snapToGrid w:val="0"/>
        <w:jc w:val="center"/>
        <w:rPr>
          <w:rFonts w:ascii="HG丸ｺﾞｼｯｸM-PRO" w:hAnsi="Century" w:cs="Times New Roman"/>
          <w:sz w:val="48"/>
          <w:szCs w:val="48"/>
        </w:rPr>
      </w:pPr>
      <w:r>
        <w:rPr>
          <w:rFonts w:ascii="HG丸ｺﾞｼｯｸM-PRO" w:hAnsi="Century" w:cs="Times New Roman" w:hint="eastAsia"/>
          <w:sz w:val="48"/>
          <w:szCs w:val="48"/>
        </w:rPr>
        <w:t>令和</w:t>
      </w:r>
      <w:r w:rsidRPr="00695B66">
        <w:rPr>
          <w:rFonts w:ascii="HG丸ｺﾞｼｯｸM-PRO" w:hAnsi="Century" w:cs="Times New Roman" w:hint="eastAsia"/>
          <w:sz w:val="48"/>
          <w:szCs w:val="48"/>
        </w:rPr>
        <w:t>８</w:t>
      </w:r>
      <w:r>
        <w:rPr>
          <w:rFonts w:ascii="HG丸ｺﾞｼｯｸM-PRO" w:hAnsi="Century" w:cs="Times New Roman" w:hint="eastAsia"/>
          <w:sz w:val="48"/>
          <w:szCs w:val="48"/>
        </w:rPr>
        <w:t>年度岡山県予算編成及び施策等</w:t>
      </w:r>
    </w:p>
    <w:p w14:paraId="63656FD7" w14:textId="7BC6A5D4" w:rsidR="002F077C" w:rsidRDefault="002F077C" w:rsidP="002F077C">
      <w:pPr>
        <w:widowControl/>
        <w:snapToGrid w:val="0"/>
        <w:jc w:val="center"/>
        <w:rPr>
          <w:rFonts w:ascii="HG丸ｺﾞｼｯｸM-PRO" w:hAnsi="Century" w:cs="Times New Roman"/>
          <w:sz w:val="48"/>
          <w:szCs w:val="48"/>
        </w:rPr>
      </w:pPr>
      <w:r>
        <w:rPr>
          <w:rFonts w:ascii="HG丸ｺﾞｼｯｸM-PRO" w:hAnsi="Century" w:cs="Times New Roman" w:hint="eastAsia"/>
          <w:sz w:val="48"/>
          <w:szCs w:val="48"/>
        </w:rPr>
        <w:t>に関する要望</w:t>
      </w:r>
      <w:r w:rsidR="00EC216D">
        <w:rPr>
          <w:rFonts w:ascii="HG丸ｺﾞｼｯｸM-PRO" w:hAnsi="Century" w:cs="Times New Roman" w:hint="eastAsia"/>
          <w:sz w:val="48"/>
          <w:szCs w:val="48"/>
        </w:rPr>
        <w:t>に対する県の回答</w:t>
      </w:r>
    </w:p>
    <w:p w14:paraId="45806B17" w14:textId="77777777" w:rsidR="002F077C" w:rsidRDefault="002F077C" w:rsidP="002F077C">
      <w:pPr>
        <w:widowControl/>
        <w:jc w:val="left"/>
        <w:rPr>
          <w:rFonts w:ascii="HG丸ｺﾞｼｯｸM-PRO" w:hAnsi="Century" w:cs="Times New Roman"/>
          <w:sz w:val="28"/>
          <w:szCs w:val="28"/>
        </w:rPr>
      </w:pPr>
    </w:p>
    <w:p w14:paraId="6A991EFB" w14:textId="77777777" w:rsidR="002F077C" w:rsidRDefault="002F077C" w:rsidP="002F077C">
      <w:pPr>
        <w:widowControl/>
        <w:jc w:val="left"/>
        <w:rPr>
          <w:rFonts w:ascii="HG丸ｺﾞｼｯｸM-PRO" w:hAnsi="Century" w:cs="Times New Roman"/>
          <w:sz w:val="28"/>
          <w:szCs w:val="28"/>
        </w:rPr>
      </w:pPr>
    </w:p>
    <w:p w14:paraId="3D5E5F61" w14:textId="730D4D96" w:rsidR="002F077C" w:rsidRDefault="002F077C" w:rsidP="00EC216D">
      <w:pPr>
        <w:widowControl/>
        <w:jc w:val="left"/>
        <w:rPr>
          <w:rFonts w:ascii="HG丸ｺﾞｼｯｸM-PRO" w:hAnsi="Century" w:cs="Times New Roman"/>
          <w:szCs w:val="24"/>
        </w:rPr>
      </w:pPr>
      <w:r>
        <w:rPr>
          <w:rFonts w:ascii="HG丸ｺﾞｼｯｸM-PRO" w:hAnsi="Century" w:cs="Times New Roman" w:hint="eastAsia"/>
          <w:noProof/>
          <w:sz w:val="28"/>
          <w:szCs w:val="28"/>
          <w:lang w:val="ja-JP"/>
        </w:rPr>
        <mc:AlternateContent>
          <mc:Choice Requires="wps">
            <w:drawing>
              <wp:anchor distT="0" distB="0" distL="114300" distR="114300" simplePos="0" relativeHeight="251669504" behindDoc="0" locked="0" layoutInCell="1" allowOverlap="1" wp14:anchorId="6488E2EE" wp14:editId="7276AB69">
                <wp:simplePos x="0" y="0"/>
                <wp:positionH relativeFrom="column">
                  <wp:posOffset>-129540</wp:posOffset>
                </wp:positionH>
                <wp:positionV relativeFrom="paragraph">
                  <wp:posOffset>51435</wp:posOffset>
                </wp:positionV>
                <wp:extent cx="552450" cy="342900"/>
                <wp:effectExtent l="0" t="0" r="0" b="0"/>
                <wp:wrapNone/>
                <wp:docPr id="1830932634" name="楕円 1"/>
                <wp:cNvGraphicFramePr/>
                <a:graphic xmlns:a="http://schemas.openxmlformats.org/drawingml/2006/main">
                  <a:graphicData uri="http://schemas.microsoft.com/office/word/2010/wordprocessingShape">
                    <wps:wsp>
                      <wps:cNvSpPr/>
                      <wps:spPr>
                        <a:xfrm>
                          <a:off x="0" y="0"/>
                          <a:ext cx="552450" cy="342900"/>
                        </a:xfrm>
                        <a:prstGeom prst="ellipse">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A99C8C" id="楕円 1" o:spid="_x0000_s1026" style="position:absolute;margin-left:-10.2pt;margin-top:4.05pt;width:43.5pt;height:27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3/wUAIAAJ0EAAAOAAAAZHJzL2Uyb0RvYy54bWysVE2PGjEMvVfqf4hyLwMU2i5iWCEQVSW0&#10;i8RWezaZhBkpE6dJYKC/vk5m+Gi3p6p7yNqxx355fmb6eKo1O0rnKzQ5H/T6nEkjsKjMPuffX1Yf&#10;vnDmA5gCNBqZ87P0/HH2/t20sRM5xBJ1IR2jIsZPGpvzMgQ7yTIvSlmD76GVhoIKXQ2BXLfPCgcN&#10;Va91Nuz3P2UNusI6FNJ7ul22QT5L9ZWSIjwr5WVgOueELaTTpXMXz2w2hcnegS0r0cGAf0BRQ2Wo&#10;6bXUEgKwg6velKor4dCjCj2BdYZKVUKmN9BrBv0/XrMtwcr0FiLH2ytN/v+VFU/Hrd04oqGxfuLJ&#10;jK84KVfH/4SPnRJZ5ytZ8hSYoMvxeDgaE6WCQh9Hw4d+IjO7fWydD18l1iwaOZdaV9bH58AEjmsf&#10;qCdlX7LitUddFatK6+Sc/UI7dgSaHA28wIYzDT7QZc5X6S9Oj0r89pk2rMn5cDwiPEwASUppCGTW&#10;tsi5N3vOQO9JqyK4hMVg7Jh0ELEswZdt01S2a6FNhCSToDroN76itcPivHHMYaswb8WqomprArwB&#10;R5IiNLQm4ZkOpZEgYmdxVqL7+bf7mE+TpihnDUmU4P84gJPEwzdDGngYjEZR08kZjT8PyXH3kd19&#10;xBzqBRKXA1pIK5IZ84O+mMph/UrbNI9dKQRGUO+WqM5ZhHZ1aB+FnM9TGunYQlibrRWxeOQp8vhy&#10;egVnu9kHEs0TXuT8Zv5tbvzS4PwQUFVJHDdeaczRoR1IA+/2NS7ZvZ+ybr8qs18AAAD//wMAUEsD&#10;BBQABgAIAAAAIQAj14aZ3QAAAAcBAAAPAAAAZHJzL2Rvd25yZXYueG1sTI7BTsMwEETvSPyDtUhc&#10;UOskQiEKcSoUiQpOQMsHuPE2CdjrKHba9O9ZTnAajWY086rN4qw44RQGTwrSdQICqfVmoE7B5/55&#10;VYAIUZPR1hMquGCATX19VenS+DN94GkXO8EjFEqtoI9xLKUMbY9Oh7UfkTg7+snpyHbqpJn0mced&#10;lVmS5NLpgfih1yM2Pbbfu9kpsOblq3DNfvvQxO0rvl/ujm/trNTtzfL0CCLiEv/K8IvP6FAz08HP&#10;ZIKwClZZcs9VBUUKgvM8z0EcWLMUZF3J//z1DwAAAP//AwBQSwECLQAUAAYACAAAACEAtoM4kv4A&#10;AADhAQAAEwAAAAAAAAAAAAAAAAAAAAAAW0NvbnRlbnRfVHlwZXNdLnhtbFBLAQItABQABgAIAAAA&#10;IQA4/SH/1gAAAJQBAAALAAAAAAAAAAAAAAAAAC8BAABfcmVscy8ucmVsc1BLAQItABQABgAIAAAA&#10;IQAED3/wUAIAAJ0EAAAOAAAAAAAAAAAAAAAAAC4CAABkcnMvZTJvRG9jLnhtbFBLAQItABQABgAI&#10;AAAAIQAj14aZ3QAAAAcBAAAPAAAAAAAAAAAAAAAAAKoEAABkcnMvZG93bnJldi54bWxQSwUGAAAA&#10;AAQABADzAAAAtAUAAAAA&#10;" fillcolor="window" stroked="f" strokeweight="2pt"/>
            </w:pict>
          </mc:Fallback>
        </mc:AlternateContent>
      </w:r>
      <w:r>
        <w:rPr>
          <w:rFonts w:ascii="HG丸ｺﾞｼｯｸM-PRO" w:hAnsi="Century" w:cs="Times New Roman" w:hint="eastAsia"/>
          <w:sz w:val="28"/>
          <w:szCs w:val="28"/>
        </w:rPr>
        <w:t>・</w:t>
      </w:r>
    </w:p>
    <w:p w14:paraId="687DEF4B" w14:textId="77777777" w:rsidR="002F077C" w:rsidRDefault="002F077C" w:rsidP="002F077C">
      <w:pPr>
        <w:widowControl/>
        <w:jc w:val="left"/>
        <w:rPr>
          <w:rFonts w:ascii="HG丸ｺﾞｼｯｸM-PRO" w:hAnsi="Century" w:cs="Times New Roman"/>
          <w:sz w:val="28"/>
          <w:szCs w:val="28"/>
        </w:rPr>
      </w:pPr>
      <w:r>
        <w:rPr>
          <w:rFonts w:ascii="HG丸ｺﾞｼｯｸM-PRO" w:hAnsi="Century" w:cs="Times New Roman" w:hint="eastAsia"/>
          <w:kern w:val="0"/>
          <w:sz w:val="28"/>
          <w:szCs w:val="28"/>
        </w:rPr>
        <w:br w:type="page"/>
      </w:r>
    </w:p>
    <w:p w14:paraId="2FFB8CC3" w14:textId="4872117A" w:rsidR="005C5F69" w:rsidRPr="00F86670" w:rsidRDefault="008A5F6F" w:rsidP="00C1165C">
      <w:pPr>
        <w:widowControl/>
        <w:jc w:val="center"/>
        <w:rPr>
          <w:rFonts w:ascii="HG丸ｺﾞｼｯｸM-PRO" w:hAnsi="Century" w:cs="Times New Roman"/>
          <w:sz w:val="28"/>
          <w:szCs w:val="28"/>
        </w:rPr>
      </w:pPr>
      <w:r w:rsidRPr="0088448C">
        <w:rPr>
          <w:rFonts w:ascii="HG丸ｺﾞｼｯｸM-PRO" w:hAnsi="Century" w:cs="Times New Roman"/>
          <w:sz w:val="28"/>
          <w:szCs w:val="28"/>
        </w:rPr>
        <w:lastRenderedPageBreak/>
        <w:t>要　望　項　目</w:t>
      </w:r>
    </w:p>
    <w:p w14:paraId="2FFB8CC4" w14:textId="77777777" w:rsidR="005C5F69" w:rsidRDefault="005C5F69" w:rsidP="00E4590A">
      <w:pPr>
        <w:tabs>
          <w:tab w:val="right" w:leader="hyphen" w:pos="9360"/>
        </w:tabs>
        <w:spacing w:line="440" w:lineRule="exact"/>
        <w:ind w:firstLineChars="100" w:firstLine="240"/>
        <w:jc w:val="center"/>
        <w:rPr>
          <w:rFonts w:ascii="HG丸ｺﾞｼｯｸM-PRO" w:hAnsi="Century" w:cs="Times New Roman"/>
          <w:szCs w:val="24"/>
        </w:rPr>
      </w:pPr>
    </w:p>
    <w:p w14:paraId="2FFB8CC5" w14:textId="77777777" w:rsidR="007B5585" w:rsidRDefault="007B5585" w:rsidP="00E4590A">
      <w:pPr>
        <w:tabs>
          <w:tab w:val="right" w:leader="hyphen" w:pos="9360"/>
        </w:tabs>
        <w:spacing w:line="440" w:lineRule="exact"/>
        <w:rPr>
          <w:rFonts w:ascii="HG丸ｺﾞｼｯｸM-PRO" w:hAnsi="Century" w:cs="Times New Roman"/>
          <w:sz w:val="28"/>
          <w:szCs w:val="28"/>
        </w:rPr>
      </w:pPr>
      <w:r w:rsidRPr="00182250">
        <w:rPr>
          <w:rFonts w:ascii="HG丸ｺﾞｼｯｸM-PRO" w:hAnsi="Century" w:cs="Times New Roman" w:hint="eastAsia"/>
          <w:sz w:val="28"/>
          <w:szCs w:val="28"/>
        </w:rPr>
        <w:t>Ⅰ　県予</w:t>
      </w:r>
      <w:r w:rsidRPr="00182250">
        <w:rPr>
          <w:rFonts w:ascii="HG丸ｺﾞｼｯｸM-PRO" w:hAnsi="Century" w:cs="Times New Roman" w:hint="eastAsia"/>
          <w:color w:val="000000"/>
          <w:sz w:val="28"/>
          <w:szCs w:val="28"/>
        </w:rPr>
        <w:t>算編成及び</w:t>
      </w:r>
      <w:r w:rsidRPr="00182250">
        <w:rPr>
          <w:rFonts w:ascii="HG丸ｺﾞｼｯｸM-PRO" w:hAnsi="Century" w:cs="Times New Roman" w:hint="eastAsia"/>
          <w:sz w:val="28"/>
          <w:szCs w:val="28"/>
        </w:rPr>
        <w:t>施策に関する要望</w:t>
      </w:r>
    </w:p>
    <w:p w14:paraId="2FFB8CC7" w14:textId="77777777" w:rsidR="00FE375F" w:rsidRPr="00182250" w:rsidRDefault="003B45B0" w:rsidP="00E4590A">
      <w:pPr>
        <w:tabs>
          <w:tab w:val="right" w:leader="hyphen" w:pos="9360"/>
        </w:tabs>
        <w:spacing w:line="440" w:lineRule="exact"/>
        <w:ind w:leftChars="100" w:left="720" w:hangingChars="200" w:hanging="480"/>
        <w:rPr>
          <w:rFonts w:ascii="HG丸ｺﾞｼｯｸM-PRO" w:hAnsi="Century" w:cs="Times New Roman"/>
          <w:szCs w:val="24"/>
        </w:rPr>
      </w:pPr>
      <w:r w:rsidRPr="002A67CB">
        <w:rPr>
          <w:rFonts w:ascii="HG丸ｺﾞｼｯｸM-PRO" w:hAnsi="Century" w:cs="Times New Roman" w:hint="eastAsia"/>
          <w:szCs w:val="24"/>
        </w:rPr>
        <w:t>１</w:t>
      </w:r>
      <w:r w:rsidRPr="003B45B0">
        <w:rPr>
          <w:rFonts w:ascii="HG丸ｺﾞｼｯｸM-PRO" w:hAnsi="Century" w:cs="Times New Roman" w:hint="eastAsia"/>
          <w:color w:val="FF0000"/>
          <w:szCs w:val="24"/>
        </w:rPr>
        <w:t xml:space="preserve">　</w:t>
      </w:r>
      <w:r w:rsidR="00405D6E" w:rsidRPr="00AC649A">
        <w:rPr>
          <w:rFonts w:ascii="HG丸ｺﾞｼｯｸM-PRO" w:hAnsi="Century" w:cs="Times New Roman" w:hint="eastAsia"/>
          <w:szCs w:val="24"/>
        </w:rPr>
        <w:t>少子化対策</w:t>
      </w:r>
      <w:r w:rsidR="006E1FC7" w:rsidRPr="00AC649A">
        <w:rPr>
          <w:rFonts w:ascii="HG丸ｺﾞｼｯｸM-PRO" w:hAnsi="Century" w:cs="Times New Roman" w:hint="eastAsia"/>
          <w:szCs w:val="24"/>
        </w:rPr>
        <w:t>・子育て支援</w:t>
      </w:r>
      <w:r w:rsidR="00405D6E" w:rsidRPr="00AC649A">
        <w:rPr>
          <w:rFonts w:ascii="HG丸ｺﾞｼｯｸM-PRO" w:hAnsi="Century" w:cs="Times New Roman" w:hint="eastAsia"/>
          <w:szCs w:val="24"/>
        </w:rPr>
        <w:t>の</w:t>
      </w:r>
      <w:r w:rsidR="006E1FC7" w:rsidRPr="00AC649A">
        <w:rPr>
          <w:rFonts w:ascii="HG丸ｺﾞｼｯｸM-PRO" w:hAnsi="Century" w:cs="Times New Roman" w:hint="eastAsia"/>
          <w:szCs w:val="24"/>
        </w:rPr>
        <w:t>推進</w:t>
      </w:r>
      <w:r w:rsidR="00DF7756" w:rsidRPr="00182250">
        <w:rPr>
          <w:rFonts w:ascii="HG丸ｺﾞｼｯｸM-PRO" w:hAnsi="Century" w:cs="Times New Roman" w:hint="eastAsia"/>
          <w:szCs w:val="24"/>
        </w:rPr>
        <w:t>について</w:t>
      </w:r>
      <w:r w:rsidR="00FE375F" w:rsidRPr="00182250">
        <w:rPr>
          <w:rFonts w:ascii="HG丸ｺﾞｼｯｸM-PRO" w:hAnsi="Century" w:cs="Times New Roman" w:hint="eastAsia"/>
          <w:szCs w:val="24"/>
        </w:rPr>
        <w:tab/>
      </w:r>
      <w:r w:rsidR="00652275">
        <w:rPr>
          <w:rFonts w:ascii="HG丸ｺﾞｼｯｸM-PRO" w:hAnsi="Century" w:cs="Times New Roman" w:hint="eastAsia"/>
          <w:szCs w:val="24"/>
        </w:rPr>
        <w:t>２</w:t>
      </w:r>
    </w:p>
    <w:p w14:paraId="2FFB8CC9" w14:textId="79AB6FD3" w:rsidR="00423C10" w:rsidRPr="00563AE8" w:rsidRDefault="004C47BF" w:rsidP="00E4590A">
      <w:pPr>
        <w:tabs>
          <w:tab w:val="right" w:leader="hyphen" w:pos="9360"/>
        </w:tabs>
        <w:spacing w:line="440" w:lineRule="exact"/>
        <w:ind w:firstLineChars="100" w:firstLine="220"/>
        <w:rPr>
          <w:rFonts w:ascii="HG丸ｺﾞｼｯｸM-PRO" w:hAnsi="Century" w:cs="Times New Roman"/>
          <w:strike/>
          <w:sz w:val="22"/>
        </w:rPr>
      </w:pPr>
      <w:r w:rsidRPr="007A32C3">
        <w:rPr>
          <w:rFonts w:ascii="HG丸ｺﾞｼｯｸM-PRO" w:hAnsi="Century" w:cs="Times New Roman" w:hint="eastAsia"/>
          <w:sz w:val="22"/>
        </w:rPr>
        <w:t>（１）</w:t>
      </w:r>
      <w:r w:rsidR="00423C10" w:rsidRPr="007A32C3">
        <w:rPr>
          <w:rFonts w:ascii="HG丸ｺﾞｼｯｸM-PRO" w:hAnsi="Century" w:cs="Times New Roman" w:hint="eastAsia"/>
          <w:sz w:val="22"/>
        </w:rPr>
        <w:t>保育士の人材確保</w:t>
      </w:r>
    </w:p>
    <w:p w14:paraId="76BE3A5F" w14:textId="77777777" w:rsidR="00181FB4" w:rsidRDefault="00205A20" w:rsidP="00E4590A">
      <w:pPr>
        <w:tabs>
          <w:tab w:val="right" w:leader="hyphen" w:pos="9360"/>
        </w:tabs>
        <w:spacing w:line="440" w:lineRule="exact"/>
        <w:ind w:firstLineChars="100" w:firstLine="220"/>
        <w:rPr>
          <w:rFonts w:ascii="HG丸ｺﾞｼｯｸM-PRO" w:hAnsi="Century" w:cs="Times New Roman"/>
          <w:sz w:val="22"/>
        </w:rPr>
      </w:pPr>
      <w:r w:rsidRPr="00557FCE">
        <w:rPr>
          <w:rFonts w:ascii="HG丸ｺﾞｼｯｸM-PRO" w:hAnsi="Century" w:cs="Times New Roman"/>
          <w:sz w:val="22"/>
        </w:rPr>
        <w:t>（２）</w:t>
      </w:r>
      <w:r w:rsidR="00752B49" w:rsidRPr="007A32C3">
        <w:rPr>
          <w:rFonts w:ascii="HG丸ｺﾞｼｯｸM-PRO" w:hAnsi="Century" w:cs="Times New Roman" w:hint="eastAsia"/>
          <w:sz w:val="22"/>
        </w:rPr>
        <w:t>小児医療費公費負担の適用拡大</w:t>
      </w:r>
    </w:p>
    <w:p w14:paraId="06EC107F" w14:textId="5ED506BA" w:rsidR="00181FB4" w:rsidRDefault="00181FB4"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bookmarkStart w:id="0" w:name="_Hlk203038115"/>
      <w:r w:rsidRPr="00695B66">
        <w:rPr>
          <w:rFonts w:ascii="HG丸ｺﾞｼｯｸM-PRO" w:hAnsi="Century" w:cs="Times New Roman" w:hint="eastAsia"/>
          <w:sz w:val="22"/>
        </w:rPr>
        <w:t>（３）</w:t>
      </w:r>
      <w:r w:rsidR="00563AE8" w:rsidRPr="00695B66">
        <w:rPr>
          <w:rFonts w:ascii="HG丸ｺﾞｼｯｸM-PRO" w:hAnsi="Century" w:cs="Times New Roman" w:hint="eastAsia"/>
          <w:sz w:val="22"/>
        </w:rPr>
        <w:t>少子化対策に</w:t>
      </w:r>
      <w:r w:rsidRPr="00695B66">
        <w:rPr>
          <w:rFonts w:ascii="HG丸ｺﾞｼｯｸM-PRO" w:hAnsi="HG丸ｺﾞｼｯｸM-PRO" w:cs="Times New Roman" w:hint="eastAsia"/>
          <w:sz w:val="22"/>
        </w:rPr>
        <w:t>取り組む</w:t>
      </w:r>
      <w:r w:rsidR="00563AE8" w:rsidRPr="00695B66">
        <w:rPr>
          <w:rFonts w:ascii="HG丸ｺﾞｼｯｸM-PRO" w:hAnsi="HG丸ｺﾞｼｯｸM-PRO" w:cs="Times New Roman" w:hint="eastAsia"/>
          <w:sz w:val="22"/>
        </w:rPr>
        <w:t>町村への</w:t>
      </w:r>
      <w:r w:rsidRPr="00695B66">
        <w:rPr>
          <w:rFonts w:ascii="HG丸ｺﾞｼｯｸM-PRO" w:hAnsi="HG丸ｺﾞｼｯｸM-PRO" w:cs="Times New Roman" w:hint="eastAsia"/>
          <w:sz w:val="22"/>
        </w:rPr>
        <w:t>支援の拡充</w:t>
      </w:r>
      <w:r w:rsidRPr="00695B66">
        <w:rPr>
          <w:rFonts w:asciiTheme="majorEastAsia" w:eastAsiaTheme="majorEastAsia" w:hAnsiTheme="majorEastAsia" w:cs="Times New Roman" w:hint="eastAsia"/>
          <w:sz w:val="22"/>
        </w:rPr>
        <w:t>（新規）</w:t>
      </w:r>
    </w:p>
    <w:p w14:paraId="7332B1A4" w14:textId="09B8C076" w:rsidR="00181FB4" w:rsidRDefault="00181FB4" w:rsidP="00E4590A">
      <w:pPr>
        <w:tabs>
          <w:tab w:val="right" w:leader="hyphen" w:pos="9360"/>
        </w:tabs>
        <w:spacing w:line="440" w:lineRule="exact"/>
        <w:ind w:firstLineChars="100" w:firstLine="220"/>
        <w:rPr>
          <w:rFonts w:ascii="HG丸ｺﾞｼｯｸM-PRO" w:hAnsi="HG丸ｺﾞｼｯｸM-PRO" w:cs="Times New Roman"/>
          <w:color w:val="EE0000"/>
          <w:sz w:val="22"/>
        </w:rPr>
      </w:pPr>
      <w:r w:rsidRPr="00695B66">
        <w:rPr>
          <w:rFonts w:ascii="HG丸ｺﾞｼｯｸM-PRO" w:hAnsi="Century" w:cs="Times New Roman" w:hint="eastAsia"/>
          <w:sz w:val="22"/>
        </w:rPr>
        <w:t>（４）無痛分娩に対する支援</w:t>
      </w:r>
      <w:r w:rsidRPr="00695B66">
        <w:rPr>
          <w:rFonts w:asciiTheme="majorEastAsia" w:eastAsiaTheme="majorEastAsia" w:hAnsiTheme="majorEastAsia" w:cs="Times New Roman" w:hint="eastAsia"/>
          <w:sz w:val="22"/>
        </w:rPr>
        <w:t>（新規）</w:t>
      </w:r>
    </w:p>
    <w:p w14:paraId="4CE99559" w14:textId="648B6650" w:rsidR="00181FB4" w:rsidRDefault="00181FB4" w:rsidP="00E4590A">
      <w:pPr>
        <w:tabs>
          <w:tab w:val="right" w:leader="hyphen" w:pos="9360"/>
        </w:tabs>
        <w:spacing w:line="440" w:lineRule="exact"/>
        <w:ind w:firstLineChars="100" w:firstLine="220"/>
        <w:rPr>
          <w:rFonts w:ascii="HG丸ｺﾞｼｯｸM-PRO" w:hAnsi="HG丸ｺﾞｼｯｸM-PRO" w:cs="Times New Roman"/>
          <w:color w:val="EE0000"/>
          <w:sz w:val="22"/>
        </w:rPr>
      </w:pPr>
      <w:r w:rsidRPr="00695B66">
        <w:rPr>
          <w:rFonts w:ascii="HG丸ｺﾞｼｯｸM-PRO" w:hAnsi="Century" w:cs="Times New Roman" w:hint="eastAsia"/>
          <w:sz w:val="22"/>
        </w:rPr>
        <w:t>（５）児童相談所の体制強化</w:t>
      </w:r>
      <w:r w:rsidRPr="00695B66">
        <w:rPr>
          <w:rFonts w:asciiTheme="majorEastAsia" w:eastAsiaTheme="majorEastAsia" w:hAnsiTheme="majorEastAsia" w:cs="Times New Roman" w:hint="eastAsia"/>
          <w:sz w:val="22"/>
        </w:rPr>
        <w:t>（新規）</w:t>
      </w:r>
    </w:p>
    <w:bookmarkEnd w:id="0"/>
    <w:p w14:paraId="2FFB8CCB" w14:textId="77777777" w:rsidR="00A458C3" w:rsidRPr="00B249C5" w:rsidRDefault="00A458C3" w:rsidP="00E4590A">
      <w:pPr>
        <w:tabs>
          <w:tab w:val="right" w:leader="hyphen" w:pos="9360"/>
        </w:tabs>
        <w:spacing w:line="440" w:lineRule="exact"/>
        <w:ind w:firstLineChars="100" w:firstLine="240"/>
        <w:rPr>
          <w:rFonts w:ascii="HG丸ｺﾞｼｯｸM-PRO" w:hAnsi="Century" w:cs="Times New Roman"/>
          <w:szCs w:val="24"/>
        </w:rPr>
      </w:pPr>
    </w:p>
    <w:p w14:paraId="2FFB8CCC" w14:textId="0CAADFEF" w:rsidR="00A22497" w:rsidRDefault="001A3BA0" w:rsidP="00E4590A">
      <w:pPr>
        <w:tabs>
          <w:tab w:val="right" w:leader="hyphen" w:pos="9360"/>
        </w:tabs>
        <w:spacing w:line="440" w:lineRule="exact"/>
        <w:ind w:firstLineChars="100" w:firstLine="240"/>
        <w:rPr>
          <w:rFonts w:ascii="HG丸ｺﾞｼｯｸM-PRO" w:hAnsi="Century" w:cs="Times New Roman"/>
          <w:szCs w:val="24"/>
        </w:rPr>
      </w:pPr>
      <w:r w:rsidRPr="008C1AFD">
        <w:rPr>
          <w:rFonts w:ascii="HG丸ｺﾞｼｯｸM-PRO" w:hAnsi="Century" w:cs="Times New Roman"/>
          <w:szCs w:val="24"/>
        </w:rPr>
        <w:t>２</w:t>
      </w:r>
      <w:r w:rsidR="00472A23" w:rsidRPr="008C1AFD">
        <w:rPr>
          <w:rFonts w:ascii="HG丸ｺﾞｼｯｸM-PRO" w:hAnsi="Century" w:cs="Times New Roman"/>
          <w:szCs w:val="24"/>
        </w:rPr>
        <w:t xml:space="preserve">　</w:t>
      </w:r>
      <w:r w:rsidR="00BE1D4E" w:rsidRPr="008C1AFD">
        <w:rPr>
          <w:rFonts w:ascii="HG丸ｺﾞｼｯｸM-PRO" w:hAnsi="Century" w:cs="Times New Roman"/>
          <w:szCs w:val="24"/>
        </w:rPr>
        <w:t>地域保健医療</w:t>
      </w:r>
      <w:r w:rsidR="00014C6F" w:rsidRPr="008C1AFD">
        <w:rPr>
          <w:rFonts w:ascii="HG丸ｺﾞｼｯｸM-PRO" w:hAnsi="Century" w:cs="Times New Roman"/>
          <w:szCs w:val="24"/>
        </w:rPr>
        <w:t>等</w:t>
      </w:r>
      <w:r w:rsidR="00BE1D4E" w:rsidRPr="008C1AFD">
        <w:rPr>
          <w:rFonts w:ascii="HG丸ｺﾞｼｯｸM-PRO" w:hAnsi="Century" w:cs="Times New Roman"/>
          <w:szCs w:val="24"/>
        </w:rPr>
        <w:t>の</w:t>
      </w:r>
      <w:r w:rsidR="00472A23" w:rsidRPr="008C1AFD">
        <w:rPr>
          <w:rFonts w:ascii="HG丸ｺﾞｼｯｸM-PRO" w:hAnsi="Century" w:cs="Times New Roman"/>
          <w:szCs w:val="24"/>
        </w:rPr>
        <w:t>推進</w:t>
      </w:r>
      <w:r w:rsidR="001D3DC4" w:rsidRPr="008C1AFD">
        <w:rPr>
          <w:rFonts w:ascii="HG丸ｺﾞｼｯｸM-PRO" w:hAnsi="Century" w:cs="Times New Roman"/>
          <w:szCs w:val="24"/>
        </w:rPr>
        <w:t>について</w:t>
      </w:r>
      <w:r w:rsidR="00A22497" w:rsidRPr="001E7289">
        <w:rPr>
          <w:rFonts w:ascii="HG丸ｺﾞｼｯｸM-PRO" w:hAnsi="Century" w:cs="Times New Roman" w:hint="eastAsia"/>
          <w:szCs w:val="24"/>
        </w:rPr>
        <w:tab/>
      </w:r>
      <w:r w:rsidR="008370B6">
        <w:rPr>
          <w:rFonts w:ascii="HG丸ｺﾞｼｯｸM-PRO" w:hAnsi="Century" w:cs="Times New Roman" w:hint="eastAsia"/>
          <w:szCs w:val="24"/>
        </w:rPr>
        <w:t>８</w:t>
      </w:r>
    </w:p>
    <w:p w14:paraId="7552BF15" w14:textId="03CC3A8E" w:rsidR="00181FB4" w:rsidRDefault="007F65FE"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r w:rsidRPr="008C1AFD">
        <w:rPr>
          <w:rFonts w:ascii="HG丸ｺﾞｼｯｸM-PRO" w:hAnsi="Century" w:cs="Times New Roman" w:hint="eastAsia"/>
          <w:sz w:val="22"/>
        </w:rPr>
        <w:t>（１）</w:t>
      </w:r>
      <w:r w:rsidRPr="000840FC">
        <w:rPr>
          <w:rFonts w:ascii="HG丸ｺﾞｼｯｸM-PRO" w:hAnsi="Century" w:cs="Times New Roman" w:hint="eastAsia"/>
          <w:sz w:val="22"/>
        </w:rPr>
        <w:t>医師</w:t>
      </w:r>
      <w:r w:rsidRPr="00B473C7">
        <w:rPr>
          <w:rFonts w:ascii="HG丸ｺﾞｼｯｸM-PRO" w:hAnsi="Century" w:cs="Times New Roman" w:hint="eastAsia"/>
          <w:sz w:val="22"/>
        </w:rPr>
        <w:t>の人</w:t>
      </w:r>
      <w:r w:rsidR="001D3DC4" w:rsidRPr="00B473C7">
        <w:rPr>
          <w:rFonts w:ascii="HG丸ｺﾞｼｯｸM-PRO" w:hAnsi="Century" w:cs="Times New Roman" w:hint="eastAsia"/>
          <w:sz w:val="22"/>
        </w:rPr>
        <w:t>材確保</w:t>
      </w:r>
      <w:r w:rsidR="001B4392">
        <w:rPr>
          <w:rFonts w:ascii="HG丸ｺﾞｼｯｸM-PRO" w:hAnsi="Century" w:cs="Times New Roman" w:hint="eastAsia"/>
          <w:sz w:val="22"/>
        </w:rPr>
        <w:t>等</w:t>
      </w:r>
      <w:r w:rsidR="00AA20F3" w:rsidRPr="00695B66">
        <w:rPr>
          <w:rFonts w:asciiTheme="majorEastAsia" w:eastAsiaTheme="majorEastAsia" w:hAnsiTheme="majorEastAsia" w:cs="Times New Roman" w:hint="eastAsia"/>
          <w:sz w:val="22"/>
        </w:rPr>
        <w:t>（一部新規）</w:t>
      </w:r>
    </w:p>
    <w:p w14:paraId="2FFB8CCE" w14:textId="30B383E3" w:rsidR="00557FCE" w:rsidRPr="00557FCE" w:rsidRDefault="00557FCE" w:rsidP="00E4590A">
      <w:pPr>
        <w:tabs>
          <w:tab w:val="right" w:leader="hyphen" w:pos="9360"/>
        </w:tabs>
        <w:spacing w:line="440" w:lineRule="exact"/>
        <w:ind w:firstLineChars="100" w:firstLine="220"/>
        <w:rPr>
          <w:rFonts w:ascii="HG丸ｺﾞｼｯｸM-PRO" w:hAnsi="Century" w:cs="Times New Roman"/>
          <w:color w:val="FF0000"/>
          <w:sz w:val="22"/>
        </w:rPr>
      </w:pPr>
      <w:r w:rsidRPr="00557FCE">
        <w:rPr>
          <w:rFonts w:ascii="HG丸ｺﾞｼｯｸM-PRO" w:hAnsi="Century" w:cs="Times New Roman"/>
          <w:sz w:val="22"/>
        </w:rPr>
        <w:t>（２）</w:t>
      </w:r>
      <w:r w:rsidRPr="00AC649A">
        <w:rPr>
          <w:rFonts w:ascii="HG丸ｺﾞｼｯｸM-PRO" w:hAnsi="Century" w:cs="Times New Roman"/>
          <w:sz w:val="22"/>
        </w:rPr>
        <w:t>保健師</w:t>
      </w:r>
      <w:r w:rsidR="00B473C7" w:rsidRPr="00AC649A">
        <w:rPr>
          <w:rFonts w:ascii="HG丸ｺﾞｼｯｸM-PRO" w:hAnsi="Century" w:cs="Times New Roman"/>
          <w:sz w:val="22"/>
        </w:rPr>
        <w:t>の人材</w:t>
      </w:r>
      <w:r w:rsidRPr="00AC649A">
        <w:rPr>
          <w:rFonts w:ascii="HG丸ｺﾞｼｯｸM-PRO" w:hAnsi="Century" w:cs="Times New Roman"/>
          <w:sz w:val="22"/>
        </w:rPr>
        <w:t>確保</w:t>
      </w:r>
    </w:p>
    <w:p w14:paraId="2454DAAD" w14:textId="399C235F" w:rsidR="00A66307" w:rsidRPr="00181FB4" w:rsidRDefault="00A66307" w:rsidP="00E4590A">
      <w:pPr>
        <w:tabs>
          <w:tab w:val="right" w:leader="hyphen" w:pos="9360"/>
        </w:tabs>
        <w:spacing w:line="440" w:lineRule="exact"/>
        <w:ind w:firstLineChars="100" w:firstLine="220"/>
        <w:rPr>
          <w:rFonts w:ascii="HG丸ｺﾞｼｯｸM-PRO" w:hAnsi="Century" w:cs="Times New Roman"/>
          <w:color w:val="EE0000"/>
          <w:sz w:val="22"/>
        </w:rPr>
      </w:pPr>
      <w:r w:rsidRPr="007A32C3">
        <w:rPr>
          <w:rFonts w:ascii="HG丸ｺﾞｼｯｸM-PRO" w:hAnsi="Century" w:cs="Times New Roman" w:hint="eastAsia"/>
          <w:sz w:val="22"/>
        </w:rPr>
        <w:t>（３）介護従事者の人材確保</w:t>
      </w:r>
      <w:r w:rsidR="00181FB4" w:rsidRPr="00695B66">
        <w:rPr>
          <w:rFonts w:ascii="HG丸ｺﾞｼｯｸM-PRO" w:hAnsi="Century" w:cs="Times New Roman" w:hint="eastAsia"/>
          <w:sz w:val="22"/>
        </w:rPr>
        <w:t>及び</w:t>
      </w:r>
      <w:r w:rsidR="007E325A" w:rsidRPr="00695B66">
        <w:rPr>
          <w:rFonts w:ascii="HG丸ｺﾞｼｯｸM-PRO" w:hAnsi="Century" w:cs="Times New Roman" w:hint="eastAsia"/>
          <w:sz w:val="22"/>
        </w:rPr>
        <w:t>訪問</w:t>
      </w:r>
      <w:r w:rsidR="00181FB4" w:rsidRPr="00695B66">
        <w:rPr>
          <w:rFonts w:ascii="HG丸ｺﾞｼｯｸM-PRO" w:hAnsi="Century" w:cs="Times New Roman" w:hint="eastAsia"/>
          <w:sz w:val="22"/>
        </w:rPr>
        <w:t>介護事業</w:t>
      </w:r>
      <w:r w:rsidR="007E325A" w:rsidRPr="00695B66">
        <w:rPr>
          <w:rFonts w:ascii="HG丸ｺﾞｼｯｸM-PRO" w:hAnsi="Century" w:cs="Times New Roman" w:hint="eastAsia"/>
          <w:sz w:val="22"/>
        </w:rPr>
        <w:t>者</w:t>
      </w:r>
      <w:r w:rsidR="00181FB4" w:rsidRPr="00695B66">
        <w:rPr>
          <w:rFonts w:ascii="HG丸ｺﾞｼｯｸM-PRO" w:hAnsi="Century" w:cs="Times New Roman" w:hint="eastAsia"/>
          <w:sz w:val="22"/>
        </w:rPr>
        <w:t>に対する支援</w:t>
      </w:r>
      <w:r w:rsidR="00181FB4" w:rsidRPr="00695B66">
        <w:rPr>
          <w:rFonts w:asciiTheme="majorEastAsia" w:eastAsiaTheme="majorEastAsia" w:hAnsiTheme="majorEastAsia" w:cs="Times New Roman" w:hint="eastAsia"/>
          <w:sz w:val="22"/>
        </w:rPr>
        <w:t>（一部新規）</w:t>
      </w:r>
    </w:p>
    <w:p w14:paraId="75283F48" w14:textId="23C57B48" w:rsidR="003B1201" w:rsidRPr="007A32C3" w:rsidRDefault="00181FB4" w:rsidP="00E4590A">
      <w:pPr>
        <w:tabs>
          <w:tab w:val="right" w:leader="hyphen" w:pos="9360"/>
        </w:tabs>
        <w:spacing w:line="440" w:lineRule="exact"/>
        <w:ind w:firstLineChars="100" w:firstLine="220"/>
        <w:rPr>
          <w:rFonts w:ascii="HG丸ｺﾞｼｯｸM-PRO" w:hAnsi="Century" w:cs="Times New Roman"/>
          <w:sz w:val="22"/>
        </w:rPr>
      </w:pPr>
      <w:r w:rsidRPr="00695B66">
        <w:rPr>
          <w:rFonts w:ascii="HG丸ｺﾞｼｯｸM-PRO" w:hAnsi="Century" w:cs="Times New Roman" w:hint="eastAsia"/>
          <w:sz w:val="22"/>
        </w:rPr>
        <w:t>（４）</w:t>
      </w:r>
      <w:r w:rsidR="00175B6F" w:rsidRPr="007A32C3">
        <w:rPr>
          <w:rFonts w:ascii="HG丸ｺﾞｼｯｸM-PRO" w:hAnsi="Century" w:cs="Times New Roman" w:hint="eastAsia"/>
          <w:sz w:val="22"/>
        </w:rPr>
        <w:t>県全域での</w:t>
      </w:r>
      <w:r w:rsidR="003B1201" w:rsidRPr="007A32C3">
        <w:rPr>
          <w:rFonts w:ascii="HG丸ｺﾞｼｯｸM-PRO" w:hAnsi="Century" w:cs="Times New Roman" w:hint="eastAsia"/>
          <w:sz w:val="22"/>
        </w:rPr>
        <w:t>救急安心センター</w:t>
      </w:r>
      <w:r w:rsidR="00175B6F" w:rsidRPr="007A32C3">
        <w:rPr>
          <w:rFonts w:ascii="HG丸ｺﾞｼｯｸM-PRO" w:hAnsi="Century" w:cs="Times New Roman" w:hint="eastAsia"/>
          <w:sz w:val="22"/>
        </w:rPr>
        <w:t>事業</w:t>
      </w:r>
      <w:r w:rsidR="003B1201" w:rsidRPr="007A32C3">
        <w:rPr>
          <w:rFonts w:ascii="HG丸ｺﾞｼｯｸM-PRO" w:hAnsi="Century" w:cs="Times New Roman" w:hint="eastAsia"/>
          <w:sz w:val="22"/>
        </w:rPr>
        <w:t>（♯7119）の実施</w:t>
      </w:r>
    </w:p>
    <w:p w14:paraId="3A1DD24E" w14:textId="6C4C443D" w:rsidR="003E4276" w:rsidRPr="003E4276" w:rsidRDefault="003E4276" w:rsidP="00E4590A">
      <w:pPr>
        <w:tabs>
          <w:tab w:val="right" w:leader="hyphen" w:pos="9360"/>
        </w:tabs>
        <w:spacing w:line="440" w:lineRule="exact"/>
        <w:ind w:firstLineChars="100" w:firstLine="220"/>
        <w:rPr>
          <w:rFonts w:ascii="HG丸ｺﾞｼｯｸM-PRO" w:hAnsi="Century" w:cs="Times New Roman"/>
          <w:color w:val="FF0000"/>
          <w:sz w:val="22"/>
        </w:rPr>
      </w:pPr>
    </w:p>
    <w:p w14:paraId="2FFB8CD2" w14:textId="14FB2635" w:rsidR="007B5585" w:rsidRPr="001E7289" w:rsidRDefault="001A3BA0" w:rsidP="00E4590A">
      <w:pPr>
        <w:tabs>
          <w:tab w:val="right" w:leader="hyphen" w:pos="9360"/>
        </w:tabs>
        <w:spacing w:line="440" w:lineRule="exact"/>
        <w:ind w:firstLineChars="100" w:firstLine="240"/>
        <w:rPr>
          <w:rFonts w:ascii="HG丸ｺﾞｼｯｸM-PRO" w:hAnsi="Century" w:cs="Times New Roman"/>
          <w:szCs w:val="24"/>
        </w:rPr>
      </w:pPr>
      <w:r w:rsidRPr="008C1AFD">
        <w:rPr>
          <w:rFonts w:ascii="HG丸ｺﾞｼｯｸM-PRO" w:hAnsi="Century" w:cs="Times New Roman" w:hint="eastAsia"/>
          <w:szCs w:val="24"/>
        </w:rPr>
        <w:t>３</w:t>
      </w:r>
      <w:r w:rsidR="007B5585" w:rsidRPr="001E7289">
        <w:rPr>
          <w:rFonts w:ascii="HG丸ｺﾞｼｯｸM-PRO" w:hAnsi="Century" w:cs="Times New Roman" w:hint="eastAsia"/>
          <w:szCs w:val="24"/>
        </w:rPr>
        <w:t xml:space="preserve">　教育施策等の推進について</w:t>
      </w:r>
      <w:r w:rsidR="007B5585" w:rsidRPr="001E7289">
        <w:rPr>
          <w:rFonts w:ascii="HG丸ｺﾞｼｯｸM-PRO" w:hAnsi="Century" w:cs="Times New Roman" w:hint="eastAsia"/>
          <w:szCs w:val="24"/>
        </w:rPr>
        <w:tab/>
      </w:r>
      <w:r w:rsidR="00732644">
        <w:rPr>
          <w:rFonts w:ascii="HG丸ｺﾞｼｯｸM-PRO" w:hAnsi="Century" w:cs="Times New Roman" w:hint="eastAsia"/>
          <w:szCs w:val="24"/>
        </w:rPr>
        <w:t>１</w:t>
      </w:r>
      <w:r w:rsidR="00B7076D">
        <w:rPr>
          <w:rFonts w:ascii="HG丸ｺﾞｼｯｸM-PRO" w:hAnsi="Century" w:cs="Times New Roman" w:hint="eastAsia"/>
          <w:szCs w:val="24"/>
        </w:rPr>
        <w:t>３</w:t>
      </w:r>
    </w:p>
    <w:p w14:paraId="6C67194A" w14:textId="0A1FC447" w:rsidR="009F7B53" w:rsidRPr="009F7B53" w:rsidRDefault="009F7B53" w:rsidP="00E4590A">
      <w:pPr>
        <w:tabs>
          <w:tab w:val="right" w:leader="hyphen" w:pos="9360"/>
        </w:tabs>
        <w:spacing w:line="440" w:lineRule="exact"/>
        <w:ind w:firstLineChars="100" w:firstLine="220"/>
        <w:rPr>
          <w:rFonts w:ascii="HG丸ｺﾞｼｯｸM-PRO" w:hAnsi="Century" w:cs="Times New Roman"/>
          <w:strike/>
          <w:color w:val="EE0000"/>
          <w:sz w:val="22"/>
        </w:rPr>
      </w:pPr>
      <w:r w:rsidRPr="00695B66">
        <w:rPr>
          <w:rFonts w:ascii="HG丸ｺﾞｼｯｸM-PRO" w:hAnsi="Century" w:cs="Times New Roman" w:hint="eastAsia"/>
          <w:sz w:val="22"/>
        </w:rPr>
        <w:t>（１）正規職員の人材確保等</w:t>
      </w:r>
      <w:r w:rsidR="00AA20F3" w:rsidRPr="00695B66">
        <w:rPr>
          <w:rFonts w:asciiTheme="majorEastAsia" w:eastAsiaTheme="majorEastAsia" w:hAnsiTheme="majorEastAsia" w:cs="Times New Roman" w:hint="eastAsia"/>
          <w:sz w:val="22"/>
        </w:rPr>
        <w:t>（一部新規）</w:t>
      </w:r>
    </w:p>
    <w:p w14:paraId="2FFB8CD7" w14:textId="5F656092" w:rsidR="0069287E" w:rsidRPr="00A7359D" w:rsidRDefault="00A4738B" w:rsidP="00E4590A">
      <w:pPr>
        <w:tabs>
          <w:tab w:val="right" w:leader="hyphen" w:pos="9360"/>
        </w:tabs>
        <w:spacing w:line="440" w:lineRule="exact"/>
        <w:ind w:firstLineChars="100" w:firstLine="220"/>
        <w:rPr>
          <w:rFonts w:ascii="HG丸ｺﾞｼｯｸM-PRO" w:hAnsi="Century" w:cs="Times New Roman"/>
          <w:sz w:val="22"/>
        </w:rPr>
      </w:pPr>
      <w:r w:rsidRPr="00A7359D">
        <w:rPr>
          <w:rFonts w:ascii="HG丸ｺﾞｼｯｸM-PRO" w:hAnsi="Century" w:cs="Times New Roman" w:hint="eastAsia"/>
          <w:sz w:val="22"/>
        </w:rPr>
        <w:t>（２）特別支援教育等の充実・強化</w:t>
      </w:r>
    </w:p>
    <w:p w14:paraId="2FFB8CD8" w14:textId="4E03A40A" w:rsidR="00E77CD6" w:rsidRPr="00D51B5D" w:rsidRDefault="009F7B53" w:rsidP="00E4590A">
      <w:pPr>
        <w:tabs>
          <w:tab w:val="right" w:leader="hyphen" w:pos="9360"/>
        </w:tabs>
        <w:spacing w:line="440" w:lineRule="exact"/>
        <w:ind w:firstLineChars="100" w:firstLine="220"/>
        <w:rPr>
          <w:rFonts w:ascii="HG丸ｺﾞｼｯｸM-PRO" w:hAnsi="Century" w:cs="Times New Roman"/>
          <w:sz w:val="22"/>
        </w:rPr>
      </w:pPr>
      <w:r w:rsidRPr="00695B66">
        <w:rPr>
          <w:rFonts w:ascii="HG丸ｺﾞｼｯｸM-PRO" w:hAnsi="Century" w:cs="Times New Roman" w:hint="eastAsia"/>
          <w:sz w:val="22"/>
        </w:rPr>
        <w:t>（３）</w:t>
      </w:r>
      <w:r w:rsidR="001D6A73" w:rsidRPr="00D51B5D">
        <w:rPr>
          <w:rFonts w:ascii="HG丸ｺﾞｼｯｸM-PRO" w:hAnsi="Century" w:cs="Times New Roman" w:hint="eastAsia"/>
          <w:sz w:val="22"/>
        </w:rPr>
        <w:t>主体的な</w:t>
      </w:r>
      <w:r w:rsidR="00057AD7" w:rsidRPr="00D51B5D">
        <w:rPr>
          <w:rFonts w:ascii="HG丸ｺﾞｼｯｸM-PRO" w:hAnsi="Century" w:cs="Times New Roman" w:hint="eastAsia"/>
          <w:sz w:val="22"/>
        </w:rPr>
        <w:t>学びの基盤づくり事業に</w:t>
      </w:r>
      <w:r w:rsidR="00D130C1" w:rsidRPr="00D51B5D">
        <w:rPr>
          <w:rFonts w:ascii="HG丸ｺﾞｼｯｸM-PRO" w:hAnsi="Century" w:cs="Times New Roman" w:hint="eastAsia"/>
          <w:sz w:val="22"/>
        </w:rPr>
        <w:t>対する支援</w:t>
      </w:r>
    </w:p>
    <w:p w14:paraId="0756F4EB" w14:textId="77777777" w:rsidR="001D6A73" w:rsidRPr="001E7289" w:rsidRDefault="001D6A73" w:rsidP="00E4590A">
      <w:pPr>
        <w:tabs>
          <w:tab w:val="right" w:leader="hyphen" w:pos="9360"/>
        </w:tabs>
        <w:spacing w:line="440" w:lineRule="exact"/>
        <w:ind w:firstLineChars="100" w:firstLine="240"/>
        <w:rPr>
          <w:rFonts w:ascii="HG丸ｺﾞｼｯｸM-PRO" w:hAnsi="Century" w:cs="Times New Roman"/>
          <w:szCs w:val="24"/>
        </w:rPr>
      </w:pPr>
    </w:p>
    <w:p w14:paraId="2FFB8CD9" w14:textId="44B7F475" w:rsidR="007B5585" w:rsidRPr="001E7289" w:rsidRDefault="001A3BA0" w:rsidP="00E4590A">
      <w:pPr>
        <w:tabs>
          <w:tab w:val="right" w:leader="hyphen" w:pos="9360"/>
        </w:tabs>
        <w:spacing w:line="440" w:lineRule="exact"/>
        <w:ind w:firstLineChars="100" w:firstLine="240"/>
        <w:rPr>
          <w:rFonts w:ascii="HG丸ｺﾞｼｯｸM-PRO" w:hAnsi="Century" w:cs="Times New Roman"/>
          <w:szCs w:val="24"/>
        </w:rPr>
      </w:pPr>
      <w:r w:rsidRPr="008C1AFD">
        <w:rPr>
          <w:rFonts w:ascii="HG丸ｺﾞｼｯｸM-PRO" w:hAnsi="Century" w:cs="Times New Roman" w:hint="eastAsia"/>
          <w:szCs w:val="24"/>
        </w:rPr>
        <w:t>４</w:t>
      </w:r>
      <w:r w:rsidR="007B5585" w:rsidRPr="001E7289">
        <w:rPr>
          <w:rFonts w:ascii="HG丸ｺﾞｼｯｸM-PRO" w:hAnsi="Century" w:cs="Times New Roman" w:hint="eastAsia"/>
          <w:szCs w:val="24"/>
        </w:rPr>
        <w:t xml:space="preserve">　農</w:t>
      </w:r>
      <w:r w:rsidR="005F3616" w:rsidRPr="001E7289">
        <w:rPr>
          <w:rFonts w:ascii="HG丸ｺﾞｼｯｸM-PRO" w:hAnsi="Century" w:cs="Times New Roman" w:hint="eastAsia"/>
          <w:szCs w:val="24"/>
        </w:rPr>
        <w:t>山</w:t>
      </w:r>
      <w:r w:rsidR="007B5585" w:rsidRPr="001E7289">
        <w:rPr>
          <w:rFonts w:ascii="HG丸ｺﾞｼｯｸM-PRO" w:hAnsi="Century" w:cs="Times New Roman" w:hint="eastAsia"/>
          <w:szCs w:val="24"/>
        </w:rPr>
        <w:t>村対策の推進について</w:t>
      </w:r>
      <w:r w:rsidR="007B5585" w:rsidRPr="001E7289">
        <w:rPr>
          <w:rFonts w:ascii="HG丸ｺﾞｼｯｸM-PRO" w:hAnsi="Century" w:cs="Times New Roman" w:hint="eastAsia"/>
          <w:szCs w:val="24"/>
        </w:rPr>
        <w:tab/>
      </w:r>
      <w:r w:rsidR="00B7076D">
        <w:rPr>
          <w:rFonts w:ascii="HG丸ｺﾞｼｯｸM-PRO" w:hAnsi="Century" w:cs="Times New Roman" w:hint="eastAsia"/>
          <w:szCs w:val="24"/>
        </w:rPr>
        <w:t>１５</w:t>
      </w:r>
    </w:p>
    <w:p w14:paraId="2FFB8CDA" w14:textId="6AA67BA8" w:rsidR="00D655AB" w:rsidRDefault="00D655AB" w:rsidP="00E4590A">
      <w:pPr>
        <w:tabs>
          <w:tab w:val="right" w:leader="hyphen" w:pos="9360"/>
        </w:tabs>
        <w:spacing w:line="440" w:lineRule="exact"/>
        <w:ind w:firstLineChars="100" w:firstLine="220"/>
        <w:rPr>
          <w:rFonts w:asciiTheme="majorEastAsia" w:eastAsiaTheme="majorEastAsia" w:hAnsiTheme="majorEastAsia" w:cs="Times New Roman"/>
          <w:bCs/>
          <w:strike/>
          <w:sz w:val="22"/>
        </w:rPr>
      </w:pPr>
      <w:bookmarkStart w:id="1" w:name="_Hlk167110306"/>
      <w:r>
        <w:rPr>
          <w:rFonts w:ascii="HG丸ｺﾞｼｯｸM-PRO" w:hAnsi="Century" w:cs="Times New Roman" w:hint="eastAsia"/>
          <w:sz w:val="22"/>
        </w:rPr>
        <w:t>（１）</w:t>
      </w:r>
      <w:r w:rsidR="00A74811" w:rsidRPr="00AC649A">
        <w:rPr>
          <w:rFonts w:ascii="HG丸ｺﾞｼｯｸM-PRO" w:hAnsi="Century" w:cs="Times New Roman" w:hint="eastAsia"/>
          <w:sz w:val="22"/>
        </w:rPr>
        <w:t>農林業者</w:t>
      </w:r>
      <w:r w:rsidRPr="00AC649A">
        <w:rPr>
          <w:rFonts w:ascii="HG丸ｺﾞｼｯｸM-PRO" w:hAnsi="Century" w:cs="Times New Roman" w:hint="eastAsia"/>
          <w:sz w:val="22"/>
        </w:rPr>
        <w:t>への支援</w:t>
      </w:r>
      <w:bookmarkEnd w:id="1"/>
    </w:p>
    <w:p w14:paraId="7800332C" w14:textId="1BBFA177" w:rsidR="009F7B53" w:rsidRPr="00695B66" w:rsidRDefault="009F7B53" w:rsidP="00E4590A">
      <w:pPr>
        <w:tabs>
          <w:tab w:val="right" w:leader="hyphen" w:pos="9360"/>
        </w:tabs>
        <w:spacing w:line="440" w:lineRule="exact"/>
        <w:ind w:firstLineChars="400" w:firstLine="840"/>
        <w:rPr>
          <w:rFonts w:ascii="HG丸ｺﾞｼｯｸM-PRO" w:hAnsi="Century" w:cs="Times New Roman"/>
          <w:sz w:val="22"/>
        </w:rPr>
      </w:pPr>
      <w:bookmarkStart w:id="2" w:name="_Hlk203049924"/>
      <w:bookmarkStart w:id="3" w:name="_Hlk173238695"/>
      <w:r w:rsidRPr="00695B66">
        <w:rPr>
          <w:rFonts w:ascii="HG丸ｺﾞｼｯｸM-PRO" w:hAnsi="Century" w:cs="Times New Roman" w:hint="eastAsia"/>
          <w:sz w:val="21"/>
          <w:szCs w:val="21"/>
        </w:rPr>
        <w:t>①物価高騰対策</w:t>
      </w:r>
    </w:p>
    <w:p w14:paraId="6E0FA46E" w14:textId="0F0D2C65" w:rsidR="009F7B53" w:rsidRPr="00563AE8" w:rsidRDefault="009F7B53" w:rsidP="00E4590A">
      <w:pPr>
        <w:tabs>
          <w:tab w:val="right" w:leader="hyphen" w:pos="9360"/>
        </w:tabs>
        <w:spacing w:line="440" w:lineRule="exact"/>
        <w:ind w:firstLineChars="400" w:firstLine="840"/>
        <w:rPr>
          <w:rFonts w:ascii="HG丸ｺﾞｼｯｸM-PRO" w:hAnsi="Century" w:cs="Times New Roman"/>
          <w:color w:val="EE0000"/>
          <w:sz w:val="21"/>
          <w:szCs w:val="21"/>
        </w:rPr>
      </w:pPr>
      <w:r w:rsidRPr="00695B66">
        <w:rPr>
          <w:rFonts w:ascii="HG丸ｺﾞｼｯｸM-PRO" w:hAnsi="Century" w:cs="Times New Roman" w:hint="eastAsia"/>
          <w:sz w:val="21"/>
          <w:szCs w:val="21"/>
        </w:rPr>
        <w:t>②園芸作物に対する支援</w:t>
      </w:r>
      <w:r w:rsidR="00AA20F3" w:rsidRPr="00695B66">
        <w:rPr>
          <w:rFonts w:asciiTheme="majorEastAsia" w:eastAsiaTheme="majorEastAsia" w:hAnsiTheme="majorEastAsia" w:cs="Times New Roman" w:hint="eastAsia"/>
          <w:sz w:val="22"/>
        </w:rPr>
        <w:t>（新規）</w:t>
      </w:r>
    </w:p>
    <w:p w14:paraId="4A4BD273" w14:textId="6B636EAC" w:rsidR="009F7B53" w:rsidRPr="009F7B53" w:rsidRDefault="009F7B53" w:rsidP="00E4590A">
      <w:pPr>
        <w:tabs>
          <w:tab w:val="right" w:leader="hyphen" w:pos="9360"/>
        </w:tabs>
        <w:spacing w:line="440" w:lineRule="exact"/>
        <w:ind w:firstLineChars="400" w:firstLine="840"/>
        <w:rPr>
          <w:rFonts w:ascii="HG丸ｺﾞｼｯｸM-PRO" w:hAnsi="Century" w:cs="Times New Roman"/>
          <w:sz w:val="22"/>
        </w:rPr>
      </w:pPr>
      <w:r w:rsidRPr="00695B66">
        <w:rPr>
          <w:rFonts w:ascii="HG丸ｺﾞｼｯｸM-PRO" w:hAnsi="Century" w:cs="Times New Roman" w:hint="eastAsia"/>
          <w:sz w:val="21"/>
          <w:szCs w:val="21"/>
        </w:rPr>
        <w:t>③スマート農業機械の導入支援</w:t>
      </w:r>
      <w:r w:rsidR="00AA20F3" w:rsidRPr="00695B66">
        <w:rPr>
          <w:rFonts w:asciiTheme="majorEastAsia" w:eastAsiaTheme="majorEastAsia" w:hAnsiTheme="majorEastAsia" w:cs="Times New Roman" w:hint="eastAsia"/>
          <w:sz w:val="22"/>
        </w:rPr>
        <w:t>（新規）</w:t>
      </w:r>
    </w:p>
    <w:bookmarkEnd w:id="2"/>
    <w:p w14:paraId="2FFB8CDB" w14:textId="59D55C8B" w:rsidR="00BF5D18" w:rsidRDefault="00BC3B3B" w:rsidP="00E4590A">
      <w:pPr>
        <w:tabs>
          <w:tab w:val="right" w:leader="hyphen" w:pos="9360"/>
        </w:tabs>
        <w:spacing w:line="440" w:lineRule="exact"/>
        <w:ind w:firstLineChars="100" w:firstLine="220"/>
        <w:rPr>
          <w:rFonts w:ascii="HG丸ｺﾞｼｯｸM-PRO" w:hAnsi="Century" w:cs="Times New Roman"/>
          <w:color w:val="FF0000"/>
          <w:sz w:val="22"/>
        </w:rPr>
      </w:pPr>
      <w:r w:rsidRPr="003B1201">
        <w:rPr>
          <w:rFonts w:ascii="HG丸ｺﾞｼｯｸM-PRO" w:hAnsi="Century" w:cs="Times New Roman" w:hint="eastAsia"/>
          <w:sz w:val="22"/>
        </w:rPr>
        <w:t>（２）</w:t>
      </w:r>
      <w:bookmarkEnd w:id="3"/>
      <w:r w:rsidR="00BF5D18" w:rsidRPr="001E7289">
        <w:rPr>
          <w:rFonts w:ascii="HG丸ｺﾞｼｯｸM-PRO" w:hAnsi="Century" w:cs="Times New Roman" w:hint="eastAsia"/>
          <w:sz w:val="22"/>
        </w:rPr>
        <w:t>鳥獣被害防止対策の推進</w:t>
      </w:r>
    </w:p>
    <w:p w14:paraId="2FFB8CDD" w14:textId="5DCD172D" w:rsidR="008F2346" w:rsidRPr="00834C1C" w:rsidRDefault="008F2346" w:rsidP="00E4590A">
      <w:pPr>
        <w:tabs>
          <w:tab w:val="right" w:leader="hyphen" w:pos="9360"/>
        </w:tabs>
        <w:spacing w:line="440" w:lineRule="exact"/>
        <w:ind w:firstLineChars="100" w:firstLine="210"/>
        <w:rPr>
          <w:rFonts w:ascii="HG丸ｺﾞｼｯｸM-PRO" w:hAnsi="Century" w:cs="Times New Roman"/>
          <w:sz w:val="21"/>
          <w:szCs w:val="21"/>
        </w:rPr>
      </w:pPr>
      <w:r w:rsidRPr="00E810C7">
        <w:rPr>
          <w:rFonts w:ascii="HG丸ｺﾞｼｯｸM-PRO" w:hAnsi="Century" w:cs="Times New Roman" w:hint="eastAsia"/>
          <w:color w:val="FF0000"/>
          <w:sz w:val="21"/>
          <w:szCs w:val="21"/>
        </w:rPr>
        <w:t xml:space="preserve">　　　</w:t>
      </w:r>
      <w:r w:rsidR="00082BB3" w:rsidRPr="00D51B5D">
        <w:rPr>
          <w:rFonts w:ascii="HG丸ｺﾞｼｯｸM-PRO" w:hAnsi="Century" w:cs="Times New Roman" w:hint="eastAsia"/>
          <w:sz w:val="21"/>
          <w:szCs w:val="21"/>
        </w:rPr>
        <w:t>①</w:t>
      </w:r>
      <w:r w:rsidRPr="00D51B5D">
        <w:rPr>
          <w:rFonts w:ascii="HG丸ｺﾞｼｯｸM-PRO" w:hAnsi="Century" w:cs="Times New Roman" w:hint="eastAsia"/>
          <w:sz w:val="21"/>
          <w:szCs w:val="21"/>
        </w:rPr>
        <w:t>捕獲対策の強化</w:t>
      </w:r>
      <w:r w:rsidR="007E325A" w:rsidRPr="00695B66">
        <w:rPr>
          <w:rFonts w:asciiTheme="majorEastAsia" w:eastAsiaTheme="majorEastAsia" w:hAnsiTheme="majorEastAsia" w:cs="Times New Roman" w:hint="eastAsia"/>
          <w:sz w:val="22"/>
        </w:rPr>
        <w:t>（一部新規）</w:t>
      </w:r>
    </w:p>
    <w:p w14:paraId="2FFB8CDE" w14:textId="56ECEFB1" w:rsidR="008F2346" w:rsidRDefault="008F2346" w:rsidP="00E4590A">
      <w:pPr>
        <w:tabs>
          <w:tab w:val="right" w:leader="hyphen" w:pos="9360"/>
        </w:tabs>
        <w:spacing w:line="440" w:lineRule="exact"/>
        <w:ind w:firstLineChars="100" w:firstLine="210"/>
        <w:rPr>
          <w:rFonts w:ascii="HG丸ｺﾞｼｯｸM-PRO" w:hAnsi="Century" w:cs="Times New Roman"/>
          <w:sz w:val="21"/>
          <w:szCs w:val="21"/>
        </w:rPr>
      </w:pPr>
      <w:r w:rsidRPr="00D51B5D">
        <w:rPr>
          <w:rFonts w:ascii="HG丸ｺﾞｼｯｸM-PRO" w:hAnsi="Century" w:cs="Times New Roman" w:hint="eastAsia"/>
          <w:sz w:val="21"/>
          <w:szCs w:val="21"/>
        </w:rPr>
        <w:t xml:space="preserve">　　　</w:t>
      </w:r>
      <w:r w:rsidR="00082BB3" w:rsidRPr="00D51B5D">
        <w:rPr>
          <w:rFonts w:ascii="HG丸ｺﾞｼｯｸM-PRO" w:hAnsi="Century" w:cs="Times New Roman" w:hint="eastAsia"/>
          <w:sz w:val="21"/>
          <w:szCs w:val="21"/>
        </w:rPr>
        <w:t>②</w:t>
      </w:r>
      <w:r w:rsidRPr="00E810C7">
        <w:rPr>
          <w:rFonts w:ascii="HG丸ｺﾞｼｯｸM-PRO" w:hAnsi="Century" w:cs="Times New Roman" w:hint="eastAsia"/>
          <w:sz w:val="21"/>
          <w:szCs w:val="21"/>
        </w:rPr>
        <w:t>ツキノワグマによる被害防止対策等の強化</w:t>
      </w:r>
    </w:p>
    <w:p w14:paraId="2FFB8CE0" w14:textId="2ACF7E2C" w:rsidR="000775B0" w:rsidRDefault="009F7B53" w:rsidP="00E4590A">
      <w:pPr>
        <w:tabs>
          <w:tab w:val="right" w:leader="hyphen" w:pos="9360"/>
        </w:tabs>
        <w:spacing w:line="440" w:lineRule="exact"/>
        <w:ind w:firstLineChars="100" w:firstLine="220"/>
        <w:rPr>
          <w:rFonts w:ascii="HG丸ｺﾞｼｯｸM-PRO" w:hAnsi="Century" w:cs="Times New Roman"/>
          <w:sz w:val="22"/>
        </w:rPr>
      </w:pPr>
      <w:r w:rsidRPr="00695B66">
        <w:rPr>
          <w:rFonts w:ascii="HG丸ｺﾞｼｯｸM-PRO" w:hAnsi="Century" w:cs="Times New Roman" w:hint="eastAsia"/>
          <w:sz w:val="22"/>
        </w:rPr>
        <w:t>（</w:t>
      </w:r>
      <w:r w:rsidR="00831015" w:rsidRPr="00695B66">
        <w:rPr>
          <w:rFonts w:ascii="HG丸ｺﾞｼｯｸM-PRO" w:hAnsi="Century" w:cs="Times New Roman" w:hint="eastAsia"/>
          <w:sz w:val="22"/>
        </w:rPr>
        <w:t>３</w:t>
      </w:r>
      <w:r w:rsidRPr="00695B66">
        <w:rPr>
          <w:rFonts w:ascii="HG丸ｺﾞｼｯｸM-PRO" w:hAnsi="Century" w:cs="Times New Roman" w:hint="eastAsia"/>
          <w:sz w:val="22"/>
        </w:rPr>
        <w:t>）</w:t>
      </w:r>
      <w:r w:rsidR="000775B0" w:rsidRPr="0088448C">
        <w:rPr>
          <w:rFonts w:ascii="HG丸ｺﾞｼｯｸM-PRO" w:hAnsi="Century" w:cs="Times New Roman" w:hint="eastAsia"/>
          <w:sz w:val="22"/>
        </w:rPr>
        <w:t>ナラ枯れ被害拡大防止対策の推進</w:t>
      </w:r>
    </w:p>
    <w:p w14:paraId="5C39ED56" w14:textId="77777777" w:rsidR="00E4590A" w:rsidRDefault="00E4590A" w:rsidP="00E4590A">
      <w:pPr>
        <w:tabs>
          <w:tab w:val="right" w:leader="hyphen" w:pos="9360"/>
        </w:tabs>
        <w:spacing w:line="440" w:lineRule="exact"/>
        <w:ind w:firstLineChars="100" w:firstLine="240"/>
        <w:rPr>
          <w:rFonts w:ascii="HG丸ｺﾞｼｯｸM-PRO" w:hAnsi="Century" w:cs="Times New Roman"/>
          <w:szCs w:val="24"/>
        </w:rPr>
      </w:pPr>
    </w:p>
    <w:p w14:paraId="48BA54F8" w14:textId="77777777" w:rsidR="00E4590A" w:rsidRDefault="00E4590A" w:rsidP="00E4590A">
      <w:pPr>
        <w:tabs>
          <w:tab w:val="right" w:leader="hyphen" w:pos="9360"/>
        </w:tabs>
        <w:spacing w:line="440" w:lineRule="exact"/>
        <w:ind w:firstLineChars="100" w:firstLine="240"/>
        <w:rPr>
          <w:rFonts w:ascii="HG丸ｺﾞｼｯｸM-PRO" w:hAnsi="Century" w:cs="Times New Roman"/>
          <w:szCs w:val="24"/>
        </w:rPr>
      </w:pPr>
    </w:p>
    <w:p w14:paraId="2FFB8CE2" w14:textId="5BF6A03B" w:rsidR="007B5585" w:rsidRPr="00AC14DB" w:rsidRDefault="001A3BA0" w:rsidP="00E4590A">
      <w:pPr>
        <w:tabs>
          <w:tab w:val="right" w:leader="hyphen" w:pos="9360"/>
        </w:tabs>
        <w:spacing w:line="440" w:lineRule="exact"/>
        <w:ind w:firstLineChars="100" w:firstLine="240"/>
        <w:rPr>
          <w:rFonts w:ascii="HG丸ｺﾞｼｯｸM-PRO" w:hAnsi="Century" w:cs="Times New Roman"/>
          <w:szCs w:val="24"/>
        </w:rPr>
      </w:pPr>
      <w:r w:rsidRPr="008C1AFD">
        <w:rPr>
          <w:rFonts w:ascii="HG丸ｺﾞｼｯｸM-PRO" w:hAnsi="Century" w:cs="Times New Roman" w:hint="eastAsia"/>
          <w:szCs w:val="24"/>
        </w:rPr>
        <w:lastRenderedPageBreak/>
        <w:t>５</w:t>
      </w:r>
      <w:r w:rsidR="007B5585" w:rsidRPr="00AC14DB">
        <w:rPr>
          <w:rFonts w:ascii="HG丸ｺﾞｼｯｸM-PRO" w:hAnsi="Century" w:cs="Times New Roman" w:hint="eastAsia"/>
          <w:szCs w:val="24"/>
        </w:rPr>
        <w:t xml:space="preserve">　</w:t>
      </w:r>
      <w:r w:rsidR="00F17631" w:rsidRPr="00AC14DB">
        <w:rPr>
          <w:rFonts w:ascii="HG丸ｺﾞｼｯｸM-PRO" w:hAnsi="Century" w:cs="Times New Roman" w:hint="eastAsia"/>
          <w:szCs w:val="24"/>
        </w:rPr>
        <w:t>地域公共交通の維持・確保</w:t>
      </w:r>
      <w:r w:rsidR="007B5585" w:rsidRPr="00AC14DB">
        <w:rPr>
          <w:rFonts w:ascii="HG丸ｺﾞｼｯｸM-PRO" w:hAnsi="Century" w:cs="Times New Roman" w:hint="eastAsia"/>
          <w:szCs w:val="24"/>
        </w:rPr>
        <w:t>について</w:t>
      </w:r>
      <w:r w:rsidR="007B5585" w:rsidRPr="00AC14DB">
        <w:rPr>
          <w:rFonts w:ascii="HG丸ｺﾞｼｯｸM-PRO" w:hAnsi="Century" w:cs="Times New Roman" w:hint="eastAsia"/>
          <w:szCs w:val="24"/>
        </w:rPr>
        <w:tab/>
      </w:r>
      <w:r w:rsidR="00B7076D">
        <w:rPr>
          <w:rFonts w:ascii="HG丸ｺﾞｼｯｸM-PRO" w:hAnsi="Century" w:cs="Times New Roman" w:hint="eastAsia"/>
          <w:szCs w:val="24"/>
        </w:rPr>
        <w:t>２０</w:t>
      </w:r>
    </w:p>
    <w:p w14:paraId="2FFB8CE5" w14:textId="77777777" w:rsidR="00E77CD6" w:rsidRPr="00A7359D" w:rsidRDefault="00E77CD6" w:rsidP="00E4590A">
      <w:pPr>
        <w:tabs>
          <w:tab w:val="right" w:leader="hyphen" w:pos="9360"/>
        </w:tabs>
        <w:spacing w:line="440" w:lineRule="exact"/>
        <w:ind w:firstLineChars="100" w:firstLine="220"/>
        <w:rPr>
          <w:rFonts w:ascii="HG丸ｺﾞｼｯｸM-PRO" w:hAnsi="Century" w:cs="Times New Roman"/>
          <w:sz w:val="22"/>
        </w:rPr>
      </w:pPr>
    </w:p>
    <w:p w14:paraId="2FFB8CE6" w14:textId="4E54074D" w:rsidR="007B5585" w:rsidRPr="001E7289" w:rsidRDefault="001A3BA0" w:rsidP="00E4590A">
      <w:pPr>
        <w:tabs>
          <w:tab w:val="right" w:leader="hyphen" w:pos="9360"/>
        </w:tabs>
        <w:spacing w:line="440" w:lineRule="exact"/>
        <w:ind w:firstLineChars="100" w:firstLine="240"/>
        <w:rPr>
          <w:rFonts w:ascii="HG丸ｺﾞｼｯｸM-PRO" w:hAnsi="Century" w:cs="Times New Roman"/>
          <w:szCs w:val="24"/>
        </w:rPr>
      </w:pPr>
      <w:r w:rsidRPr="008C1AFD">
        <w:rPr>
          <w:rFonts w:ascii="HG丸ｺﾞｼｯｸM-PRO" w:hAnsi="Century" w:cs="Times New Roman" w:hint="eastAsia"/>
          <w:szCs w:val="24"/>
        </w:rPr>
        <w:t>６</w:t>
      </w:r>
      <w:r w:rsidR="007B5585" w:rsidRPr="001E7289">
        <w:rPr>
          <w:rFonts w:ascii="HG丸ｺﾞｼｯｸM-PRO" w:hAnsi="Century" w:cs="Times New Roman" w:hint="eastAsia"/>
          <w:szCs w:val="24"/>
        </w:rPr>
        <w:t xml:space="preserve">　</w:t>
      </w:r>
      <w:r w:rsidR="00825434" w:rsidRPr="00182250">
        <w:rPr>
          <w:rFonts w:ascii="HG丸ｺﾞｼｯｸM-PRO" w:hAnsi="Century" w:cs="Times New Roman" w:hint="eastAsia"/>
          <w:szCs w:val="24"/>
        </w:rPr>
        <w:t>道路</w:t>
      </w:r>
      <w:r w:rsidR="007328B6">
        <w:rPr>
          <w:rFonts w:ascii="HG丸ｺﾞｼｯｸM-PRO" w:hAnsi="Century" w:cs="Times New Roman" w:hint="eastAsia"/>
          <w:szCs w:val="24"/>
        </w:rPr>
        <w:t>、</w:t>
      </w:r>
      <w:r w:rsidR="00825434" w:rsidRPr="00182250">
        <w:rPr>
          <w:rFonts w:ascii="HG丸ｺﾞｼｯｸM-PRO" w:hAnsi="Century" w:cs="Times New Roman" w:hint="eastAsia"/>
          <w:szCs w:val="24"/>
        </w:rPr>
        <w:t>河川</w:t>
      </w:r>
      <w:r w:rsidR="00EF62D7" w:rsidRPr="001E7289">
        <w:rPr>
          <w:rFonts w:ascii="HG丸ｺﾞｼｯｸM-PRO" w:hAnsi="Century" w:cs="Times New Roman" w:hint="eastAsia"/>
          <w:szCs w:val="24"/>
        </w:rPr>
        <w:t>の</w:t>
      </w:r>
      <w:r w:rsidR="007B5585" w:rsidRPr="001E7289">
        <w:rPr>
          <w:rFonts w:ascii="HG丸ｺﾞｼｯｸM-PRO" w:hAnsi="Century" w:cs="Times New Roman" w:hint="eastAsia"/>
          <w:szCs w:val="24"/>
        </w:rPr>
        <w:t>整備促進</w:t>
      </w:r>
      <w:r w:rsidR="00632288">
        <w:rPr>
          <w:rFonts w:ascii="HG丸ｺﾞｼｯｸM-PRO" w:hAnsi="Century" w:cs="Times New Roman" w:hint="eastAsia"/>
          <w:szCs w:val="24"/>
        </w:rPr>
        <w:t>等</w:t>
      </w:r>
      <w:r w:rsidR="007B5585" w:rsidRPr="001E7289">
        <w:rPr>
          <w:rFonts w:ascii="HG丸ｺﾞｼｯｸM-PRO" w:hAnsi="Century" w:cs="Times New Roman" w:hint="eastAsia"/>
          <w:szCs w:val="24"/>
        </w:rPr>
        <w:t>について</w:t>
      </w:r>
      <w:r w:rsidR="007B5585" w:rsidRPr="001E7289">
        <w:rPr>
          <w:rFonts w:ascii="HG丸ｺﾞｼｯｸM-PRO" w:hAnsi="Century" w:cs="Times New Roman" w:hint="eastAsia"/>
          <w:szCs w:val="24"/>
        </w:rPr>
        <w:tab/>
      </w:r>
      <w:r w:rsidR="00B7076D">
        <w:rPr>
          <w:rFonts w:ascii="HG丸ｺﾞｼｯｸM-PRO" w:hAnsi="Century" w:cs="Times New Roman" w:hint="eastAsia"/>
          <w:szCs w:val="24"/>
        </w:rPr>
        <w:t>２１</w:t>
      </w:r>
    </w:p>
    <w:p w14:paraId="2FFB8CE7" w14:textId="77777777" w:rsidR="00D17154" w:rsidRDefault="00D17154" w:rsidP="00E4590A">
      <w:pPr>
        <w:tabs>
          <w:tab w:val="right" w:leader="hyphen" w:pos="9360"/>
        </w:tabs>
        <w:spacing w:line="440" w:lineRule="exact"/>
        <w:ind w:firstLineChars="100" w:firstLine="220"/>
        <w:rPr>
          <w:rFonts w:ascii="HG丸ｺﾞｼｯｸM-PRO" w:hAnsi="Century" w:cs="Times New Roman"/>
          <w:color w:val="FF0000"/>
          <w:sz w:val="22"/>
        </w:rPr>
      </w:pPr>
      <w:r w:rsidRPr="001E7289">
        <w:rPr>
          <w:rFonts w:ascii="HG丸ｺﾞｼｯｸM-PRO" w:hAnsi="Century" w:cs="Times New Roman" w:hint="eastAsia"/>
          <w:sz w:val="22"/>
        </w:rPr>
        <w:t>（１）</w:t>
      </w:r>
      <w:r w:rsidR="00461E82">
        <w:rPr>
          <w:rFonts w:ascii="HG丸ｺﾞｼｯｸM-PRO" w:hAnsi="Century" w:cs="Times New Roman" w:hint="eastAsia"/>
          <w:sz w:val="22"/>
        </w:rPr>
        <w:t>道路の整備促進等</w:t>
      </w:r>
    </w:p>
    <w:p w14:paraId="2FFB8CE8" w14:textId="7B432C61" w:rsidR="000850E6" w:rsidRPr="003E4276" w:rsidRDefault="00461E82" w:rsidP="00E4590A">
      <w:pPr>
        <w:tabs>
          <w:tab w:val="right" w:leader="hyphen" w:pos="9360"/>
        </w:tabs>
        <w:spacing w:line="440" w:lineRule="exact"/>
        <w:ind w:leftChars="100" w:left="870" w:hangingChars="300" w:hanging="630"/>
        <w:rPr>
          <w:rFonts w:ascii="HG丸ｺﾞｼｯｸM-PRO" w:hAnsi="Century" w:cs="Times New Roman"/>
          <w:color w:val="FF0000"/>
          <w:sz w:val="22"/>
        </w:rPr>
      </w:pPr>
      <w:r w:rsidRPr="00E810C7">
        <w:rPr>
          <w:rFonts w:ascii="HG丸ｺﾞｼｯｸM-PRO" w:hAnsi="Century" w:cs="Times New Roman" w:hint="eastAsia"/>
          <w:color w:val="FF0000"/>
          <w:sz w:val="21"/>
          <w:szCs w:val="21"/>
        </w:rPr>
        <w:t xml:space="preserve">　　　</w:t>
      </w:r>
      <w:r w:rsidRPr="00E810C7">
        <w:rPr>
          <w:rFonts w:ascii="HG丸ｺﾞｼｯｸM-PRO" w:hAnsi="Century" w:cs="Times New Roman" w:hint="eastAsia"/>
          <w:sz w:val="21"/>
          <w:szCs w:val="21"/>
        </w:rPr>
        <w:t>①均衡ある道路網の整備促進等</w:t>
      </w:r>
      <w:r w:rsidR="00FE1B87" w:rsidRPr="00695B66">
        <w:rPr>
          <w:rFonts w:asciiTheme="majorEastAsia" w:eastAsiaTheme="majorEastAsia" w:hAnsiTheme="majorEastAsia" w:cs="Times New Roman" w:hint="eastAsia"/>
          <w:sz w:val="22"/>
        </w:rPr>
        <w:t>（一部新規）</w:t>
      </w:r>
    </w:p>
    <w:p w14:paraId="621257CD" w14:textId="0D884D83" w:rsidR="009F7B53" w:rsidRPr="009F7B53" w:rsidRDefault="00ED2DB3" w:rsidP="00E4590A">
      <w:pPr>
        <w:tabs>
          <w:tab w:val="right" w:leader="hyphen" w:pos="9360"/>
        </w:tabs>
        <w:spacing w:line="440" w:lineRule="exact"/>
        <w:ind w:leftChars="100" w:left="870" w:hangingChars="300" w:hanging="630"/>
        <w:rPr>
          <w:rFonts w:ascii="HG丸ｺﾞｼｯｸM-PRO" w:hAnsi="Century" w:cs="Times New Roman"/>
          <w:color w:val="EE0000"/>
          <w:sz w:val="21"/>
          <w:szCs w:val="21"/>
        </w:rPr>
      </w:pPr>
      <w:r w:rsidRPr="00E810C7">
        <w:rPr>
          <w:rFonts w:ascii="HG丸ｺﾞｼｯｸM-PRO" w:hAnsi="Century" w:cs="Times New Roman" w:hint="eastAsia"/>
          <w:sz w:val="21"/>
          <w:szCs w:val="21"/>
        </w:rPr>
        <w:t xml:space="preserve">　</w:t>
      </w:r>
      <w:r w:rsidR="000850E6" w:rsidRPr="00E810C7">
        <w:rPr>
          <w:rFonts w:ascii="HG丸ｺﾞｼｯｸM-PRO" w:hAnsi="Century" w:cs="Times New Roman" w:hint="eastAsia"/>
          <w:sz w:val="21"/>
          <w:szCs w:val="21"/>
        </w:rPr>
        <w:t xml:space="preserve">　　</w:t>
      </w:r>
      <w:r w:rsidR="009F7B53" w:rsidRPr="00695B66">
        <w:rPr>
          <w:rFonts w:ascii="HG丸ｺﾞｼｯｸM-PRO" w:hAnsi="Century" w:cs="Times New Roman" w:hint="eastAsia"/>
          <w:sz w:val="21"/>
          <w:szCs w:val="21"/>
        </w:rPr>
        <w:t>②安定的・継続的な除雪体制の確保</w:t>
      </w:r>
      <w:r w:rsidR="009F7B53" w:rsidRPr="00695B66">
        <w:rPr>
          <w:rFonts w:asciiTheme="majorEastAsia" w:eastAsiaTheme="majorEastAsia" w:hAnsiTheme="majorEastAsia" w:cs="Times New Roman" w:hint="eastAsia"/>
          <w:sz w:val="22"/>
        </w:rPr>
        <w:t>（新規）</w:t>
      </w:r>
    </w:p>
    <w:p w14:paraId="2FFB8CEA" w14:textId="479BC9FE" w:rsidR="00557FCE" w:rsidRDefault="00557FCE" w:rsidP="00E4590A">
      <w:pPr>
        <w:tabs>
          <w:tab w:val="right" w:leader="hyphen" w:pos="9360"/>
        </w:tabs>
        <w:spacing w:line="440" w:lineRule="exact"/>
        <w:ind w:leftChars="100" w:left="870" w:hangingChars="300" w:hanging="630"/>
        <w:rPr>
          <w:rFonts w:ascii="HG丸ｺﾞｼｯｸM-PRO" w:hAnsi="Century" w:cs="Times New Roman"/>
          <w:color w:val="FF0000"/>
          <w:sz w:val="22"/>
        </w:rPr>
      </w:pPr>
      <w:r w:rsidRPr="00E810C7">
        <w:rPr>
          <w:rFonts w:ascii="HG丸ｺﾞｼｯｸM-PRO" w:hAnsi="Century" w:cs="Times New Roman" w:hint="eastAsia"/>
          <w:color w:val="FF0000"/>
          <w:sz w:val="21"/>
          <w:szCs w:val="21"/>
        </w:rPr>
        <w:t xml:space="preserve">　　　</w:t>
      </w:r>
      <w:r>
        <w:rPr>
          <w:rFonts w:ascii="HG丸ｺﾞｼｯｸM-PRO" w:hAnsi="Century" w:cs="Times New Roman" w:hint="eastAsia"/>
          <w:sz w:val="21"/>
          <w:szCs w:val="21"/>
        </w:rPr>
        <w:t>③</w:t>
      </w:r>
      <w:r w:rsidR="00166C8B" w:rsidRPr="00AC649A">
        <w:rPr>
          <w:rFonts w:ascii="HG丸ｺﾞｼｯｸM-PRO" w:hAnsi="Century" w:cs="Times New Roman" w:hint="eastAsia"/>
          <w:sz w:val="21"/>
          <w:szCs w:val="21"/>
        </w:rPr>
        <w:t>国道５３号黒尾峠高規格バイパス化</w:t>
      </w:r>
    </w:p>
    <w:p w14:paraId="62F1D9DD" w14:textId="19ECD7F4" w:rsidR="009F7B53" w:rsidRDefault="00461E82" w:rsidP="00E4590A">
      <w:pPr>
        <w:tabs>
          <w:tab w:val="right" w:leader="hyphen" w:pos="9360"/>
        </w:tabs>
        <w:spacing w:line="440" w:lineRule="exact"/>
        <w:ind w:leftChars="100" w:left="900" w:hangingChars="300" w:hanging="660"/>
        <w:rPr>
          <w:rFonts w:ascii="HG丸ｺﾞｼｯｸM-PRO" w:hAnsi="Century" w:cs="Times New Roman"/>
          <w:color w:val="FF0000"/>
          <w:sz w:val="22"/>
        </w:rPr>
      </w:pPr>
      <w:r w:rsidRPr="00461E82">
        <w:rPr>
          <w:rFonts w:ascii="HG丸ｺﾞｼｯｸM-PRO" w:hAnsi="Century" w:cs="Times New Roman" w:hint="eastAsia"/>
          <w:sz w:val="22"/>
        </w:rPr>
        <w:t>（２）河川の</w:t>
      </w:r>
      <w:r w:rsidR="001A3BA0">
        <w:rPr>
          <w:rFonts w:ascii="HG丸ｺﾞｼｯｸM-PRO" w:hAnsi="Century" w:cs="Times New Roman" w:hint="eastAsia"/>
          <w:sz w:val="22"/>
        </w:rPr>
        <w:t>改修及び浚渫の促進</w:t>
      </w:r>
    </w:p>
    <w:p w14:paraId="7E7469C1" w14:textId="733FE566" w:rsidR="00400914" w:rsidRPr="009F7B53" w:rsidRDefault="00400914" w:rsidP="00E4590A">
      <w:pPr>
        <w:tabs>
          <w:tab w:val="right" w:leader="hyphen" w:pos="9360"/>
        </w:tabs>
        <w:spacing w:line="440" w:lineRule="exact"/>
        <w:ind w:leftChars="100" w:left="960" w:hangingChars="300" w:hanging="720"/>
        <w:rPr>
          <w:rFonts w:ascii="HG丸ｺﾞｼｯｸM-PRO" w:hAnsi="Century" w:cs="Times New Roman"/>
          <w:color w:val="FF0000"/>
          <w:szCs w:val="24"/>
        </w:rPr>
      </w:pPr>
    </w:p>
    <w:p w14:paraId="2FFB8CED" w14:textId="2E2C94CD" w:rsidR="00EB6815" w:rsidRPr="00AC14DB" w:rsidRDefault="001A3BA0" w:rsidP="00E4590A">
      <w:pPr>
        <w:tabs>
          <w:tab w:val="right" w:leader="hyphen" w:pos="9360"/>
        </w:tabs>
        <w:spacing w:line="440" w:lineRule="exact"/>
        <w:ind w:firstLineChars="100" w:firstLine="240"/>
        <w:rPr>
          <w:rFonts w:ascii="HG丸ｺﾞｼｯｸM-PRO" w:hAnsi="Century" w:cs="Times New Roman"/>
          <w:szCs w:val="24"/>
        </w:rPr>
      </w:pPr>
      <w:r w:rsidRPr="008C1AFD">
        <w:rPr>
          <w:rFonts w:ascii="HG丸ｺﾞｼｯｸM-PRO" w:hAnsi="Century" w:cs="Times New Roman"/>
          <w:szCs w:val="24"/>
        </w:rPr>
        <w:t>７</w:t>
      </w:r>
      <w:r w:rsidR="00D177A3" w:rsidRPr="00D177A3">
        <w:rPr>
          <w:rFonts w:ascii="HG丸ｺﾞｼｯｸM-PRO" w:hAnsi="Century" w:cs="Times New Roman"/>
          <w:color w:val="FF0000"/>
          <w:szCs w:val="24"/>
        </w:rPr>
        <w:t xml:space="preserve">　</w:t>
      </w:r>
      <w:r w:rsidR="00D177A3" w:rsidRPr="00182250">
        <w:rPr>
          <w:rFonts w:ascii="HG丸ｺﾞｼｯｸM-PRO" w:hAnsi="Century" w:cs="Times New Roman"/>
          <w:szCs w:val="24"/>
        </w:rPr>
        <w:t>デジタル</w:t>
      </w:r>
      <w:r w:rsidR="005C4F68" w:rsidRPr="00182250">
        <w:rPr>
          <w:rFonts w:ascii="HG丸ｺﾞｼｯｸM-PRO" w:hAnsi="Century" w:cs="Times New Roman"/>
          <w:szCs w:val="24"/>
        </w:rPr>
        <w:t>化</w:t>
      </w:r>
      <w:r w:rsidR="00D177A3" w:rsidRPr="00182250">
        <w:rPr>
          <w:rFonts w:ascii="HG丸ｺﾞｼｯｸM-PRO" w:hAnsi="Century" w:cs="Times New Roman"/>
          <w:szCs w:val="24"/>
        </w:rPr>
        <w:t>施策の推進</w:t>
      </w:r>
      <w:r w:rsidR="005C4F68" w:rsidRPr="00182250">
        <w:rPr>
          <w:rFonts w:ascii="HG丸ｺﾞｼｯｸM-PRO" w:hAnsi="Century" w:cs="Times New Roman"/>
          <w:szCs w:val="24"/>
        </w:rPr>
        <w:t>について</w:t>
      </w:r>
      <w:bookmarkStart w:id="4" w:name="_Hlk203743693"/>
      <w:r w:rsidR="00EB6815" w:rsidRPr="00AC14DB">
        <w:rPr>
          <w:rFonts w:ascii="HG丸ｺﾞｼｯｸM-PRO" w:hAnsi="Century" w:cs="Times New Roman" w:hint="eastAsia"/>
          <w:szCs w:val="24"/>
        </w:rPr>
        <w:tab/>
      </w:r>
      <w:bookmarkEnd w:id="4"/>
      <w:r w:rsidR="00B7076D">
        <w:rPr>
          <w:rFonts w:ascii="HG丸ｺﾞｼｯｸM-PRO" w:hAnsi="Century" w:cs="Times New Roman" w:hint="eastAsia"/>
          <w:szCs w:val="24"/>
        </w:rPr>
        <w:t>２４</w:t>
      </w:r>
    </w:p>
    <w:p w14:paraId="31E340CA" w14:textId="35622D58" w:rsidR="009F7B53" w:rsidRPr="00425C05" w:rsidRDefault="00AA7609" w:rsidP="00E4590A">
      <w:pPr>
        <w:tabs>
          <w:tab w:val="right" w:leader="hyphen" w:pos="9360"/>
        </w:tabs>
        <w:spacing w:line="440" w:lineRule="exact"/>
        <w:ind w:leftChars="100" w:left="900" w:hangingChars="300" w:hanging="660"/>
        <w:rPr>
          <w:rFonts w:ascii="HG丸ｺﾞｼｯｸM-PRO" w:hAnsi="Century" w:cs="Times New Roman"/>
          <w:color w:val="FF0000"/>
          <w:sz w:val="16"/>
          <w:szCs w:val="16"/>
        </w:rPr>
      </w:pPr>
      <w:r w:rsidRPr="00AA7609">
        <w:rPr>
          <w:rFonts w:ascii="HG丸ｺﾞｼｯｸM-PRO" w:hAnsi="Century" w:cs="Times New Roman" w:hint="eastAsia"/>
          <w:sz w:val="22"/>
        </w:rPr>
        <w:t>（１）</w:t>
      </w:r>
      <w:r w:rsidR="00557FCE" w:rsidRPr="00AC649A">
        <w:rPr>
          <w:rFonts w:ascii="HG丸ｺﾞｼｯｸM-PRO" w:hAnsi="Century" w:cs="Times New Roman" w:hint="eastAsia"/>
          <w:sz w:val="22"/>
        </w:rPr>
        <w:t>町村のDX推進等に対する支援</w:t>
      </w:r>
      <w:r w:rsidR="009F7B53" w:rsidRPr="00695B66">
        <w:rPr>
          <w:rFonts w:asciiTheme="majorEastAsia" w:eastAsiaTheme="majorEastAsia" w:hAnsiTheme="majorEastAsia" w:cs="Times New Roman" w:hint="eastAsia"/>
          <w:sz w:val="22"/>
        </w:rPr>
        <w:t>（一部新規）</w:t>
      </w:r>
    </w:p>
    <w:p w14:paraId="2FFB8CEF" w14:textId="3FC411D7" w:rsidR="00AA7609" w:rsidRDefault="00AA7609" w:rsidP="00E4590A">
      <w:pPr>
        <w:tabs>
          <w:tab w:val="right" w:leader="hyphen" w:pos="9360"/>
        </w:tabs>
        <w:spacing w:line="440" w:lineRule="exact"/>
        <w:ind w:firstLineChars="100" w:firstLine="220"/>
        <w:rPr>
          <w:rFonts w:ascii="HG丸ｺﾞｼｯｸM-PRO" w:hAnsi="Century" w:cs="Times New Roman"/>
          <w:color w:val="FF0000"/>
          <w:sz w:val="22"/>
        </w:rPr>
      </w:pPr>
      <w:r w:rsidRPr="008C1AFD">
        <w:rPr>
          <w:rFonts w:ascii="HG丸ｺﾞｼｯｸM-PRO" w:hAnsi="Century" w:cs="Times New Roman" w:hint="eastAsia"/>
          <w:sz w:val="22"/>
        </w:rPr>
        <w:t>（２）</w:t>
      </w:r>
      <w:r w:rsidRPr="00AC649A">
        <w:rPr>
          <w:rFonts w:ascii="HG丸ｺﾞｼｯｸM-PRO" w:hAnsi="Century" w:cs="Times New Roman" w:hint="eastAsia"/>
          <w:sz w:val="22"/>
        </w:rPr>
        <w:t>入札参加資格</w:t>
      </w:r>
      <w:r w:rsidR="00916348" w:rsidRPr="00AC649A">
        <w:rPr>
          <w:rFonts w:ascii="HG丸ｺﾞｼｯｸM-PRO" w:hAnsi="Century" w:cs="Times New Roman" w:hint="eastAsia"/>
          <w:sz w:val="22"/>
        </w:rPr>
        <w:t>審査</w:t>
      </w:r>
      <w:r w:rsidRPr="00AC649A">
        <w:rPr>
          <w:rFonts w:ascii="HG丸ｺﾞｼｯｸM-PRO" w:hAnsi="Century" w:cs="Times New Roman" w:hint="eastAsia"/>
          <w:sz w:val="22"/>
        </w:rPr>
        <w:t>申請の電子化及び共同受付</w:t>
      </w:r>
    </w:p>
    <w:p w14:paraId="2FFB8CF0" w14:textId="77777777" w:rsidR="00D177A3" w:rsidRPr="005D67EB" w:rsidRDefault="00D177A3" w:rsidP="00E4590A">
      <w:pPr>
        <w:tabs>
          <w:tab w:val="right" w:leader="hyphen" w:pos="9360"/>
        </w:tabs>
        <w:spacing w:line="440" w:lineRule="exact"/>
        <w:ind w:firstLineChars="100" w:firstLine="240"/>
        <w:rPr>
          <w:rFonts w:ascii="HG丸ｺﾞｼｯｸM-PRO" w:hAnsi="Century" w:cs="Times New Roman"/>
          <w:szCs w:val="24"/>
        </w:rPr>
      </w:pPr>
    </w:p>
    <w:p w14:paraId="26FF2843" w14:textId="0F4DC492" w:rsidR="009F7B53" w:rsidRPr="00695B66" w:rsidRDefault="009F7B53" w:rsidP="00E4590A">
      <w:pPr>
        <w:tabs>
          <w:tab w:val="right" w:leader="hyphen" w:pos="9360"/>
        </w:tabs>
        <w:spacing w:line="440" w:lineRule="exact"/>
        <w:ind w:firstLineChars="100" w:firstLine="240"/>
        <w:rPr>
          <w:rFonts w:ascii="HG丸ｺﾞｼｯｸM-PRO" w:hAnsi="Century" w:cs="Times New Roman"/>
          <w:szCs w:val="24"/>
        </w:rPr>
      </w:pPr>
      <w:r w:rsidRPr="00695B66">
        <w:rPr>
          <w:rFonts w:ascii="HG丸ｺﾞｼｯｸM-PRO" w:hAnsi="Century" w:cs="Times New Roman" w:hint="eastAsia"/>
          <w:szCs w:val="24"/>
        </w:rPr>
        <w:t>８　生活環境等の整備促進について</w:t>
      </w:r>
      <w:r w:rsidR="004C7108" w:rsidRPr="00695B66">
        <w:rPr>
          <w:rFonts w:ascii="HG丸ｺﾞｼｯｸM-PRO" w:hAnsi="Century" w:cs="Times New Roman" w:hint="eastAsia"/>
          <w:szCs w:val="24"/>
        </w:rPr>
        <w:tab/>
      </w:r>
      <w:r w:rsidR="00B7076D">
        <w:rPr>
          <w:rFonts w:ascii="HG丸ｺﾞｼｯｸM-PRO" w:hAnsi="Century" w:cs="Times New Roman" w:hint="eastAsia"/>
          <w:szCs w:val="24"/>
        </w:rPr>
        <w:t>２６</w:t>
      </w:r>
    </w:p>
    <w:p w14:paraId="70B04089" w14:textId="786FF697" w:rsidR="009F7B53" w:rsidRPr="009F7B53" w:rsidRDefault="009F7B53" w:rsidP="00E4590A">
      <w:pPr>
        <w:tabs>
          <w:tab w:val="right" w:leader="hyphen" w:pos="9360"/>
        </w:tabs>
        <w:spacing w:line="440" w:lineRule="exact"/>
        <w:ind w:leftChars="100" w:left="900" w:hangingChars="300" w:hanging="660"/>
        <w:rPr>
          <w:rFonts w:ascii="HG丸ｺﾞｼｯｸM-PRO" w:hAnsi="Century" w:cs="Times New Roman"/>
          <w:color w:val="EE0000"/>
          <w:sz w:val="22"/>
        </w:rPr>
      </w:pPr>
      <w:r w:rsidRPr="00695B66">
        <w:rPr>
          <w:rFonts w:ascii="HG丸ｺﾞｼｯｸM-PRO" w:hAnsi="Century" w:cs="Times New Roman" w:hint="eastAsia"/>
          <w:sz w:val="22"/>
        </w:rPr>
        <w:t>（１）</w:t>
      </w:r>
      <w:r w:rsidR="00321776" w:rsidRPr="00695B66">
        <w:rPr>
          <w:rFonts w:ascii="HG丸ｺﾞｼｯｸM-PRO" w:hAnsi="Century" w:cs="Times New Roman" w:hint="eastAsia"/>
          <w:sz w:val="22"/>
        </w:rPr>
        <w:t>資源ごみ専用収集庫の</w:t>
      </w:r>
      <w:r w:rsidRPr="00695B66">
        <w:rPr>
          <w:rFonts w:ascii="HG丸ｺﾞｼｯｸM-PRO" w:hAnsi="Century" w:cs="Times New Roman" w:hint="eastAsia"/>
          <w:sz w:val="22"/>
        </w:rPr>
        <w:t>整備に</w:t>
      </w:r>
      <w:r w:rsidR="00321776" w:rsidRPr="00695B66">
        <w:rPr>
          <w:rFonts w:ascii="HG丸ｺﾞｼｯｸM-PRO" w:hAnsi="Century" w:cs="Times New Roman" w:hint="eastAsia"/>
          <w:sz w:val="22"/>
        </w:rPr>
        <w:t>対する支援</w:t>
      </w:r>
      <w:r w:rsidRPr="00695B66">
        <w:rPr>
          <w:rFonts w:asciiTheme="majorEastAsia" w:eastAsiaTheme="majorEastAsia" w:hAnsiTheme="majorEastAsia" w:cs="Times New Roman" w:hint="eastAsia"/>
          <w:sz w:val="22"/>
        </w:rPr>
        <w:t>（新規）</w:t>
      </w:r>
    </w:p>
    <w:p w14:paraId="34A8B9F6" w14:textId="4C517F24" w:rsidR="009F7B53" w:rsidRDefault="009F7B53" w:rsidP="00E4590A">
      <w:pPr>
        <w:tabs>
          <w:tab w:val="right" w:leader="hyphen" w:pos="9360"/>
        </w:tabs>
        <w:spacing w:line="440" w:lineRule="exact"/>
        <w:ind w:firstLineChars="100" w:firstLine="220"/>
        <w:rPr>
          <w:rFonts w:ascii="HG丸ｺﾞｼｯｸM-PRO" w:hAnsi="HG丸ｺﾞｼｯｸM-PRO" w:cs="Times New Roman"/>
          <w:color w:val="EE0000"/>
          <w:sz w:val="22"/>
        </w:rPr>
      </w:pPr>
      <w:r w:rsidRPr="00695B66">
        <w:rPr>
          <w:rFonts w:ascii="HG丸ｺﾞｼｯｸM-PRO" w:hAnsi="Century" w:cs="Times New Roman" w:hint="eastAsia"/>
          <w:sz w:val="22"/>
        </w:rPr>
        <w:t>（２）</w:t>
      </w:r>
      <w:r w:rsidR="00321776" w:rsidRPr="00695B66">
        <w:rPr>
          <w:rFonts w:ascii="HG丸ｺﾞｼｯｸM-PRO" w:hAnsi="Century" w:cs="Times New Roman" w:hint="eastAsia"/>
          <w:sz w:val="22"/>
        </w:rPr>
        <w:t>所有者のいない</w:t>
      </w:r>
      <w:r w:rsidRPr="00695B66">
        <w:rPr>
          <w:rFonts w:ascii="HG丸ｺﾞｼｯｸM-PRO" w:hAnsi="Century" w:cs="Times New Roman" w:hint="eastAsia"/>
          <w:sz w:val="22"/>
        </w:rPr>
        <w:t>猫への不妊去勢手術の助成</w:t>
      </w:r>
      <w:r w:rsidRPr="00695B66">
        <w:rPr>
          <w:rFonts w:asciiTheme="majorEastAsia" w:eastAsiaTheme="majorEastAsia" w:hAnsiTheme="majorEastAsia" w:cs="Times New Roman" w:hint="eastAsia"/>
          <w:sz w:val="22"/>
        </w:rPr>
        <w:t>（新規）</w:t>
      </w:r>
    </w:p>
    <w:p w14:paraId="2F20B220" w14:textId="77777777" w:rsidR="009F7B53" w:rsidRPr="009F7B53" w:rsidRDefault="009F7B53" w:rsidP="00E4590A">
      <w:pPr>
        <w:tabs>
          <w:tab w:val="right" w:leader="hyphen" w:pos="9360"/>
        </w:tabs>
        <w:spacing w:line="440" w:lineRule="exact"/>
        <w:ind w:firstLineChars="100" w:firstLine="240"/>
        <w:rPr>
          <w:rFonts w:ascii="HG丸ｺﾞｼｯｸM-PRO" w:hAnsi="Century" w:cs="Times New Roman"/>
          <w:strike/>
          <w:szCs w:val="24"/>
        </w:rPr>
      </w:pPr>
    </w:p>
    <w:p w14:paraId="2FFB8CF1" w14:textId="6773E6DC" w:rsidR="007B5585" w:rsidRPr="001E7289" w:rsidRDefault="009F7B53" w:rsidP="00E4590A">
      <w:pPr>
        <w:tabs>
          <w:tab w:val="right" w:leader="hyphen" w:pos="9360"/>
        </w:tabs>
        <w:spacing w:line="440" w:lineRule="exact"/>
        <w:ind w:firstLineChars="100" w:firstLine="240"/>
        <w:rPr>
          <w:rFonts w:ascii="HG丸ｺﾞｼｯｸM-PRO" w:hAnsi="Century" w:cs="Times New Roman"/>
          <w:szCs w:val="24"/>
        </w:rPr>
      </w:pPr>
      <w:r w:rsidRPr="00695B66">
        <w:rPr>
          <w:rFonts w:ascii="HG丸ｺﾞｼｯｸM-PRO" w:hAnsi="Century" w:cs="Times New Roman" w:hint="eastAsia"/>
          <w:szCs w:val="24"/>
        </w:rPr>
        <w:t>９</w:t>
      </w:r>
      <w:r>
        <w:rPr>
          <w:rFonts w:ascii="HG丸ｺﾞｼｯｸM-PRO" w:hAnsi="Century" w:cs="Times New Roman" w:hint="eastAsia"/>
          <w:color w:val="EE0000"/>
          <w:szCs w:val="24"/>
        </w:rPr>
        <w:t xml:space="preserve">　</w:t>
      </w:r>
      <w:r w:rsidR="007B5585" w:rsidRPr="001E7289">
        <w:rPr>
          <w:rFonts w:ascii="HG丸ｺﾞｼｯｸM-PRO" w:hAnsi="Century" w:cs="Times New Roman" w:hint="eastAsia"/>
          <w:szCs w:val="24"/>
        </w:rPr>
        <w:t>地方創生</w:t>
      </w:r>
      <w:r w:rsidR="00BC1EBC" w:rsidRPr="00A7359D">
        <w:rPr>
          <w:rFonts w:ascii="HG丸ｺﾞｼｯｸM-PRO" w:hAnsi="Century" w:cs="Times New Roman" w:hint="eastAsia"/>
          <w:szCs w:val="24"/>
        </w:rPr>
        <w:t>等</w:t>
      </w:r>
      <w:r w:rsidR="007B5585" w:rsidRPr="001E7289">
        <w:rPr>
          <w:rFonts w:ascii="HG丸ｺﾞｼｯｸM-PRO" w:hAnsi="Century" w:cs="Times New Roman" w:hint="eastAsia"/>
          <w:szCs w:val="24"/>
        </w:rPr>
        <w:t>の</w:t>
      </w:r>
      <w:r w:rsidR="00E4284B" w:rsidRPr="001E7289">
        <w:rPr>
          <w:rFonts w:ascii="HG丸ｺﾞｼｯｸM-PRO" w:hAnsi="Century" w:cs="Times New Roman" w:hint="eastAsia"/>
          <w:szCs w:val="24"/>
        </w:rPr>
        <w:t>推進</w:t>
      </w:r>
      <w:r w:rsidR="007B5585" w:rsidRPr="001E7289">
        <w:rPr>
          <w:rFonts w:ascii="HG丸ｺﾞｼｯｸM-PRO" w:hAnsi="Century" w:cs="Times New Roman" w:hint="eastAsia"/>
          <w:szCs w:val="24"/>
        </w:rPr>
        <w:t>について</w:t>
      </w:r>
      <w:r w:rsidR="007B5585" w:rsidRPr="001E7289">
        <w:rPr>
          <w:rFonts w:ascii="HG丸ｺﾞｼｯｸM-PRO" w:hAnsi="Century" w:cs="Times New Roman" w:hint="eastAsia"/>
          <w:szCs w:val="24"/>
        </w:rPr>
        <w:tab/>
      </w:r>
      <w:r w:rsidR="00B7076D">
        <w:rPr>
          <w:rFonts w:ascii="HG丸ｺﾞｼｯｸM-PRO" w:hAnsi="Century" w:cs="Times New Roman" w:hint="eastAsia"/>
          <w:szCs w:val="24"/>
        </w:rPr>
        <w:t>２７</w:t>
      </w:r>
    </w:p>
    <w:p w14:paraId="2B4C7C66" w14:textId="030D1CAD" w:rsidR="009F7B53" w:rsidRDefault="00B82965" w:rsidP="00E4590A">
      <w:pPr>
        <w:tabs>
          <w:tab w:val="right" w:leader="hyphen" w:pos="9360"/>
        </w:tabs>
        <w:spacing w:line="440" w:lineRule="exact"/>
        <w:ind w:firstLineChars="100" w:firstLine="220"/>
        <w:rPr>
          <w:rFonts w:ascii="HG丸ｺﾞｼｯｸM-PRO" w:hAnsi="Century" w:cs="Times New Roman"/>
          <w:sz w:val="22"/>
        </w:rPr>
      </w:pPr>
      <w:r w:rsidRPr="00752B49">
        <w:rPr>
          <w:rFonts w:ascii="HG丸ｺﾞｼｯｸM-PRO" w:hAnsi="Century" w:cs="Times New Roman" w:hint="eastAsia"/>
          <w:sz w:val="22"/>
        </w:rPr>
        <w:t>（１</w:t>
      </w:r>
      <w:r w:rsidR="00D11D9A" w:rsidRPr="00752B49">
        <w:rPr>
          <w:rFonts w:ascii="HG丸ｺﾞｼｯｸM-PRO" w:hAnsi="Century" w:cs="Times New Roman" w:hint="eastAsia"/>
          <w:sz w:val="22"/>
        </w:rPr>
        <w:t>）</w:t>
      </w:r>
      <w:r w:rsidR="00624BF3" w:rsidRPr="00182250">
        <w:rPr>
          <w:rFonts w:ascii="HG丸ｺﾞｼｯｸM-PRO" w:hAnsi="Century" w:cs="Times New Roman" w:hint="eastAsia"/>
          <w:sz w:val="22"/>
        </w:rPr>
        <w:t>広域連携のまちづくりの推進</w:t>
      </w:r>
    </w:p>
    <w:p w14:paraId="550ED7BB" w14:textId="50E95AC2" w:rsidR="00263E76" w:rsidRDefault="00263E76"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r w:rsidRPr="00695B66">
        <w:rPr>
          <w:rFonts w:ascii="HG丸ｺﾞｼｯｸM-PRO" w:hAnsi="HG丸ｺﾞｼｯｸM-PRO" w:cs="Times New Roman" w:hint="eastAsia"/>
          <w:sz w:val="22"/>
        </w:rPr>
        <w:t>（２）民生委員・児童委員の活動環境の強化</w:t>
      </w:r>
      <w:r w:rsidRPr="00695B66">
        <w:rPr>
          <w:rFonts w:asciiTheme="majorEastAsia" w:eastAsiaTheme="majorEastAsia" w:hAnsiTheme="majorEastAsia" w:cs="Times New Roman" w:hint="eastAsia"/>
          <w:sz w:val="22"/>
        </w:rPr>
        <w:t>（新規）</w:t>
      </w:r>
    </w:p>
    <w:p w14:paraId="323709B6" w14:textId="7E5BC109" w:rsidR="00263E76" w:rsidRDefault="00263E76"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r w:rsidRPr="00695B66">
        <w:rPr>
          <w:rFonts w:ascii="HG丸ｺﾞｼｯｸM-PRO" w:hAnsi="HG丸ｺﾞｼｯｸM-PRO" w:cs="Times New Roman" w:hint="eastAsia"/>
          <w:sz w:val="22"/>
        </w:rPr>
        <w:t>（３）</w:t>
      </w:r>
      <w:r w:rsidR="00E1592E" w:rsidRPr="00695B66">
        <w:rPr>
          <w:rFonts w:ascii="HG丸ｺﾞｼｯｸM-PRO" w:hAnsi="HG丸ｺﾞｼｯｸM-PRO" w:cs="Times New Roman" w:hint="eastAsia"/>
          <w:sz w:val="22"/>
        </w:rPr>
        <w:t>外国人地域</w:t>
      </w:r>
      <w:r w:rsidR="00EF663C" w:rsidRPr="00695B66">
        <w:rPr>
          <w:rFonts w:ascii="HG丸ｺﾞｼｯｸM-PRO" w:hAnsi="HG丸ｺﾞｼｯｸM-PRO" w:cs="Times New Roman" w:hint="eastAsia"/>
          <w:sz w:val="22"/>
        </w:rPr>
        <w:t>おこし協力隊の採用に対する支援</w:t>
      </w:r>
      <w:r w:rsidRPr="00695B66">
        <w:rPr>
          <w:rFonts w:asciiTheme="majorEastAsia" w:eastAsiaTheme="majorEastAsia" w:hAnsiTheme="majorEastAsia" w:cs="Times New Roman" w:hint="eastAsia"/>
          <w:sz w:val="22"/>
        </w:rPr>
        <w:t>（新規）</w:t>
      </w:r>
    </w:p>
    <w:p w14:paraId="7C2CBF21" w14:textId="5553BD15" w:rsidR="001F52AC" w:rsidRDefault="001F52AC"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r w:rsidRPr="00695B66">
        <w:rPr>
          <w:rFonts w:ascii="HG丸ｺﾞｼｯｸM-PRO" w:hAnsi="HG丸ｺﾞｼｯｸM-PRO" w:cs="Times New Roman" w:hint="eastAsia"/>
          <w:sz w:val="22"/>
        </w:rPr>
        <w:t>（</w:t>
      </w:r>
      <w:r w:rsidR="002B6E6F" w:rsidRPr="00695B66">
        <w:rPr>
          <w:rFonts w:ascii="HG丸ｺﾞｼｯｸM-PRO" w:hAnsi="HG丸ｺﾞｼｯｸM-PRO" w:cs="Times New Roman" w:hint="eastAsia"/>
          <w:sz w:val="22"/>
        </w:rPr>
        <w:t>４</w:t>
      </w:r>
      <w:r w:rsidRPr="00695B66">
        <w:rPr>
          <w:rFonts w:ascii="HG丸ｺﾞｼｯｸM-PRO" w:hAnsi="HG丸ｺﾞｼｯｸM-PRO" w:cs="Times New Roman" w:hint="eastAsia"/>
          <w:sz w:val="22"/>
        </w:rPr>
        <w:t>）消防団の消防車両に係る準中型自動車免許取得に対する支援</w:t>
      </w:r>
      <w:r w:rsidRPr="00695B66">
        <w:rPr>
          <w:rFonts w:asciiTheme="majorEastAsia" w:eastAsiaTheme="majorEastAsia" w:hAnsiTheme="majorEastAsia" w:cs="Times New Roman" w:hint="eastAsia"/>
          <w:sz w:val="22"/>
        </w:rPr>
        <w:t>（新規）</w:t>
      </w:r>
    </w:p>
    <w:p w14:paraId="3B0E5F17" w14:textId="37D69F0B" w:rsidR="009F7B53" w:rsidRPr="00D51B5D" w:rsidRDefault="009F7B53" w:rsidP="00E4590A">
      <w:pPr>
        <w:tabs>
          <w:tab w:val="right" w:leader="hyphen" w:pos="9360"/>
        </w:tabs>
        <w:spacing w:line="440" w:lineRule="exact"/>
        <w:ind w:firstLineChars="100" w:firstLine="220"/>
        <w:rPr>
          <w:rFonts w:ascii="HG丸ｺﾞｼｯｸM-PRO" w:hAnsi="Century" w:cs="Times New Roman"/>
          <w:sz w:val="22"/>
        </w:rPr>
      </w:pPr>
      <w:r w:rsidRPr="00695B66">
        <w:rPr>
          <w:rFonts w:ascii="HG丸ｺﾞｼｯｸM-PRO" w:hAnsi="HG丸ｺﾞｼｯｸM-PRO" w:cs="Times New Roman" w:hint="eastAsia"/>
          <w:sz w:val="22"/>
        </w:rPr>
        <w:t>（</w:t>
      </w:r>
      <w:r w:rsidR="002B6E6F" w:rsidRPr="00695B66">
        <w:rPr>
          <w:rFonts w:ascii="HG丸ｺﾞｼｯｸM-PRO" w:hAnsi="HG丸ｺﾞｼｯｸM-PRO" w:cs="Times New Roman" w:hint="eastAsia"/>
          <w:sz w:val="22"/>
        </w:rPr>
        <w:t>５</w:t>
      </w:r>
      <w:r w:rsidRPr="00695B66">
        <w:rPr>
          <w:rFonts w:ascii="HG丸ｺﾞｼｯｸM-PRO" w:hAnsi="HG丸ｺﾞｼｯｸM-PRO" w:cs="Times New Roman" w:hint="eastAsia"/>
          <w:sz w:val="22"/>
        </w:rPr>
        <w:t>）</w:t>
      </w:r>
      <w:r w:rsidRPr="00695B66">
        <w:rPr>
          <w:rFonts w:ascii="HG丸ｺﾞｼｯｸM-PRO" w:hAnsi="Century" w:cs="Times New Roman" w:hint="eastAsia"/>
          <w:sz w:val="22"/>
        </w:rPr>
        <w:t>県が主体となった</w:t>
      </w:r>
      <w:r w:rsidR="007E325A" w:rsidRPr="00695B66">
        <w:rPr>
          <w:rFonts w:ascii="HG丸ｺﾞｼｯｸM-PRO" w:hAnsi="Century" w:cs="Times New Roman" w:hint="eastAsia"/>
          <w:sz w:val="22"/>
        </w:rPr>
        <w:t>産業・</w:t>
      </w:r>
      <w:r w:rsidRPr="00695B66">
        <w:rPr>
          <w:rFonts w:ascii="HG丸ｺﾞｼｯｸM-PRO" w:hAnsi="Century" w:cs="Times New Roman" w:hint="eastAsia"/>
          <w:sz w:val="22"/>
        </w:rPr>
        <w:t>工業団地の整備</w:t>
      </w:r>
      <w:r w:rsidR="005B3B68" w:rsidRPr="00695B66">
        <w:rPr>
          <w:rFonts w:ascii="HG丸ｺﾞｼｯｸM-PRO" w:hAnsi="Century" w:cs="Times New Roman" w:hint="eastAsia"/>
          <w:sz w:val="22"/>
        </w:rPr>
        <w:t>等</w:t>
      </w:r>
      <w:r w:rsidR="005B3B68" w:rsidRPr="00695B66">
        <w:rPr>
          <w:rFonts w:asciiTheme="majorEastAsia" w:eastAsiaTheme="majorEastAsia" w:hAnsiTheme="majorEastAsia" w:cs="Times New Roman" w:hint="eastAsia"/>
          <w:sz w:val="22"/>
        </w:rPr>
        <w:t>（一部新規）</w:t>
      </w:r>
      <w:r w:rsidR="00EF663C">
        <w:rPr>
          <w:rFonts w:ascii="HG丸ｺﾞｼｯｸM-PRO" w:hAnsi="Century" w:cs="Times New Roman" w:hint="eastAsia"/>
          <w:sz w:val="22"/>
        </w:rPr>
        <w:t xml:space="preserve">　</w:t>
      </w:r>
    </w:p>
    <w:p w14:paraId="699B6C98" w14:textId="6BF0B72B" w:rsidR="009F7B53" w:rsidRDefault="009F7B53"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bookmarkStart w:id="5" w:name="_Hlk203143440"/>
      <w:r w:rsidRPr="00695B66">
        <w:rPr>
          <w:rFonts w:ascii="HG丸ｺﾞｼｯｸM-PRO" w:hAnsi="HG丸ｺﾞｼｯｸM-PRO" w:cs="Times New Roman" w:hint="eastAsia"/>
          <w:sz w:val="22"/>
        </w:rPr>
        <w:t>（</w:t>
      </w:r>
      <w:r w:rsidR="002B6E6F" w:rsidRPr="00695B66">
        <w:rPr>
          <w:rFonts w:ascii="HG丸ｺﾞｼｯｸM-PRO" w:hAnsi="HG丸ｺﾞｼｯｸM-PRO" w:cs="Times New Roman" w:hint="eastAsia"/>
          <w:sz w:val="22"/>
        </w:rPr>
        <w:t>６</w:t>
      </w:r>
      <w:r w:rsidRPr="00695B66">
        <w:rPr>
          <w:rFonts w:ascii="HG丸ｺﾞｼｯｸM-PRO" w:hAnsi="HG丸ｺﾞｼｯｸM-PRO" w:cs="Times New Roman" w:hint="eastAsia"/>
          <w:sz w:val="22"/>
        </w:rPr>
        <w:t>）水道事業の広域化</w:t>
      </w:r>
      <w:bookmarkStart w:id="6" w:name="_Hlk203664190"/>
      <w:r w:rsidRPr="00695B66">
        <w:rPr>
          <w:rFonts w:asciiTheme="majorEastAsia" w:eastAsiaTheme="majorEastAsia" w:hAnsiTheme="majorEastAsia" w:cs="Times New Roman" w:hint="eastAsia"/>
          <w:sz w:val="22"/>
        </w:rPr>
        <w:t>（新規）</w:t>
      </w:r>
      <w:bookmarkEnd w:id="6"/>
    </w:p>
    <w:bookmarkEnd w:id="5"/>
    <w:p w14:paraId="2DCFC1DB" w14:textId="0A483568" w:rsidR="009F7B53" w:rsidRDefault="009F7B53" w:rsidP="00E4590A">
      <w:pPr>
        <w:tabs>
          <w:tab w:val="right" w:leader="hyphen" w:pos="9360"/>
        </w:tabs>
        <w:spacing w:line="440" w:lineRule="exact"/>
        <w:ind w:firstLineChars="100" w:firstLine="220"/>
        <w:rPr>
          <w:rFonts w:asciiTheme="majorEastAsia" w:eastAsiaTheme="majorEastAsia" w:hAnsiTheme="majorEastAsia" w:cs="Times New Roman"/>
          <w:color w:val="EE0000"/>
          <w:sz w:val="22"/>
        </w:rPr>
      </w:pPr>
      <w:r w:rsidRPr="00695B66">
        <w:rPr>
          <w:rFonts w:ascii="HG丸ｺﾞｼｯｸM-PRO" w:hAnsi="HG丸ｺﾞｼｯｸM-PRO" w:cs="Times New Roman" w:hint="eastAsia"/>
          <w:sz w:val="22"/>
        </w:rPr>
        <w:t>（</w:t>
      </w:r>
      <w:r w:rsidR="002B6E6F" w:rsidRPr="00695B66">
        <w:rPr>
          <w:rFonts w:ascii="HG丸ｺﾞｼｯｸM-PRO" w:hAnsi="HG丸ｺﾞｼｯｸM-PRO" w:cs="Times New Roman" w:hint="eastAsia"/>
          <w:sz w:val="22"/>
        </w:rPr>
        <w:t>７</w:t>
      </w:r>
      <w:r w:rsidRPr="00695B66">
        <w:rPr>
          <w:rFonts w:ascii="HG丸ｺﾞｼｯｸM-PRO" w:hAnsi="HG丸ｺﾞｼｯｸM-PRO" w:cs="Times New Roman" w:hint="eastAsia"/>
          <w:sz w:val="22"/>
        </w:rPr>
        <w:t>）トラック運送事業者に対する支援</w:t>
      </w:r>
      <w:r w:rsidRPr="00695B66">
        <w:rPr>
          <w:rFonts w:asciiTheme="majorEastAsia" w:eastAsiaTheme="majorEastAsia" w:hAnsiTheme="majorEastAsia" w:cs="Times New Roman" w:hint="eastAsia"/>
          <w:sz w:val="22"/>
        </w:rPr>
        <w:t>（新規）</w:t>
      </w:r>
    </w:p>
    <w:p w14:paraId="2FFB8CF5" w14:textId="77777777" w:rsidR="00B12CBC" w:rsidRDefault="00B12CBC" w:rsidP="00E4590A">
      <w:pPr>
        <w:spacing w:line="440" w:lineRule="exact"/>
        <w:rPr>
          <w:rFonts w:ascii="HG丸ｺﾞｼｯｸM-PRO" w:hAnsi="Century" w:cs="Times New Roman"/>
          <w:b/>
          <w:sz w:val="28"/>
          <w:szCs w:val="24"/>
        </w:rPr>
      </w:pPr>
    </w:p>
    <w:p w14:paraId="2FFB8CF6" w14:textId="77777777" w:rsidR="007B5585" w:rsidRDefault="007B5585" w:rsidP="00E4590A">
      <w:pPr>
        <w:spacing w:line="440" w:lineRule="exact"/>
        <w:rPr>
          <w:rFonts w:ascii="HG丸ｺﾞｼｯｸM-PRO" w:hAnsi="Century" w:cs="Times New Roman"/>
          <w:sz w:val="28"/>
          <w:szCs w:val="24"/>
        </w:rPr>
      </w:pPr>
      <w:r w:rsidRPr="00932129">
        <w:rPr>
          <w:rFonts w:ascii="HG丸ｺﾞｼｯｸM-PRO" w:hAnsi="Century" w:cs="Times New Roman" w:hint="eastAsia"/>
          <w:sz w:val="28"/>
          <w:szCs w:val="24"/>
        </w:rPr>
        <w:t>Ⅱ　国の施策に関する要望</w:t>
      </w:r>
    </w:p>
    <w:p w14:paraId="2FFB8CF8" w14:textId="10C8DB08" w:rsidR="007B5585" w:rsidRPr="001E7289" w:rsidRDefault="000A74BE" w:rsidP="00E4590A">
      <w:pPr>
        <w:tabs>
          <w:tab w:val="right" w:leader="hyphen" w:pos="9360"/>
        </w:tabs>
        <w:spacing w:line="440" w:lineRule="exact"/>
        <w:ind w:firstLineChars="100" w:firstLine="240"/>
        <w:rPr>
          <w:rFonts w:ascii="HG丸ｺﾞｼｯｸM-PRO" w:hAnsi="Century" w:cs="Times New Roman"/>
          <w:szCs w:val="24"/>
        </w:rPr>
      </w:pPr>
      <w:r w:rsidRPr="001E7289">
        <w:rPr>
          <w:rFonts w:ascii="HG丸ｺﾞｼｯｸM-PRO" w:hAnsi="MS UI Gothic" w:cs="Times New Roman" w:hint="eastAsia"/>
          <w:szCs w:val="24"/>
        </w:rPr>
        <w:t>１</w:t>
      </w:r>
      <w:r w:rsidR="007B5585" w:rsidRPr="001E7289">
        <w:rPr>
          <w:rFonts w:ascii="HG丸ｺﾞｼｯｸM-PRO" w:hAnsi="MS UI Gothic" w:cs="Times New Roman" w:hint="eastAsia"/>
          <w:szCs w:val="24"/>
        </w:rPr>
        <w:t xml:space="preserve">　陸上自衛隊日本原駐屯地の隊員確保について</w:t>
      </w:r>
      <w:r w:rsidR="007B5585" w:rsidRPr="001E7289">
        <w:rPr>
          <w:rFonts w:ascii="HG丸ｺﾞｼｯｸM-PRO" w:hAnsi="Century" w:cs="Times New Roman" w:hint="eastAsia"/>
          <w:szCs w:val="24"/>
        </w:rPr>
        <w:tab/>
      </w:r>
      <w:r w:rsidR="00B7076D">
        <w:rPr>
          <w:rFonts w:ascii="HG丸ｺﾞｼｯｸM-PRO" w:hAnsi="Century" w:cs="Times New Roman" w:hint="eastAsia"/>
          <w:szCs w:val="24"/>
        </w:rPr>
        <w:t>３</w:t>
      </w:r>
      <w:r w:rsidR="0071160F">
        <w:rPr>
          <w:rFonts w:ascii="HG丸ｺﾞｼｯｸM-PRO" w:hAnsi="Century" w:cs="Times New Roman" w:hint="eastAsia"/>
          <w:szCs w:val="24"/>
        </w:rPr>
        <w:t>２</w:t>
      </w:r>
    </w:p>
    <w:p w14:paraId="2FFB8CF9" w14:textId="38683B77" w:rsidR="00BA5949" w:rsidRDefault="005F3616" w:rsidP="00E4590A">
      <w:pPr>
        <w:tabs>
          <w:tab w:val="right" w:leader="hyphen" w:pos="9360"/>
        </w:tabs>
        <w:spacing w:line="440" w:lineRule="exact"/>
        <w:ind w:firstLineChars="100" w:firstLine="240"/>
        <w:rPr>
          <w:rFonts w:ascii="HG丸ｺﾞｼｯｸM-PRO" w:hAnsi="Century" w:cs="Times New Roman"/>
          <w:szCs w:val="24"/>
        </w:rPr>
      </w:pPr>
      <w:r w:rsidRPr="001E7289">
        <w:rPr>
          <w:rFonts w:ascii="HG丸ｺﾞｼｯｸM-PRO" w:hAnsi="MS UI Gothic" w:cs="Times New Roman" w:hint="eastAsia"/>
          <w:szCs w:val="24"/>
        </w:rPr>
        <w:t>２</w:t>
      </w:r>
      <w:r w:rsidR="00BA5949" w:rsidRPr="001E7289">
        <w:rPr>
          <w:rFonts w:ascii="HG丸ｺﾞｼｯｸM-PRO" w:hAnsi="MS UI Gothic" w:cs="Times New Roman" w:hint="eastAsia"/>
          <w:szCs w:val="24"/>
        </w:rPr>
        <w:t xml:space="preserve">　</w:t>
      </w:r>
      <w:r w:rsidR="0091742A" w:rsidRPr="001E7289">
        <w:rPr>
          <w:rFonts w:ascii="HG丸ｺﾞｼｯｸM-PRO" w:hAnsi="MS UI Gothic" w:cs="Times New Roman" w:hint="eastAsia"/>
          <w:szCs w:val="24"/>
        </w:rPr>
        <w:t>国道２号</w:t>
      </w:r>
      <w:r w:rsidR="00BA5949" w:rsidRPr="001E7289">
        <w:rPr>
          <w:rFonts w:ascii="HG丸ｺﾞｼｯｸM-PRO" w:hAnsi="MS UI Gothic" w:cs="Times New Roman" w:hint="eastAsia"/>
          <w:szCs w:val="24"/>
        </w:rPr>
        <w:t>の渋滞対策及び交通安全対策の推進について</w:t>
      </w:r>
      <w:r w:rsidR="00BA5949" w:rsidRPr="001E7289">
        <w:rPr>
          <w:rFonts w:ascii="HG丸ｺﾞｼｯｸM-PRO" w:hAnsi="Century" w:cs="Times New Roman" w:hint="eastAsia"/>
          <w:szCs w:val="24"/>
        </w:rPr>
        <w:tab/>
      </w:r>
      <w:r w:rsidR="00B7076D">
        <w:rPr>
          <w:rFonts w:ascii="HG丸ｺﾞｼｯｸM-PRO" w:hAnsi="Century" w:cs="Times New Roman" w:hint="eastAsia"/>
          <w:szCs w:val="24"/>
        </w:rPr>
        <w:t>３</w:t>
      </w:r>
      <w:r w:rsidR="0071160F">
        <w:rPr>
          <w:rFonts w:ascii="HG丸ｺﾞｼｯｸM-PRO" w:hAnsi="Century" w:cs="Times New Roman" w:hint="eastAsia"/>
          <w:szCs w:val="24"/>
        </w:rPr>
        <w:t>３</w:t>
      </w:r>
    </w:p>
    <w:p w14:paraId="2FFB8CFA" w14:textId="36A4006A" w:rsidR="00A458C3" w:rsidRDefault="00A458C3" w:rsidP="00E4590A">
      <w:pPr>
        <w:tabs>
          <w:tab w:val="right" w:leader="hyphen" w:pos="9360"/>
        </w:tabs>
        <w:spacing w:line="440" w:lineRule="exact"/>
        <w:ind w:firstLineChars="100" w:firstLine="240"/>
        <w:rPr>
          <w:rFonts w:ascii="HG丸ｺﾞｼｯｸM-PRO" w:hAnsi="Century" w:cs="Times New Roman"/>
          <w:szCs w:val="24"/>
        </w:rPr>
      </w:pPr>
      <w:r>
        <w:rPr>
          <w:rFonts w:ascii="HG丸ｺﾞｼｯｸM-PRO" w:hAnsi="MS UI Gothic" w:cs="Times New Roman" w:hint="eastAsia"/>
          <w:szCs w:val="24"/>
        </w:rPr>
        <w:t>３</w:t>
      </w:r>
      <w:r w:rsidRPr="001E7289">
        <w:rPr>
          <w:rFonts w:ascii="HG丸ｺﾞｼｯｸM-PRO" w:hAnsi="MS UI Gothic" w:cs="Times New Roman" w:hint="eastAsia"/>
          <w:szCs w:val="24"/>
        </w:rPr>
        <w:t xml:space="preserve">　</w:t>
      </w:r>
      <w:r>
        <w:rPr>
          <w:rFonts w:ascii="HG丸ｺﾞｼｯｸM-PRO" w:hAnsi="MS UI Gothic" w:cs="Times New Roman" w:hint="eastAsia"/>
          <w:szCs w:val="24"/>
        </w:rPr>
        <w:t>情報システムの標準準拠システムへの移行</w:t>
      </w:r>
      <w:r w:rsidRPr="001E7289">
        <w:rPr>
          <w:rFonts w:ascii="HG丸ｺﾞｼｯｸM-PRO" w:hAnsi="MS UI Gothic" w:cs="Times New Roman" w:hint="eastAsia"/>
          <w:szCs w:val="24"/>
        </w:rPr>
        <w:t>について</w:t>
      </w:r>
      <w:r w:rsidRPr="001E7289">
        <w:rPr>
          <w:rFonts w:ascii="HG丸ｺﾞｼｯｸM-PRO" w:hAnsi="Century" w:cs="Times New Roman" w:hint="eastAsia"/>
          <w:szCs w:val="24"/>
        </w:rPr>
        <w:tab/>
      </w:r>
      <w:r w:rsidR="00B7076D">
        <w:rPr>
          <w:rFonts w:ascii="HG丸ｺﾞｼｯｸM-PRO" w:hAnsi="Century" w:cs="Times New Roman" w:hint="eastAsia"/>
          <w:szCs w:val="24"/>
        </w:rPr>
        <w:t>３</w:t>
      </w:r>
      <w:r w:rsidR="0071160F">
        <w:rPr>
          <w:rFonts w:ascii="HG丸ｺﾞｼｯｸM-PRO" w:hAnsi="Century" w:cs="Times New Roman" w:hint="eastAsia"/>
          <w:szCs w:val="24"/>
        </w:rPr>
        <w:t>４</w:t>
      </w:r>
    </w:p>
    <w:p w14:paraId="11C71881" w14:textId="77777777" w:rsidR="00EB676A" w:rsidRDefault="00EB676A" w:rsidP="00EB676A">
      <w:pPr>
        <w:tabs>
          <w:tab w:val="right" w:leader="hyphen" w:pos="9360"/>
        </w:tabs>
        <w:ind w:firstLineChars="100" w:firstLine="210"/>
        <w:rPr>
          <w:rFonts w:ascii="HG丸ｺﾞｼｯｸM-PRO" w:hAnsi="Century" w:cs="Times New Roman"/>
          <w:sz w:val="21"/>
          <w:szCs w:val="24"/>
        </w:rPr>
        <w:sectPr w:rsidR="00EB676A" w:rsidSect="00EB676A">
          <w:footerReference w:type="default" r:id="rId8"/>
          <w:pgSz w:w="11906" w:h="16838" w:code="9"/>
          <w:pgMar w:top="1134" w:right="1134" w:bottom="1134" w:left="1134" w:header="851" w:footer="850" w:gutter="0"/>
          <w:pgNumType w:fmt="numberInDash" w:start="0"/>
          <w:cols w:space="425"/>
          <w:titlePg/>
          <w:docGrid w:type="linesAndChars" w:linePitch="560"/>
        </w:sectPr>
      </w:pPr>
    </w:p>
    <w:p w14:paraId="1E03D446" w14:textId="77777777" w:rsidR="00EB676A" w:rsidRDefault="00EB676A" w:rsidP="00EB676A">
      <w:pPr>
        <w:tabs>
          <w:tab w:val="right" w:leader="hyphen" w:pos="9360"/>
        </w:tabs>
        <w:ind w:firstLineChars="100" w:firstLine="210"/>
        <w:rPr>
          <w:rFonts w:ascii="HG丸ｺﾞｼｯｸM-PRO" w:hAnsi="Century" w:cs="Times New Roman"/>
          <w:sz w:val="21"/>
          <w:szCs w:val="24"/>
        </w:rPr>
      </w:pPr>
    </w:p>
    <w:p w14:paraId="13F338E1" w14:textId="77777777" w:rsidR="00EB676A" w:rsidRDefault="00EB676A" w:rsidP="00EB676A">
      <w:pPr>
        <w:tabs>
          <w:tab w:val="right" w:leader="hyphen" w:pos="9360"/>
        </w:tabs>
        <w:ind w:firstLineChars="100" w:firstLine="210"/>
        <w:rPr>
          <w:rFonts w:ascii="HG丸ｺﾞｼｯｸM-PRO" w:hAnsi="Century" w:cs="Times New Roman"/>
          <w:sz w:val="21"/>
          <w:szCs w:val="24"/>
        </w:rPr>
      </w:pPr>
    </w:p>
    <w:p w14:paraId="74D9D319" w14:textId="77777777" w:rsidR="00EB676A" w:rsidRDefault="00EB676A" w:rsidP="00EB676A">
      <w:pPr>
        <w:tabs>
          <w:tab w:val="right" w:leader="hyphen" w:pos="9360"/>
        </w:tabs>
        <w:ind w:firstLineChars="100" w:firstLine="210"/>
        <w:rPr>
          <w:rFonts w:ascii="HG丸ｺﾞｼｯｸM-PRO" w:hAnsi="Century" w:cs="Times New Roman"/>
          <w:sz w:val="21"/>
          <w:szCs w:val="24"/>
        </w:rPr>
      </w:pPr>
    </w:p>
    <w:p w14:paraId="63844B3C" w14:textId="77777777" w:rsidR="00EB676A" w:rsidRDefault="00EB676A" w:rsidP="00EB676A">
      <w:pPr>
        <w:tabs>
          <w:tab w:val="right" w:leader="hyphen" w:pos="9360"/>
        </w:tabs>
        <w:ind w:firstLineChars="100" w:firstLine="210"/>
        <w:rPr>
          <w:rFonts w:ascii="HG丸ｺﾞｼｯｸM-PRO" w:hAnsi="Century" w:cs="Times New Roman"/>
          <w:sz w:val="21"/>
          <w:szCs w:val="24"/>
        </w:rPr>
      </w:pPr>
    </w:p>
    <w:p w14:paraId="65471F07" w14:textId="77777777" w:rsidR="00EB676A" w:rsidRPr="00C404EF" w:rsidRDefault="00EB676A" w:rsidP="00EB676A">
      <w:pPr>
        <w:tabs>
          <w:tab w:val="right" w:leader="hyphen" w:pos="9360"/>
        </w:tabs>
        <w:ind w:firstLineChars="100" w:firstLine="210"/>
        <w:rPr>
          <w:rFonts w:ascii="HG丸ｺﾞｼｯｸM-PRO" w:hAnsi="Century" w:cs="Times New Roman"/>
          <w:sz w:val="21"/>
          <w:szCs w:val="24"/>
        </w:rPr>
      </w:pPr>
    </w:p>
    <w:p w14:paraId="747E2E66" w14:textId="77777777" w:rsidR="00EB676A" w:rsidRPr="007B5585" w:rsidRDefault="00EB676A" w:rsidP="00EB676A">
      <w:pPr>
        <w:tabs>
          <w:tab w:val="right" w:leader="hyphen" w:pos="9360"/>
        </w:tabs>
        <w:ind w:firstLineChars="100" w:firstLine="210"/>
        <w:rPr>
          <w:rFonts w:ascii="HG丸ｺﾞｼｯｸM-PRO" w:hAnsi="Century" w:cs="Times New Roman"/>
          <w:sz w:val="21"/>
          <w:szCs w:val="24"/>
        </w:rPr>
      </w:pPr>
    </w:p>
    <w:p w14:paraId="27C6FD9C" w14:textId="77777777" w:rsidR="00EB676A" w:rsidRPr="007B5585" w:rsidRDefault="00EB676A" w:rsidP="00EB676A">
      <w:pPr>
        <w:tabs>
          <w:tab w:val="right" w:leader="hyphen" w:pos="9360"/>
        </w:tabs>
        <w:jc w:val="center"/>
        <w:rPr>
          <w:rFonts w:ascii="HG丸ｺﾞｼｯｸM-PRO" w:hAnsi="Century" w:cs="Times New Roman"/>
          <w:sz w:val="28"/>
          <w:szCs w:val="24"/>
        </w:rPr>
      </w:pPr>
      <w:r w:rsidRPr="007B5585">
        <w:rPr>
          <w:rFonts w:ascii="HG丸ｺﾞｼｯｸM-PRO" w:hAnsi="Century" w:cs="Times New Roman" w:hint="eastAsia"/>
          <w:b/>
          <w:sz w:val="40"/>
          <w:szCs w:val="40"/>
        </w:rPr>
        <w:t>Ⅰ　県予算編成及び施策に関する要望</w:t>
      </w:r>
    </w:p>
    <w:p w14:paraId="6E73DDE9" w14:textId="17FC1B92" w:rsidR="00EB676A" w:rsidRPr="00EB676A" w:rsidRDefault="00EB676A">
      <w:pPr>
        <w:widowControl/>
        <w:jc w:val="left"/>
        <w:rPr>
          <w:rFonts w:ascii="HG丸ｺﾞｼｯｸM-PRO" w:hAnsi="Century" w:cs="Times New Roman"/>
          <w:b/>
          <w:szCs w:val="24"/>
          <w:bdr w:val="single" w:sz="4" w:space="0" w:color="auto"/>
        </w:rPr>
      </w:pPr>
    </w:p>
    <w:p w14:paraId="312D293F" w14:textId="77777777" w:rsidR="00CB5E69" w:rsidRDefault="00CB5E69">
      <w:pPr>
        <w:widowControl/>
        <w:jc w:val="left"/>
        <w:rPr>
          <w:rFonts w:ascii="HG丸ｺﾞｼｯｸM-PRO" w:hAnsi="Century" w:cs="Times New Roman"/>
          <w:b/>
          <w:szCs w:val="24"/>
          <w:bdr w:val="single" w:sz="4" w:space="0" w:color="auto"/>
        </w:rPr>
      </w:pPr>
      <w:r>
        <w:rPr>
          <w:rFonts w:ascii="HG丸ｺﾞｼｯｸM-PRO" w:hAnsi="Century" w:cs="Times New Roman"/>
          <w:b/>
          <w:szCs w:val="24"/>
          <w:bdr w:val="single" w:sz="4" w:space="0" w:color="auto"/>
        </w:rPr>
        <w:br w:type="page"/>
      </w:r>
    </w:p>
    <w:p w14:paraId="2FFB8D0D" w14:textId="502B88D5" w:rsidR="00DF7756" w:rsidRPr="00BE199A" w:rsidRDefault="00DF7756" w:rsidP="00DF7756">
      <w:pPr>
        <w:ind w:left="482" w:hangingChars="200" w:hanging="482"/>
        <w:jc w:val="center"/>
        <w:rPr>
          <w:rFonts w:ascii="HG丸ｺﾞｼｯｸM-PRO" w:hAnsi="Century" w:cs="Times New Roman"/>
          <w:b/>
          <w:sz w:val="28"/>
          <w:szCs w:val="24"/>
          <w:bdr w:val="single" w:sz="4" w:space="0" w:color="auto"/>
        </w:rPr>
      </w:pPr>
      <w:r w:rsidRPr="00BE199A">
        <w:rPr>
          <w:rFonts w:ascii="HG丸ｺﾞｼｯｸM-PRO" w:hAnsi="Century" w:cs="Times New Roman" w:hint="eastAsia"/>
          <w:b/>
          <w:szCs w:val="24"/>
          <w:bdr w:val="single" w:sz="4" w:space="0" w:color="auto"/>
        </w:rPr>
        <w:lastRenderedPageBreak/>
        <w:t>１</w:t>
      </w:r>
      <w:r w:rsidRPr="00BE199A">
        <w:rPr>
          <w:rFonts w:ascii="HG丸ｺﾞｼｯｸM-PRO" w:hAnsi="Century" w:cs="Times New Roman" w:hint="eastAsia"/>
          <w:b/>
          <w:sz w:val="28"/>
          <w:szCs w:val="24"/>
          <w:bdr w:val="single" w:sz="4" w:space="0" w:color="auto"/>
        </w:rPr>
        <w:t xml:space="preserve">　</w:t>
      </w:r>
      <w:r w:rsidR="00D10286" w:rsidRPr="0029339B">
        <w:rPr>
          <w:rFonts w:ascii="HG丸ｺﾞｼｯｸM-PRO" w:hAnsi="Century" w:cs="Times New Roman" w:hint="eastAsia"/>
          <w:b/>
          <w:sz w:val="28"/>
          <w:szCs w:val="24"/>
          <w:bdr w:val="single" w:sz="4" w:space="0" w:color="auto"/>
        </w:rPr>
        <w:t>少子化対策</w:t>
      </w:r>
      <w:r w:rsidR="006E1FC7" w:rsidRPr="0029339B">
        <w:rPr>
          <w:rFonts w:ascii="HG丸ｺﾞｼｯｸM-PRO" w:hAnsi="Century" w:cs="Times New Roman" w:hint="eastAsia"/>
          <w:b/>
          <w:sz w:val="28"/>
          <w:szCs w:val="24"/>
          <w:bdr w:val="single" w:sz="4" w:space="0" w:color="auto"/>
        </w:rPr>
        <w:t>・子育て支援</w:t>
      </w:r>
      <w:r w:rsidR="003A0064" w:rsidRPr="0029339B">
        <w:rPr>
          <w:rFonts w:ascii="HG丸ｺﾞｼｯｸM-PRO" w:hAnsi="Century" w:cs="Times New Roman" w:hint="eastAsia"/>
          <w:b/>
          <w:sz w:val="28"/>
          <w:szCs w:val="24"/>
          <w:bdr w:val="single" w:sz="4" w:space="0" w:color="auto"/>
        </w:rPr>
        <w:t>の</w:t>
      </w:r>
      <w:r w:rsidR="006E1FC7" w:rsidRPr="0029339B">
        <w:rPr>
          <w:rFonts w:ascii="HG丸ｺﾞｼｯｸM-PRO" w:hAnsi="Century" w:cs="Times New Roman" w:hint="eastAsia"/>
          <w:b/>
          <w:sz w:val="28"/>
          <w:szCs w:val="24"/>
          <w:bdr w:val="single" w:sz="4" w:space="0" w:color="auto"/>
        </w:rPr>
        <w:t>推進</w:t>
      </w:r>
      <w:r w:rsidRPr="00BE199A">
        <w:rPr>
          <w:rFonts w:ascii="HG丸ｺﾞｼｯｸM-PRO" w:hAnsi="Century" w:cs="Times New Roman" w:hint="eastAsia"/>
          <w:b/>
          <w:sz w:val="28"/>
          <w:szCs w:val="24"/>
          <w:bdr w:val="single" w:sz="4" w:space="0" w:color="auto"/>
        </w:rPr>
        <w:t>について</w:t>
      </w:r>
    </w:p>
    <w:p w14:paraId="2FFB8D0E" w14:textId="77777777" w:rsidR="006372C0" w:rsidRPr="00BE199A" w:rsidRDefault="006372C0" w:rsidP="004767D2">
      <w:pPr>
        <w:spacing w:line="240" w:lineRule="exact"/>
        <w:ind w:left="482" w:hangingChars="200" w:hanging="482"/>
        <w:rPr>
          <w:rFonts w:ascii="HG丸ｺﾞｼｯｸM-PRO" w:hAnsi="Century" w:cs="Times New Roman"/>
          <w:b/>
          <w:szCs w:val="24"/>
        </w:rPr>
      </w:pPr>
    </w:p>
    <w:p w14:paraId="2FFB8D0F" w14:textId="77777777" w:rsidR="004A5BB8" w:rsidRPr="0029339B" w:rsidRDefault="004A5BB8" w:rsidP="00321776">
      <w:pPr>
        <w:rPr>
          <w:rFonts w:ascii="HG丸ｺﾞｼｯｸM-PRO" w:hAnsi="Century" w:cs="Times New Roman"/>
          <w:szCs w:val="24"/>
        </w:rPr>
      </w:pPr>
      <w:r w:rsidRPr="0029339B">
        <w:rPr>
          <w:rFonts w:ascii="HG丸ｺﾞｼｯｸM-PRO" w:hAnsi="Century" w:cs="Times New Roman" w:hint="eastAsia"/>
          <w:szCs w:val="24"/>
        </w:rPr>
        <w:t xml:space="preserve">　</w:t>
      </w:r>
      <w:r w:rsidR="006E1FC7" w:rsidRPr="0029339B">
        <w:rPr>
          <w:rFonts w:ascii="HG丸ｺﾞｼｯｸM-PRO" w:hAnsi="Century" w:cs="Times New Roman" w:hint="eastAsia"/>
          <w:szCs w:val="24"/>
        </w:rPr>
        <w:t>少子化の急速な進行は、社会、経済、地域など様々な分野に深刻な影響を及ぼしている。</w:t>
      </w:r>
      <w:r w:rsidR="000E353C" w:rsidRPr="0029339B">
        <w:rPr>
          <w:rFonts w:ascii="HG丸ｺﾞｼｯｸM-PRO" w:hAnsi="Century" w:cs="Times New Roman" w:hint="eastAsia"/>
          <w:szCs w:val="24"/>
        </w:rPr>
        <w:t>少子化対策・子育て支援は、県・市町村が車の両輪となって取り組むべき重要課題であり、特にその最前線の町村が果たす役割が極めて大きいことから、町村の取組をしっかりと支援するとともに、</w:t>
      </w:r>
      <w:r w:rsidRPr="0029339B">
        <w:rPr>
          <w:rFonts w:ascii="HG丸ｺﾞｼｯｸM-PRO" w:hAnsi="Century" w:cs="Times New Roman" w:hint="eastAsia"/>
          <w:szCs w:val="24"/>
        </w:rPr>
        <w:t>若い世代が将来に希望と</w:t>
      </w:r>
      <w:r w:rsidR="006C1167" w:rsidRPr="0029339B">
        <w:rPr>
          <w:rFonts w:ascii="HG丸ｺﾞｼｯｸM-PRO" w:hAnsi="Century" w:cs="Times New Roman" w:hint="eastAsia"/>
          <w:szCs w:val="24"/>
        </w:rPr>
        <w:t>展望</w:t>
      </w:r>
      <w:r w:rsidRPr="0029339B">
        <w:rPr>
          <w:rFonts w:ascii="HG丸ｺﾞｼｯｸM-PRO" w:hAnsi="Century" w:cs="Times New Roman" w:hint="eastAsia"/>
          <w:szCs w:val="24"/>
        </w:rPr>
        <w:t>を持てるよう、結婚、妊娠・出産、子育てに対する</w:t>
      </w:r>
      <w:r w:rsidR="00316C5C" w:rsidRPr="0029339B">
        <w:rPr>
          <w:rFonts w:ascii="HG丸ｺﾞｼｯｸM-PRO" w:hAnsi="Century" w:cs="Times New Roman" w:hint="eastAsia"/>
          <w:szCs w:val="24"/>
        </w:rPr>
        <w:t>切れ目のない</w:t>
      </w:r>
      <w:r w:rsidR="00CD60A7" w:rsidRPr="0029339B">
        <w:rPr>
          <w:rFonts w:ascii="HG丸ｺﾞｼｯｸM-PRO" w:hAnsi="Century" w:cs="Times New Roman" w:hint="eastAsia"/>
          <w:szCs w:val="24"/>
        </w:rPr>
        <w:t>施策</w:t>
      </w:r>
      <w:r w:rsidR="00316C5C" w:rsidRPr="0029339B">
        <w:rPr>
          <w:rFonts w:ascii="HG丸ｺﾞｼｯｸM-PRO" w:hAnsi="Century" w:cs="Times New Roman" w:hint="eastAsia"/>
          <w:szCs w:val="24"/>
        </w:rPr>
        <w:t>を</w:t>
      </w:r>
      <w:r w:rsidR="0064393E" w:rsidRPr="0029339B">
        <w:rPr>
          <w:rFonts w:ascii="HG丸ｺﾞｼｯｸM-PRO" w:hAnsi="Century" w:cs="Times New Roman" w:hint="eastAsia"/>
          <w:szCs w:val="24"/>
        </w:rPr>
        <w:t>強力に</w:t>
      </w:r>
      <w:r w:rsidR="004E7153" w:rsidRPr="0029339B">
        <w:rPr>
          <w:rFonts w:ascii="HG丸ｺﾞｼｯｸM-PRO" w:hAnsi="Century" w:cs="Times New Roman" w:hint="eastAsia"/>
          <w:szCs w:val="24"/>
        </w:rPr>
        <w:t>推進</w:t>
      </w:r>
      <w:r w:rsidR="0064393E" w:rsidRPr="0029339B">
        <w:rPr>
          <w:rFonts w:ascii="HG丸ｺﾞｼｯｸM-PRO" w:hAnsi="Century" w:cs="Times New Roman" w:hint="eastAsia"/>
          <w:szCs w:val="24"/>
        </w:rPr>
        <w:t>する</w:t>
      </w:r>
      <w:r w:rsidR="000E353C" w:rsidRPr="0029339B">
        <w:rPr>
          <w:rFonts w:ascii="HG丸ｺﾞｼｯｸM-PRO" w:hAnsi="Century" w:cs="Times New Roman" w:hint="eastAsia"/>
          <w:szCs w:val="24"/>
        </w:rPr>
        <w:t>こと。</w:t>
      </w:r>
      <w:r w:rsidR="005D715D" w:rsidRPr="0029339B">
        <w:rPr>
          <w:rFonts w:ascii="HG丸ｺﾞｼｯｸM-PRO" w:hAnsi="Century" w:cs="Times New Roman" w:hint="eastAsia"/>
          <w:szCs w:val="24"/>
        </w:rPr>
        <w:t>また</w:t>
      </w:r>
      <w:r w:rsidR="006E1FC7" w:rsidRPr="0029339B">
        <w:rPr>
          <w:rFonts w:ascii="HG丸ｺﾞｼｯｸM-PRO" w:hAnsi="Century" w:cs="Times New Roman" w:hint="eastAsia"/>
          <w:szCs w:val="24"/>
        </w:rPr>
        <w:t>、</w:t>
      </w:r>
      <w:r w:rsidRPr="0029339B">
        <w:rPr>
          <w:rFonts w:ascii="HG丸ｺﾞｼｯｸM-PRO" w:hAnsi="Century" w:cs="Times New Roman" w:hint="eastAsia"/>
          <w:szCs w:val="24"/>
        </w:rPr>
        <w:t>次の事項</w:t>
      </w:r>
      <w:r w:rsidR="006E1FC7" w:rsidRPr="0029339B">
        <w:rPr>
          <w:rFonts w:ascii="HG丸ｺﾞｼｯｸM-PRO" w:hAnsi="Century" w:cs="Times New Roman" w:hint="eastAsia"/>
          <w:szCs w:val="24"/>
        </w:rPr>
        <w:t>を実現する</w:t>
      </w:r>
      <w:r w:rsidRPr="0029339B">
        <w:rPr>
          <w:rFonts w:ascii="HG丸ｺﾞｼｯｸM-PRO" w:hAnsi="Century" w:cs="Times New Roman" w:hint="eastAsia"/>
          <w:szCs w:val="24"/>
        </w:rPr>
        <w:t>こと。</w:t>
      </w:r>
    </w:p>
    <w:p w14:paraId="25583926" w14:textId="77777777" w:rsidR="00704EA6" w:rsidRDefault="00704EA6" w:rsidP="00321776">
      <w:pPr>
        <w:spacing w:line="480" w:lineRule="exact"/>
        <w:jc w:val="left"/>
        <w:rPr>
          <w:rFonts w:ascii="HG丸ｺﾞｼｯｸM-PRO" w:hAnsi="Century" w:cs="Times New Roman"/>
          <w:szCs w:val="24"/>
        </w:rPr>
      </w:pPr>
    </w:p>
    <w:p w14:paraId="2FFB8D1C" w14:textId="6F17A259" w:rsidR="00C551D6" w:rsidRDefault="00B42E96" w:rsidP="00321776">
      <w:pPr>
        <w:spacing w:line="480" w:lineRule="exact"/>
        <w:jc w:val="left"/>
        <w:rPr>
          <w:rFonts w:ascii="HG丸ｺﾞｼｯｸM-PRO" w:hAnsi="Century" w:cs="Times New Roman"/>
          <w:szCs w:val="24"/>
        </w:rPr>
      </w:pPr>
      <w:r w:rsidRPr="004C55A5">
        <w:rPr>
          <w:rFonts w:ascii="HG丸ｺﾞｼｯｸM-PRO" w:hAnsi="Century" w:cs="Times New Roman" w:hint="eastAsia"/>
          <w:szCs w:val="24"/>
        </w:rPr>
        <w:t>（１）</w:t>
      </w:r>
      <w:r w:rsidR="00C551D6">
        <w:rPr>
          <w:rFonts w:ascii="HG丸ｺﾞｼｯｸM-PRO" w:hAnsi="Century" w:cs="Times New Roman"/>
          <w:szCs w:val="24"/>
        </w:rPr>
        <w:t xml:space="preserve">　保育士の人材確保</w:t>
      </w:r>
    </w:p>
    <w:p w14:paraId="2FFB8D1D" w14:textId="77777777" w:rsidR="00C551D6" w:rsidRDefault="002412AA" w:rsidP="00321776">
      <w:pPr>
        <w:spacing w:line="480" w:lineRule="exact"/>
        <w:ind w:left="720" w:hangingChars="300" w:hanging="720"/>
        <w:jc w:val="left"/>
        <w:rPr>
          <w:rFonts w:ascii="HG丸ｺﾞｼｯｸM-PRO" w:hAnsi="Century" w:cs="Times New Roman"/>
          <w:szCs w:val="24"/>
        </w:rPr>
      </w:pPr>
      <w:r>
        <w:rPr>
          <w:rFonts w:ascii="HG丸ｺﾞｼｯｸM-PRO" w:hAnsi="Century" w:cs="Times New Roman" w:hint="eastAsia"/>
          <w:szCs w:val="24"/>
        </w:rPr>
        <w:t xml:space="preserve">　　　　</w:t>
      </w:r>
      <w:r w:rsidR="00C551D6">
        <w:rPr>
          <w:rFonts w:ascii="HG丸ｺﾞｼｯｸM-PRO" w:hAnsi="Century" w:cs="Times New Roman" w:hint="eastAsia"/>
          <w:szCs w:val="24"/>
        </w:rPr>
        <w:t>町村においては、</w:t>
      </w:r>
      <w:r>
        <w:rPr>
          <w:rFonts w:ascii="HG丸ｺﾞｼｯｸM-PRO" w:hAnsi="Century" w:cs="Times New Roman" w:hint="eastAsia"/>
          <w:szCs w:val="24"/>
        </w:rPr>
        <w:t>保育士の</w:t>
      </w:r>
      <w:r w:rsidR="00C551D6">
        <w:rPr>
          <w:rFonts w:ascii="HG丸ｺﾞｼｯｸM-PRO" w:hAnsi="Century" w:cs="Times New Roman" w:hint="eastAsia"/>
          <w:szCs w:val="24"/>
        </w:rPr>
        <w:t>確保に非常に苦慮していることから、</w:t>
      </w:r>
      <w:r>
        <w:rPr>
          <w:rFonts w:ascii="HG丸ｺﾞｼｯｸM-PRO" w:hAnsi="Century" w:cs="Times New Roman" w:hint="eastAsia"/>
          <w:szCs w:val="24"/>
        </w:rPr>
        <w:t>その</w:t>
      </w:r>
      <w:r w:rsidR="00C551D6">
        <w:rPr>
          <w:rFonts w:ascii="HG丸ｺﾞｼｯｸM-PRO" w:hAnsi="Century" w:cs="Times New Roman" w:hint="eastAsia"/>
          <w:szCs w:val="24"/>
        </w:rPr>
        <w:t>人材確保に向けた取組を支援するとともに、新規の資格取得、就業継続、離職者の再就職支援等の施策に積極的に取り組むこと。</w:t>
      </w:r>
    </w:p>
    <w:p w14:paraId="398D3B42" w14:textId="42EBBFED" w:rsidR="006771C6" w:rsidRDefault="006771C6" w:rsidP="00321776">
      <w:pPr>
        <w:spacing w:line="480" w:lineRule="exact"/>
        <w:ind w:left="720" w:hangingChars="300" w:hanging="720"/>
        <w:jc w:val="left"/>
        <w:rPr>
          <w:rFonts w:ascii="HG丸ｺﾞｼｯｸM-PRO" w:hAnsi="Century" w:cs="Times New Roman"/>
          <w:szCs w:val="24"/>
        </w:rPr>
      </w:pPr>
      <w:r>
        <w:rPr>
          <w:rFonts w:ascii="HG丸ｺﾞｼｯｸM-PRO" w:hAnsi="Century" w:cs="Times New Roman" w:hint="eastAsia"/>
          <w:szCs w:val="24"/>
        </w:rPr>
        <w:t xml:space="preserve">　　　　</w:t>
      </w:r>
      <w:r w:rsidRPr="004C55A5">
        <w:rPr>
          <w:rFonts w:ascii="HG丸ｺﾞｼｯｸM-PRO" w:hAnsi="Century" w:cs="Times New Roman" w:hint="eastAsia"/>
          <w:szCs w:val="24"/>
        </w:rPr>
        <w:t>また、指定保育士養成施設</w:t>
      </w:r>
      <w:r w:rsidR="001241E1" w:rsidRPr="004C55A5">
        <w:rPr>
          <w:rFonts w:ascii="HG丸ｺﾞｼｯｸM-PRO" w:hAnsi="Century" w:cs="Times New Roman" w:hint="eastAsia"/>
          <w:szCs w:val="24"/>
        </w:rPr>
        <w:t>が</w:t>
      </w:r>
      <w:r w:rsidRPr="004C55A5">
        <w:rPr>
          <w:rFonts w:ascii="HG丸ｺﾞｼｯｸM-PRO" w:hAnsi="Century" w:cs="Times New Roman" w:hint="eastAsia"/>
          <w:szCs w:val="24"/>
        </w:rPr>
        <w:t>少な</w:t>
      </w:r>
      <w:r w:rsidR="001241E1" w:rsidRPr="004C55A5">
        <w:rPr>
          <w:rFonts w:ascii="HG丸ｺﾞｼｯｸM-PRO" w:hAnsi="Century" w:cs="Times New Roman" w:hint="eastAsia"/>
          <w:szCs w:val="24"/>
        </w:rPr>
        <w:t>い地域もあり</w:t>
      </w:r>
      <w:r w:rsidRPr="004C55A5">
        <w:rPr>
          <w:rFonts w:ascii="HG丸ｺﾞｼｯｸM-PRO" w:hAnsi="Century" w:cs="Times New Roman" w:hint="eastAsia"/>
          <w:szCs w:val="24"/>
        </w:rPr>
        <w:t>、保育士の</w:t>
      </w:r>
      <w:r w:rsidR="001241E1" w:rsidRPr="004C55A5">
        <w:rPr>
          <w:rFonts w:ascii="HG丸ｺﾞｼｯｸM-PRO" w:hAnsi="Century" w:cs="Times New Roman" w:hint="eastAsia"/>
          <w:szCs w:val="24"/>
        </w:rPr>
        <w:t>確保ができないため、</w:t>
      </w:r>
      <w:r w:rsidRPr="004C55A5">
        <w:rPr>
          <w:rFonts w:ascii="HG丸ｺﾞｼｯｸM-PRO" w:hAnsi="Century" w:cs="Times New Roman" w:hint="eastAsia"/>
          <w:szCs w:val="24"/>
        </w:rPr>
        <w:t>児童の受け入れが困難になっている町村もあることから、保育士確保に向けた</w:t>
      </w:r>
      <w:r w:rsidR="00946912" w:rsidRPr="004C55A5">
        <w:rPr>
          <w:rFonts w:ascii="HG丸ｺﾞｼｯｸM-PRO" w:hAnsi="Century" w:cs="Times New Roman" w:hint="eastAsia"/>
          <w:szCs w:val="24"/>
        </w:rPr>
        <w:t>一層の</w:t>
      </w:r>
      <w:r w:rsidRPr="004C55A5">
        <w:rPr>
          <w:rFonts w:ascii="HG丸ｺﾞｼｯｸM-PRO" w:hAnsi="Century" w:cs="Times New Roman" w:hint="eastAsia"/>
          <w:szCs w:val="24"/>
        </w:rPr>
        <w:t>支援を行うこと。</w:t>
      </w:r>
    </w:p>
    <w:p w14:paraId="5D1BCF1D" w14:textId="77777777" w:rsidR="000D7615" w:rsidRDefault="000D7615" w:rsidP="00321776">
      <w:pPr>
        <w:spacing w:line="480" w:lineRule="exact"/>
        <w:ind w:left="720" w:hangingChars="300" w:hanging="720"/>
        <w:jc w:val="left"/>
        <w:rPr>
          <w:rFonts w:ascii="HG丸ｺﾞｼｯｸM-PRO" w:hAnsi="Century"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0D7615" w14:paraId="23008775" w14:textId="77777777" w:rsidTr="000D7615">
        <w:trPr>
          <w:jc w:val="center"/>
        </w:trPr>
        <w:tc>
          <w:tcPr>
            <w:tcW w:w="9608" w:type="dxa"/>
            <w:tcBorders>
              <w:top w:val="double" w:sz="4" w:space="0" w:color="auto"/>
              <w:bottom w:val="double" w:sz="4" w:space="0" w:color="auto"/>
            </w:tcBorders>
            <w:hideMark/>
          </w:tcPr>
          <w:p w14:paraId="184AEC81"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sz w:val="22"/>
              </w:rPr>
              <w:t>保育人材の確保策として、県では、新たに創設された地域限定保育士制度について、全国に先駆けて導入することとしており、積極的に受験していただけるよう、合格者の試験手数料の支援を考えているところである。</w:t>
            </w:r>
            <w:r w:rsidRPr="000D7615">
              <w:rPr>
                <w:rFonts w:eastAsiaTheme="minorEastAsia" w:cs="Times New Roman"/>
                <w:sz w:val="22"/>
              </w:rPr>
              <w:t xml:space="preserve"> </w:t>
            </w:r>
          </w:p>
          <w:p w14:paraId="0D5FDBF2"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sz w:val="22"/>
              </w:rPr>
              <w:t>また、保育士養成校の学生に保育の魅力を伝えるため、新たに、市町村が養成校へ出向いて学生へ働きかける機会を設けることとしており、こうした機会を活用し、学生へ直接熱意を伝えるなど、県とともに積極的な取組をお願いしたい。</w:t>
            </w:r>
            <w:r w:rsidRPr="000D7615">
              <w:rPr>
                <w:rFonts w:eastAsiaTheme="minorEastAsia" w:cs="Times New Roman"/>
                <w:sz w:val="22"/>
              </w:rPr>
              <w:t xml:space="preserve"> </w:t>
            </w:r>
          </w:p>
          <w:p w14:paraId="38C9A6EB" w14:textId="77777777" w:rsid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sz w:val="22"/>
              </w:rPr>
              <w:t>引き続き、保育士・保育所支援センターを核として、現任保育士や潜在保育士からの相談対応、保育施設と保育士とのマッチング、求職者の保育施設見学同行等の丁寧な就業支援に取り組んでまいりたい。</w:t>
            </w:r>
          </w:p>
          <w:p w14:paraId="37571655" w14:textId="55B6AF66" w:rsidR="000D7615" w:rsidRDefault="000D7615" w:rsidP="000D7615">
            <w:pPr>
              <w:tabs>
                <w:tab w:val="left" w:pos="9423"/>
              </w:tabs>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E25FF7">
              <w:rPr>
                <w:rFonts w:eastAsiaTheme="minorEastAsia" w:cs="Times New Roman" w:hint="eastAsia"/>
                <w:sz w:val="22"/>
              </w:rPr>
              <w:t>子ども・福祉部</w:t>
            </w:r>
            <w:r>
              <w:rPr>
                <w:rFonts w:eastAsiaTheme="minorEastAsia" w:cs="Times New Roman" w:hint="eastAsia"/>
                <w:sz w:val="22"/>
              </w:rPr>
              <w:t xml:space="preserve">　</w:t>
            </w:r>
            <w:r w:rsidRPr="00E25FF7">
              <w:rPr>
                <w:rFonts w:eastAsiaTheme="minorEastAsia" w:cs="Times New Roman" w:hint="eastAsia"/>
                <w:sz w:val="22"/>
              </w:rPr>
              <w:t>子ども未来課</w:t>
            </w:r>
            <w:r>
              <w:rPr>
                <w:rFonts w:eastAsiaTheme="minorEastAsia" w:cs="Times New Roman" w:hint="eastAsia"/>
                <w:sz w:val="22"/>
              </w:rPr>
              <w:t xml:space="preserve">　子育て支援</w:t>
            </w:r>
            <w:r w:rsidRPr="00E25FF7">
              <w:rPr>
                <w:rFonts w:eastAsiaTheme="minorEastAsia" w:cs="Times New Roman" w:hint="eastAsia"/>
                <w:sz w:val="22"/>
              </w:rPr>
              <w:t>班</w:t>
            </w:r>
            <w:r>
              <w:rPr>
                <w:rFonts w:eastAsiaTheme="minorEastAsia" w:cs="Times New Roman" w:hint="eastAsia"/>
                <w:sz w:val="22"/>
              </w:rPr>
              <w:t>）</w:t>
            </w:r>
          </w:p>
        </w:tc>
      </w:tr>
    </w:tbl>
    <w:p w14:paraId="5A9D0A81" w14:textId="77777777" w:rsidR="00321776" w:rsidRPr="000D7615" w:rsidRDefault="00321776" w:rsidP="00321776">
      <w:pPr>
        <w:spacing w:line="240" w:lineRule="exact"/>
        <w:ind w:left="720" w:hangingChars="300" w:hanging="720"/>
        <w:jc w:val="left"/>
        <w:rPr>
          <w:rFonts w:ascii="HG丸ｺﾞｼｯｸM-PRO" w:hAnsi="Century" w:cs="Times New Roman"/>
          <w:szCs w:val="24"/>
        </w:rPr>
      </w:pPr>
    </w:p>
    <w:p w14:paraId="2FFB8D26" w14:textId="48609CE3" w:rsidR="00205A01" w:rsidRPr="00205A01" w:rsidRDefault="00B42E96" w:rsidP="004767D2">
      <w:pPr>
        <w:spacing w:line="480" w:lineRule="exact"/>
        <w:jc w:val="left"/>
        <w:rPr>
          <w:rFonts w:ascii="HG丸ｺﾞｼｯｸM-PRO" w:hAnsi="Century" w:cs="Times New Roman"/>
          <w:color w:val="FF0000"/>
          <w:szCs w:val="24"/>
        </w:rPr>
      </w:pPr>
      <w:r w:rsidRPr="00C62395">
        <w:rPr>
          <w:rFonts w:ascii="HG丸ｺﾞｼｯｸM-PRO" w:hAnsi="Century" w:cs="Times New Roman" w:hint="eastAsia"/>
          <w:szCs w:val="24"/>
        </w:rPr>
        <w:t>（２）</w:t>
      </w:r>
      <w:r w:rsidR="00205A01">
        <w:rPr>
          <w:rFonts w:ascii="HG丸ｺﾞｼｯｸM-PRO" w:hAnsi="Century" w:cs="Times New Roman"/>
          <w:szCs w:val="24"/>
        </w:rPr>
        <w:t xml:space="preserve">　小児医療費公費負担の適用拡大</w:t>
      </w:r>
    </w:p>
    <w:p w14:paraId="2FFB8D27" w14:textId="77777777" w:rsidR="00205A01" w:rsidRPr="001E7289" w:rsidRDefault="00205A01" w:rsidP="000A52DB">
      <w:pPr>
        <w:spacing w:line="520" w:lineRule="exact"/>
        <w:ind w:leftChars="300" w:left="720" w:firstLineChars="100" w:firstLine="240"/>
        <w:rPr>
          <w:rFonts w:ascii="HG丸ｺﾞｼｯｸM-PRO" w:hAnsi="Century" w:cs="Times New Roman"/>
          <w:szCs w:val="24"/>
        </w:rPr>
      </w:pPr>
      <w:r w:rsidRPr="001E7289">
        <w:rPr>
          <w:rFonts w:ascii="HG丸ｺﾞｼｯｸM-PRO" w:hAnsi="Century" w:cs="Times New Roman" w:hint="eastAsia"/>
          <w:szCs w:val="24"/>
        </w:rPr>
        <w:t>岡山県小児医療費公費負担制度では現在</w:t>
      </w:r>
      <w:r>
        <w:rPr>
          <w:rFonts w:ascii="HG丸ｺﾞｼｯｸM-PRO" w:hAnsi="Century" w:cs="Times New Roman" w:hint="eastAsia"/>
          <w:szCs w:val="24"/>
        </w:rPr>
        <w:t>、</w:t>
      </w:r>
      <w:r w:rsidRPr="001E7289">
        <w:rPr>
          <w:rFonts w:ascii="HG丸ｺﾞｼｯｸM-PRO" w:hAnsi="Century" w:cs="Times New Roman" w:hint="eastAsia"/>
          <w:szCs w:val="24"/>
        </w:rPr>
        <w:t>就学前までの乳幼児の通院及び小学６年生までの入院を公費負担の適用範囲としているが</w:t>
      </w:r>
      <w:r>
        <w:rPr>
          <w:rFonts w:ascii="HG丸ｺﾞｼｯｸM-PRO" w:hAnsi="Century" w:cs="Times New Roman" w:hint="eastAsia"/>
          <w:szCs w:val="24"/>
        </w:rPr>
        <w:t>、</w:t>
      </w:r>
      <w:r w:rsidRPr="001E7289">
        <w:rPr>
          <w:rFonts w:ascii="HG丸ｺﾞｼｯｸM-PRO" w:hAnsi="Century" w:cs="Times New Roman" w:hint="eastAsia"/>
          <w:szCs w:val="24"/>
        </w:rPr>
        <w:t>全ての市町村では</w:t>
      </w:r>
      <w:r>
        <w:rPr>
          <w:rFonts w:ascii="HG丸ｺﾞｼｯｸM-PRO" w:hAnsi="Century" w:cs="Times New Roman" w:hint="eastAsia"/>
          <w:szCs w:val="24"/>
        </w:rPr>
        <w:t>、</w:t>
      </w:r>
      <w:r w:rsidRPr="001E7289">
        <w:rPr>
          <w:rFonts w:ascii="HG丸ｺﾞｼｯｸM-PRO" w:hAnsi="Century" w:cs="Times New Roman" w:hint="eastAsia"/>
          <w:szCs w:val="24"/>
        </w:rPr>
        <w:t>県の補助</w:t>
      </w:r>
      <w:r w:rsidRPr="001E7289">
        <w:rPr>
          <w:rFonts w:ascii="HG丸ｺﾞｼｯｸM-PRO" w:hAnsi="Century" w:cs="Times New Roman" w:hint="eastAsia"/>
          <w:szCs w:val="24"/>
        </w:rPr>
        <w:lastRenderedPageBreak/>
        <w:t>対象適用年齢を上回る措置を講じている。</w:t>
      </w:r>
    </w:p>
    <w:p w14:paraId="2FFB8D28" w14:textId="73FA8598" w:rsidR="00205A01" w:rsidRPr="001E7289" w:rsidRDefault="00205A01" w:rsidP="000A52DB">
      <w:pPr>
        <w:spacing w:line="520" w:lineRule="exact"/>
        <w:ind w:leftChars="300" w:left="720" w:firstLineChars="100" w:firstLine="240"/>
        <w:rPr>
          <w:rFonts w:ascii="HG丸ｺﾞｼｯｸM-PRO" w:hAnsi="Century" w:cs="Times New Roman"/>
          <w:szCs w:val="24"/>
        </w:rPr>
      </w:pPr>
      <w:r w:rsidRPr="001E7289">
        <w:rPr>
          <w:rFonts w:ascii="HG丸ｺﾞｼｯｸM-PRO" w:hAnsi="Century" w:cs="Times New Roman" w:hint="eastAsia"/>
          <w:szCs w:val="24"/>
        </w:rPr>
        <w:t>また</w:t>
      </w:r>
      <w:r>
        <w:rPr>
          <w:rFonts w:ascii="HG丸ｺﾞｼｯｸM-PRO" w:hAnsi="Century" w:cs="Times New Roman" w:hint="eastAsia"/>
          <w:szCs w:val="24"/>
        </w:rPr>
        <w:t>、</w:t>
      </w:r>
      <w:r w:rsidR="00585CEF" w:rsidRPr="00131927">
        <w:rPr>
          <w:rFonts w:ascii="HG丸ｺﾞｼｯｸM-PRO" w:hAnsi="Century" w:cs="Times New Roman" w:hint="eastAsia"/>
          <w:szCs w:val="24"/>
        </w:rPr>
        <w:t>こども家庭庁</w:t>
      </w:r>
      <w:r w:rsidRPr="00131927">
        <w:rPr>
          <w:rFonts w:ascii="HG丸ｺﾞｼｯｸM-PRO" w:hAnsi="Century" w:cs="Times New Roman" w:hint="eastAsia"/>
          <w:szCs w:val="24"/>
        </w:rPr>
        <w:t>が取りまとめた都道府県における</w:t>
      </w:r>
      <w:r w:rsidR="00585CEF" w:rsidRPr="00131927">
        <w:rPr>
          <w:rFonts w:ascii="HG丸ｺﾞｼｯｸM-PRO" w:hAnsi="Century" w:cs="Times New Roman" w:hint="eastAsia"/>
          <w:szCs w:val="24"/>
        </w:rPr>
        <w:t>こども</w:t>
      </w:r>
      <w:r w:rsidRPr="00131927">
        <w:rPr>
          <w:rFonts w:ascii="HG丸ｺﾞｼｯｸM-PRO" w:hAnsi="Century" w:cs="Times New Roman" w:hint="eastAsia"/>
          <w:szCs w:val="24"/>
        </w:rPr>
        <w:t>医療費援助の実施状況（</w:t>
      </w:r>
      <w:r w:rsidR="00585CEF" w:rsidRPr="00131927">
        <w:rPr>
          <w:rFonts w:ascii="HG丸ｺﾞｼｯｸM-PRO" w:hAnsi="Century" w:cs="Times New Roman" w:hint="eastAsia"/>
          <w:szCs w:val="24"/>
        </w:rPr>
        <w:t>こども家庭庁</w:t>
      </w:r>
      <w:r w:rsidR="00C66546" w:rsidRPr="00131927">
        <w:rPr>
          <w:rFonts w:ascii="HG丸ｺﾞｼｯｸM-PRO" w:hAnsi="Century" w:cs="Times New Roman" w:hint="eastAsia"/>
          <w:szCs w:val="24"/>
        </w:rPr>
        <w:t>成育</w:t>
      </w:r>
      <w:r w:rsidR="00585CEF" w:rsidRPr="00131927">
        <w:rPr>
          <w:rFonts w:ascii="HG丸ｺﾞｼｯｸM-PRO" w:hAnsi="Century" w:cs="Times New Roman" w:hint="eastAsia"/>
          <w:szCs w:val="24"/>
        </w:rPr>
        <w:t>局</w:t>
      </w:r>
      <w:r w:rsidRPr="001E7289">
        <w:rPr>
          <w:rFonts w:ascii="HG丸ｺﾞｼｯｸM-PRO" w:hAnsi="Century" w:cs="Times New Roman" w:hint="eastAsia"/>
          <w:szCs w:val="24"/>
        </w:rPr>
        <w:t>母子保健課調べ）によると</w:t>
      </w:r>
      <w:r>
        <w:rPr>
          <w:rFonts w:ascii="HG丸ｺﾞｼｯｸM-PRO" w:hAnsi="Century" w:cs="Times New Roman" w:hint="eastAsia"/>
          <w:szCs w:val="24"/>
        </w:rPr>
        <w:t>、</w:t>
      </w:r>
      <w:r w:rsidRPr="001E7289">
        <w:rPr>
          <w:rFonts w:ascii="HG丸ｺﾞｼｯｸM-PRO" w:hAnsi="Century" w:cs="Times New Roman" w:hint="eastAsia"/>
          <w:szCs w:val="24"/>
        </w:rPr>
        <w:t>多くの都道府県で本県を上回る措置を講じている状況である。</w:t>
      </w:r>
    </w:p>
    <w:p w14:paraId="2FFB8D2A" w14:textId="37D15494" w:rsidR="00E25FF7" w:rsidRPr="000E7577" w:rsidRDefault="00205A01" w:rsidP="000E7577">
      <w:pPr>
        <w:spacing w:line="520" w:lineRule="exact"/>
        <w:ind w:leftChars="300" w:left="720" w:firstLineChars="100" w:firstLine="240"/>
        <w:rPr>
          <w:rFonts w:ascii="HG丸ｺﾞｼｯｸM-PRO" w:hAnsi="Century" w:cs="Times New Roman"/>
          <w:szCs w:val="24"/>
        </w:rPr>
      </w:pPr>
      <w:r w:rsidRPr="00773B48">
        <w:rPr>
          <w:rFonts w:ascii="HG丸ｺﾞｼｯｸM-PRO" w:hAnsi="Century" w:cs="Times New Roman" w:hint="eastAsia"/>
          <w:szCs w:val="24"/>
        </w:rPr>
        <w:t>ついては</w:t>
      </w:r>
      <w:r>
        <w:rPr>
          <w:rFonts w:ascii="HG丸ｺﾞｼｯｸM-PRO" w:hAnsi="Century" w:cs="Times New Roman" w:hint="eastAsia"/>
          <w:szCs w:val="24"/>
        </w:rPr>
        <w:t>、</w:t>
      </w:r>
      <w:r w:rsidRPr="00773B48">
        <w:rPr>
          <w:rFonts w:ascii="HG丸ｺﾞｼｯｸM-PRO" w:hAnsi="Century" w:cs="Times New Roman" w:hint="eastAsia"/>
          <w:szCs w:val="24"/>
        </w:rPr>
        <w:t>安心して子育てできる環境の充実のため</w:t>
      </w:r>
      <w:r>
        <w:rPr>
          <w:rFonts w:ascii="HG丸ｺﾞｼｯｸM-PRO" w:hAnsi="Century" w:cs="Times New Roman" w:hint="eastAsia"/>
          <w:szCs w:val="24"/>
        </w:rPr>
        <w:t>、</w:t>
      </w:r>
      <w:r w:rsidRPr="001E7289">
        <w:rPr>
          <w:rFonts w:ascii="HG丸ｺﾞｼｯｸM-PRO" w:hAnsi="Century" w:cs="Times New Roman" w:hint="eastAsia"/>
          <w:szCs w:val="24"/>
        </w:rPr>
        <w:t>早急に補助対象適用年齢を県内市町村の実態に合わせて引き上げること。</w:t>
      </w:r>
    </w:p>
    <w:p w14:paraId="1DF1623C" w14:textId="77777777" w:rsidR="00C62395" w:rsidRDefault="00C62395" w:rsidP="00321776">
      <w:pPr>
        <w:spacing w:line="240" w:lineRule="exact"/>
        <w:rPr>
          <w:rFonts w:asciiTheme="majorEastAsia" w:eastAsiaTheme="majorEastAsia" w:hAnsiTheme="majorEastAsia" w:cs="Times New Roman"/>
          <w:b/>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0D7615" w14:paraId="7524BD56" w14:textId="77777777" w:rsidTr="001D7EE7">
        <w:trPr>
          <w:jc w:val="center"/>
        </w:trPr>
        <w:tc>
          <w:tcPr>
            <w:tcW w:w="9608" w:type="dxa"/>
            <w:tcBorders>
              <w:top w:val="double" w:sz="4" w:space="0" w:color="auto"/>
              <w:bottom w:val="double" w:sz="4" w:space="0" w:color="auto"/>
            </w:tcBorders>
            <w:hideMark/>
          </w:tcPr>
          <w:p w14:paraId="3A6C267B"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sz w:val="22"/>
              </w:rPr>
              <w:t>少子化対策・子育て支援については、国、県、市町村が連携し、それぞれの役割を果たしていくことが重要であり、引き続き、国の子育て支援策の動向も踏まえながら、最重要の課題である少子化対策にしっかり取り組んでまいりたい。</w:t>
            </w:r>
            <w:r w:rsidRPr="000D7615">
              <w:rPr>
                <w:rFonts w:eastAsiaTheme="minorEastAsia" w:cs="Times New Roman"/>
                <w:sz w:val="22"/>
              </w:rPr>
              <w:t xml:space="preserve"> </w:t>
            </w:r>
          </w:p>
          <w:p w14:paraId="620D1253"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sz w:val="22"/>
              </w:rPr>
              <w:t>その中で、県小児医療費公費負担制度については、給付と負担の公平性を図り、持続可能なものとなるよう運用してきたところであり、補助対象年齢の拡大などは、慎重に検討すべき課題と認識している。</w:t>
            </w:r>
            <w:r w:rsidRPr="000D7615">
              <w:rPr>
                <w:rFonts w:eastAsiaTheme="minorEastAsia" w:cs="Times New Roman"/>
                <w:sz w:val="22"/>
              </w:rPr>
              <w:t xml:space="preserve"> </w:t>
            </w:r>
            <w:r w:rsidRPr="000D7615">
              <w:rPr>
                <w:rFonts w:eastAsiaTheme="minorEastAsia" w:cs="Times New Roman" w:hint="eastAsia"/>
                <w:sz w:val="22"/>
              </w:rPr>
              <w:t xml:space="preserve">　</w:t>
            </w:r>
          </w:p>
          <w:p w14:paraId="2A84EB98"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sz w:val="22"/>
              </w:rPr>
              <w:t>子どもへの医療費助成については、誰もが安心して子育てできる環境を整備するため、全国一律で実施されるべき事業であると考えており、国に対しては、これまでも新たな公費負担制度の創設を強く提案してきたところであり、今後も働きかけてまいりたい。</w:t>
            </w:r>
          </w:p>
          <w:p w14:paraId="7D34FEED" w14:textId="286B910A" w:rsidR="000D7615" w:rsidRDefault="000D7615" w:rsidP="006005C3">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0D7615">
              <w:rPr>
                <w:rFonts w:eastAsiaTheme="minorEastAsia" w:cs="Times New Roman" w:hint="eastAsia"/>
                <w:sz w:val="22"/>
              </w:rPr>
              <w:t>保健医療部</w:t>
            </w:r>
            <w:r>
              <w:rPr>
                <w:rFonts w:eastAsiaTheme="minorEastAsia" w:cs="Times New Roman" w:hint="eastAsia"/>
                <w:sz w:val="22"/>
              </w:rPr>
              <w:t xml:space="preserve">　</w:t>
            </w:r>
            <w:r w:rsidRPr="000D7615">
              <w:rPr>
                <w:rFonts w:eastAsiaTheme="minorEastAsia" w:cs="Times New Roman" w:hint="eastAsia"/>
                <w:sz w:val="22"/>
              </w:rPr>
              <w:t>健康推進課</w:t>
            </w:r>
            <w:r>
              <w:rPr>
                <w:rFonts w:eastAsiaTheme="minorEastAsia" w:cs="Times New Roman" w:hint="eastAsia"/>
                <w:sz w:val="22"/>
              </w:rPr>
              <w:t xml:space="preserve">　</w:t>
            </w:r>
            <w:r w:rsidRPr="000D7615">
              <w:rPr>
                <w:rFonts w:eastAsiaTheme="minorEastAsia" w:cs="Times New Roman" w:hint="eastAsia"/>
                <w:sz w:val="22"/>
              </w:rPr>
              <w:t>母子・歯科保健班</w:t>
            </w:r>
            <w:r>
              <w:rPr>
                <w:rFonts w:eastAsiaTheme="minorEastAsia" w:cs="Times New Roman" w:hint="eastAsia"/>
                <w:sz w:val="22"/>
              </w:rPr>
              <w:t>）</w:t>
            </w:r>
          </w:p>
        </w:tc>
      </w:tr>
    </w:tbl>
    <w:p w14:paraId="6927EB5D" w14:textId="50F7A30A" w:rsidR="00321776" w:rsidRPr="000D7615" w:rsidRDefault="00321776" w:rsidP="00205A01">
      <w:pPr>
        <w:rPr>
          <w:rFonts w:asciiTheme="majorEastAsia" w:eastAsiaTheme="majorEastAsia" w:hAnsiTheme="majorEastAsia" w:cs="Times New Roman"/>
          <w:b/>
          <w:szCs w:val="24"/>
        </w:rPr>
      </w:pPr>
    </w:p>
    <w:p w14:paraId="0F49ED6A" w14:textId="77777777" w:rsidR="00695B66" w:rsidRDefault="00695B66" w:rsidP="00205A01">
      <w:pPr>
        <w:rPr>
          <w:rFonts w:asciiTheme="majorEastAsia" w:eastAsiaTheme="majorEastAsia" w:hAnsiTheme="majorEastAsia" w:cs="Times New Roman"/>
          <w:b/>
          <w:szCs w:val="24"/>
        </w:rPr>
      </w:pPr>
    </w:p>
    <w:p w14:paraId="2FFB8D2B" w14:textId="4A98F626" w:rsidR="00205A01" w:rsidRPr="001E7289" w:rsidRDefault="004767D2" w:rsidP="00205A01">
      <w:pPr>
        <w:rPr>
          <w:rFonts w:asciiTheme="majorEastAsia" w:eastAsiaTheme="majorEastAsia" w:hAnsiTheme="majorEastAsia" w:cs="Times New Roman"/>
          <w:b/>
          <w:szCs w:val="24"/>
        </w:rPr>
      </w:pPr>
      <w:r w:rsidRPr="00C27BBE">
        <w:rPr>
          <w:rFonts w:ascii="Century" w:eastAsia="ＭＳ 明朝" w:hAnsi="Century" w:cs="Times New Roman" w:hint="eastAsia"/>
          <w:strike/>
          <w:noProof/>
          <w:sz w:val="21"/>
          <w:szCs w:val="24"/>
        </w:rPr>
        <mc:AlternateContent>
          <mc:Choice Requires="wps">
            <w:drawing>
              <wp:anchor distT="0" distB="0" distL="114300" distR="114300" simplePos="0" relativeHeight="251662336" behindDoc="0" locked="0" layoutInCell="1" allowOverlap="1" wp14:anchorId="2FFB8F98" wp14:editId="2FFB8F99">
                <wp:simplePos x="0" y="0"/>
                <wp:positionH relativeFrom="column">
                  <wp:posOffset>2977515</wp:posOffset>
                </wp:positionH>
                <wp:positionV relativeFrom="paragraph">
                  <wp:posOffset>-339090</wp:posOffset>
                </wp:positionV>
                <wp:extent cx="368300" cy="4924425"/>
                <wp:effectExtent l="7937" t="0" r="20638" b="20637"/>
                <wp:wrapNone/>
                <wp:docPr id="14" name="右中かっこ 14"/>
                <wp:cNvGraphicFramePr/>
                <a:graphic xmlns:a="http://schemas.openxmlformats.org/drawingml/2006/main">
                  <a:graphicData uri="http://schemas.microsoft.com/office/word/2010/wordprocessingShape">
                    <wps:wsp>
                      <wps:cNvSpPr/>
                      <wps:spPr>
                        <a:xfrm rot="16200000">
                          <a:off x="0" y="0"/>
                          <a:ext cx="368300" cy="4924425"/>
                        </a:xfrm>
                        <a:prstGeom prst="righ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4B695" id="右中かっこ 14" o:spid="_x0000_s1026" type="#_x0000_t88" style="position:absolute;margin-left:234.45pt;margin-top:-26.7pt;width:29pt;height:387.7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na8WwIAALMEAAAOAAAAZHJzL2Uyb0RvYy54bWysVMFOGzEQvVfqP1i+N5uEQCFig9KgVJUQ&#10;IEHFefDa2ZW8HnfsZJN+fcfehdDSU9UcrLFn/Dzv7ZtcXu1bK3aaQoOulJPRWArtFFaN25Ty++P6&#10;07kUIYKrwKLTpTzoIK8WHz9cdn6up1ijrTQJBnFh3vlS1jH6eVEEVesWwgi9dpw0SC1E3tKmqAg6&#10;Rm9tMR2Pz4oOqfKESofAp9d9Ui4yvjFaxTtjgo7ClpJ7i3mlvD6ntVhcwnxD4OtGDW3AP3TRQuP4&#10;0Veoa4ggttS8g2obRRjQxJHCtkBjGqUzB2YzGf/B5qEGrzMXFif4V5nC/4NVt7sHf08sQ+fDPHCY&#10;WOwNtYKQ1Zqcscr8y+S4XbHP2h1etdP7KBQfnpydn3CZUJyaXUxns+lpErfowRKopxC/amxFCkpJ&#10;zaaOXwhUYghz2N2E2F94KUzHDteNtfkrWSe6Ul6cMrBQwF4xFiKHra9KGdxGCrAbNqGKlBED2qZK&#10;txNOOISVJbED9gHbp8LukTuXwkKInGA6Pc2+g9+upnauIdT95ZwamFmXoHW22dD9UcUUPWN1uKde&#10;SdYmeLVuGO2GH70HYqPxIQ9PvOPFWGR6OERS1Eg//3ae6vn7c1aKjo3L3H9sgTRz+ebYGReT2Sw5&#10;PW9mp5+nvKG3mee3GbdtV8iaTHJ3OUz10b6EhrB94hlbplc5BU7x273Kw2YV+4HiKVV6ucxl7G4P&#10;8cY9eJXAk05Jx8f9E5AfHBD5C9zii8nfWaCv7U2w3EY0TfbHUVd2V9rwZGSfDVOcRu/tPlcd/2sW&#10;vwAAAP//AwBQSwMEFAAGAAgAAAAhACbW0fjhAAAACwEAAA8AAABkcnMvZG93bnJldi54bWxMj8tO&#10;wzAQRfdI/IM1SGwQtUPbKApxKh4CVWyqlsfajU2SYo+t2G3C3zOsYHlnju6cqVaTs+xkhth7lJDN&#10;BDCDjdc9thLeXp+uC2AxKdTKejQSvk2EVX1+VqlS+xG35rRLLaMSjKWS0KUUSs5j0xmn4swHg7T7&#10;9INTieLQcj2okcqd5TdC5NypHulCp4J56EzztTs6Cflm3IbHw7p52QR8Xl8d7Ee6f5fy8mK6uwWW&#10;zJT+YPjVJ3WoyWnvj6gjs5QzkREqYS6WC2BEFMUyB7anST5fAK8r/v+H+gcAAP//AwBQSwECLQAU&#10;AAYACAAAACEAtoM4kv4AAADhAQAAEwAAAAAAAAAAAAAAAAAAAAAAW0NvbnRlbnRfVHlwZXNdLnht&#10;bFBLAQItABQABgAIAAAAIQA4/SH/1gAAAJQBAAALAAAAAAAAAAAAAAAAAC8BAABfcmVscy8ucmVs&#10;c1BLAQItABQABgAIAAAAIQB4Xna8WwIAALMEAAAOAAAAAAAAAAAAAAAAAC4CAABkcnMvZTJvRG9j&#10;LnhtbFBLAQItABQABgAIAAAAIQAm1tH44QAAAAsBAAAPAAAAAAAAAAAAAAAAALUEAABkcnMvZG93&#10;bnJldi54bWxQSwUGAAAAAAQABADzAAAAwwUAAAAA&#10;" adj="135" strokecolor="windowText"/>
            </w:pict>
          </mc:Fallback>
        </mc:AlternateContent>
      </w:r>
      <w:r w:rsidR="00205A01" w:rsidRPr="001E7289">
        <w:rPr>
          <w:rFonts w:ascii="Century" w:eastAsia="ＭＳ 明朝" w:hAnsi="Century" w:cs="Times New Roman" w:hint="eastAsia"/>
          <w:noProof/>
          <w:sz w:val="21"/>
          <w:szCs w:val="24"/>
        </w:rPr>
        <mc:AlternateContent>
          <mc:Choice Requires="wps">
            <w:drawing>
              <wp:anchor distT="0" distB="0" distL="114300" distR="114300" simplePos="0" relativeHeight="251654144" behindDoc="0" locked="0" layoutInCell="1" allowOverlap="1" wp14:anchorId="2FFB8F9A" wp14:editId="2FFB8F9B">
                <wp:simplePos x="0" y="0"/>
                <wp:positionH relativeFrom="column">
                  <wp:posOffset>1217295</wp:posOffset>
                </wp:positionH>
                <wp:positionV relativeFrom="paragraph">
                  <wp:posOffset>307340</wp:posOffset>
                </wp:positionV>
                <wp:extent cx="386080" cy="1447800"/>
                <wp:effectExtent l="2540" t="0" r="16510" b="16510"/>
                <wp:wrapNone/>
                <wp:docPr id="19" name="右中かっこ 19"/>
                <wp:cNvGraphicFramePr/>
                <a:graphic xmlns:a="http://schemas.openxmlformats.org/drawingml/2006/main">
                  <a:graphicData uri="http://schemas.microsoft.com/office/word/2010/wordprocessingShape">
                    <wps:wsp>
                      <wps:cNvSpPr/>
                      <wps:spPr>
                        <a:xfrm rot="16200000">
                          <a:off x="0" y="0"/>
                          <a:ext cx="386080" cy="1447800"/>
                        </a:xfrm>
                        <a:prstGeom prst="righ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89726" id="右中かっこ 19" o:spid="_x0000_s1026" type="#_x0000_t88" style="position:absolute;margin-left:95.85pt;margin-top:24.2pt;width:30.4pt;height:114pt;rotation:-9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XraWwIAALMEAAAOAAAAZHJzL2Uyb0RvYy54bWysVMtu2zAQvBfoPxC8N7LdPBwjcuAmSFEg&#10;SAIkRc4birIEUFyWpC27X98hpTza9FTUB2KXSw53RrM+O991Rmy1Dy3bUk4PJlJoq7hq7bqU3x+u&#10;Ps2lCJFsRYatLuVeB3m+/PjhrHcLPeOGTaW9AIgNi96VsonRLYoiqEZ3FA7YaYtizb6jiNSvi8pT&#10;D/TOFLPJ5Ljo2VfOs9IhYPdyKMplxq9rreJtXQcdhSkleot59Xl9SmuxPKPF2pNrWjW2Qf/QRUet&#10;xaMvUJcUSWx8+w6qa5XnwHU8UNwVXNet0pkD2Ewnf7C5b8jpzAXiBPciU/h/sOpme+/uPGToXVgE&#10;hInFrvad8Ay1psdQGb9MDu2KXdZu/6Kd3kWhsPl5fjyZQ2GF0vTw8GSOO0AtBrAE6nyIXzV3IgWl&#10;9O26iV88qcSQFrS9DnG48HwwbVu+ao3JX8lY0Zfy9Gh2hFcIXqkNRYSdq0oZ7FoKMmuYUEWfEQOb&#10;tkq3E07YhwvjxZbgA9in4v4BnUthKEQUQGegOXTw29XUziWFZricSyMzYxO0zjYbu39VMUVPXO3v&#10;/KAktAlOXbVAu8ajd+RhNGxieOItltow6PEYSdGw//m3/XQe3x9VKXoYF9x/bMhrcPlm4YxTqJ+c&#10;npPDo5MZEv+28vS2YjfdBUOTae4uh+l8NM9h7bl7xIyt0qsokVV4e1B5TC7iMFCYUqVXq3wM7nYU&#10;r+29Uwk86ZR0fNg9knejAyK+wA0/m/ydBYazgwlWm8h1m/3xqivclRJMRvbZOMVp9N7m+dTrf83y&#10;FwAAAP//AwBQSwMEFAAGAAgAAAAhALi4eUbdAAAACwEAAA8AAABkcnMvZG93bnJldi54bWxMT01P&#10;g0AQvZv4HzbTpDe7FAwisjRG0/Rsa028bdkRaNlZwi4F/73jSW/zPvLmvWIz205ccfCtIwXrVQQC&#10;qXKmpVrB+2F7l4HwQZPRnSNU8I0eNuXtTaFz4yZ6w+s+1IJDyOdaQRNCn0vpqwat9ivXI7H25Qar&#10;A8OhlmbQE4fbTsZRlEqrW+IPje7xpcHqsh+tguNDdW7d8bN+NR/TOB7S3eW+3ym1XMzPTyACzuHP&#10;DL/1uTqU3OnkRjJedIyjbM1WPpKYR7EjSVJmTsw8xhnIspD/N5Q/AAAA//8DAFBLAQItABQABgAI&#10;AAAAIQC2gziS/gAAAOEBAAATAAAAAAAAAAAAAAAAAAAAAABbQ29udGVudF9UeXBlc10ueG1sUEsB&#10;Ai0AFAAGAAgAAAAhADj9If/WAAAAlAEAAAsAAAAAAAAAAAAAAAAALwEAAF9yZWxzLy5yZWxzUEsB&#10;Ai0AFAAGAAgAAAAhAE6NetpbAgAAswQAAA4AAAAAAAAAAAAAAAAALgIAAGRycy9lMm9Eb2MueG1s&#10;UEsBAi0AFAAGAAgAAAAhALi4eUbdAAAACwEAAA8AAAAAAAAAAAAAAAAAtQQAAGRycy9kb3ducmV2&#10;LnhtbFBLBQYAAAAABAAEAPMAAAC/BQAAAAA=&#10;" adj="480" strokecolor="windowText"/>
            </w:pict>
          </mc:Fallback>
        </mc:AlternateContent>
      </w:r>
      <w:r w:rsidR="00205A01" w:rsidRPr="001E7289">
        <w:rPr>
          <w:rFonts w:ascii="Century" w:eastAsia="ＭＳ 明朝" w:hAnsi="Century" w:cs="Times New Roman" w:hint="eastAsia"/>
          <w:noProof/>
          <w:sz w:val="21"/>
          <w:szCs w:val="24"/>
        </w:rPr>
        <mc:AlternateContent>
          <mc:Choice Requires="wps">
            <w:drawing>
              <wp:anchor distT="0" distB="0" distL="114300" distR="114300" simplePos="0" relativeHeight="251656192" behindDoc="0" locked="0" layoutInCell="1" allowOverlap="1" wp14:anchorId="2FFB8F9C" wp14:editId="2FFB8F9D">
                <wp:simplePos x="0" y="0"/>
                <wp:positionH relativeFrom="column">
                  <wp:posOffset>2685891</wp:posOffset>
                </wp:positionH>
                <wp:positionV relativeFrom="paragraph">
                  <wp:posOffset>273843</wp:posOffset>
                </wp:positionV>
                <wp:extent cx="399733" cy="1496695"/>
                <wp:effectExtent l="3810" t="0" r="23495" b="23495"/>
                <wp:wrapNone/>
                <wp:docPr id="290" name="右中かっこ 290"/>
                <wp:cNvGraphicFramePr/>
                <a:graphic xmlns:a="http://schemas.openxmlformats.org/drawingml/2006/main">
                  <a:graphicData uri="http://schemas.microsoft.com/office/word/2010/wordprocessingShape">
                    <wps:wsp>
                      <wps:cNvSpPr/>
                      <wps:spPr>
                        <a:xfrm rot="16200000">
                          <a:off x="0" y="0"/>
                          <a:ext cx="399733" cy="1496695"/>
                        </a:xfrm>
                        <a:prstGeom prst="righ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FFE32" id="右中かっこ 290" o:spid="_x0000_s1026" type="#_x0000_t88" style="position:absolute;margin-left:211.5pt;margin-top:21.55pt;width:31.5pt;height:117.85pt;rotation:-9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1oXQIAALMEAAAOAAAAZHJzL2Uyb0RvYy54bWysVE1v2zAMvQ/YfxB0X52kSboEdYqsRYcB&#10;RRugHXpmZSk2IIsapcTJfv0o2f3YutOwHARSlJ74nh9zfnFordhrCg26Uo5PRlJop7Bq3LaU3x+u&#10;P32WIkRwFVh0upRHHeTF6uOH884v9QRrtJUmwSAuLDtfyjpGvyyKoGrdQjhBrx0XDVILkVPaFhVB&#10;x+itLSaj0bzokCpPqHQIvHvVF+Uq4xujVbwzJugobCm5t5hXyutTWovVOSy3BL5u1NAG/EMXLTSO&#10;H32BuoIIYkfNO6i2UYQBTTxR2BZoTKN05sBsxqM/2NzX4HXmwuIE/yJT+H+w6nZ/7zfEMnQ+LAOH&#10;icXBUCsIWa3xnFXmXybH7YpD1u74op0+RKF483SxODs9lUJxaTxdzOeLWRK36MESqKcQv2psRQpK&#10;Sc22jl8IVGIIS9jfhNhfeD6Yth1eN9bmr2Sd6Eq5mE1m/AqwV4yFyGHrq1IGt5UC7JZNqCJlxIC2&#10;qdLthBOO4dKS2AP7gO1TYffAnUthIUQuMJ2eZt/Bb1dTO1cQ6v5yLg3MrEvQOtts6P5VxRQ9YXXc&#10;UK8kuy94dd0w2g0/ugFio/EmD0+848VYZHo4RFLUSD//tp/O8/fnqhQdG5e5/9gBaebyzbEzFuPp&#10;NDk9J9PZ2YQTelt5eltxu/YSWZNx7i6H6Xy0z6EhbB95xtbpVS6BU/x2r/KQXMZ+oHhKlV6v8zF2&#10;t4d44+69SuBJp6Tjw+ERyA8OiPwFbvHZ5O8s0J/tTbDeRTRN9serruyulPBkZJ8NU5xG722eT73+&#10;16x+AQAA//8DAFBLAwQUAAYACAAAACEALHQ1euAAAAALAQAADwAAAGRycy9kb3ducmV2LnhtbEyP&#10;wU6DQBCG7ya+w2ZMvNmlENAiS6MmTTS92Fo5L+wIpOwsYbctvr3jSY8z/5d/vinWsx3EGSffO1Kw&#10;XEQgkBpnemoVHD42dw8gfNBk9OAIFXyjh3V5fVXo3LgL7fC8D63gEvK5VtCFMOZS+qZDq/3CjUic&#10;fbnJ6sDj1Eoz6QuX20HGUZRJq3viC50e8aXD5rg/WQXH9yp63VZYp8td/ywPn/F281YpdXszPz2C&#10;CDiHPxh+9VkdSnaq3YmMF4OCJMkyRjmIVykIJtL7OAFR82YVpyDLQv7/ofwBAAD//wMAUEsBAi0A&#10;FAAGAAgAAAAhALaDOJL+AAAA4QEAABMAAAAAAAAAAAAAAAAAAAAAAFtDb250ZW50X1R5cGVzXS54&#10;bWxQSwECLQAUAAYACAAAACEAOP0h/9YAAACUAQAACwAAAAAAAAAAAAAAAAAvAQAAX3JlbHMvLnJl&#10;bHNQSwECLQAUAAYACAAAACEAuJP9aF0CAACzBAAADgAAAAAAAAAAAAAAAAAuAgAAZHJzL2Uyb0Rv&#10;Yy54bWxQSwECLQAUAAYACAAAACEALHQ1euAAAAALAQAADwAAAAAAAAAAAAAAAAC3BAAAZHJzL2Rv&#10;d25yZXYueG1sUEsFBgAAAAAEAAQA8wAAAMQFAAAAAA==&#10;" adj="481" strokecolor="windowText"/>
            </w:pict>
          </mc:Fallback>
        </mc:AlternateContent>
      </w:r>
      <w:r w:rsidR="00205A01" w:rsidRPr="001E7289">
        <w:rPr>
          <w:rFonts w:asciiTheme="majorEastAsia" w:eastAsiaTheme="majorEastAsia" w:hAnsiTheme="majorEastAsia" w:cs="Times New Roman" w:hint="eastAsia"/>
          <w:b/>
          <w:szCs w:val="24"/>
        </w:rPr>
        <w:t>【参考１】岡山県小児医療費公費負担制度と町村制度の比較</w:t>
      </w:r>
    </w:p>
    <w:p w14:paraId="2FFB8D2C" w14:textId="77777777" w:rsidR="00205A01" w:rsidRDefault="00205A01" w:rsidP="00205A01">
      <w:pPr>
        <w:spacing w:line="480" w:lineRule="exact"/>
        <w:ind w:leftChars="300" w:left="930" w:hangingChars="100" w:hanging="210"/>
        <w:rPr>
          <w:rFonts w:ascii="Century" w:eastAsia="ＭＳ 明朝" w:hAnsi="Century" w:cs="Times New Roman"/>
          <w:sz w:val="21"/>
          <w:szCs w:val="24"/>
        </w:rPr>
      </w:pPr>
      <w:r w:rsidRPr="001E7289">
        <w:rPr>
          <w:rFonts w:ascii="Century" w:eastAsia="ＭＳ 明朝" w:hAnsi="Century" w:cs="Times New Roman" w:hint="eastAsia"/>
          <w:sz w:val="21"/>
          <w:szCs w:val="24"/>
        </w:rPr>
        <w:t>［岡山県小児医療費公費負担制度］</w:t>
      </w:r>
    </w:p>
    <w:p w14:paraId="2FFB8D2D" w14:textId="77777777" w:rsidR="00205A01" w:rsidRPr="001E7289" w:rsidRDefault="00205A01" w:rsidP="00205A01">
      <w:pPr>
        <w:spacing w:line="240" w:lineRule="exact"/>
        <w:ind w:firstLineChars="900" w:firstLine="1890"/>
        <w:rPr>
          <w:rFonts w:ascii="Century" w:eastAsia="ＭＳ 明朝" w:hAnsi="Century" w:cs="Times New Roman"/>
          <w:sz w:val="21"/>
          <w:szCs w:val="24"/>
          <w:bdr w:val="single" w:sz="4" w:space="0" w:color="auto"/>
        </w:rPr>
      </w:pPr>
      <w:r w:rsidRPr="001E7289">
        <w:rPr>
          <w:rFonts w:ascii="Century" w:eastAsia="ＭＳ 明朝" w:hAnsi="Century" w:cs="Times New Roman" w:hint="eastAsia"/>
          <w:sz w:val="21"/>
          <w:szCs w:val="24"/>
          <w:bdr w:val="single" w:sz="4" w:space="0" w:color="auto"/>
        </w:rPr>
        <w:t>入・通院</w:t>
      </w:r>
      <w:r>
        <w:rPr>
          <w:rFonts w:ascii="Century" w:eastAsia="ＭＳ 明朝" w:hAnsi="Century" w:cs="Times New Roman" w:hint="eastAsia"/>
          <w:sz w:val="21"/>
          <w:szCs w:val="24"/>
        </w:rPr>
        <w:t xml:space="preserve">　　　　　　</w:t>
      </w:r>
      <w:r w:rsidRPr="001E7289">
        <w:rPr>
          <w:rFonts w:ascii="Century" w:eastAsia="ＭＳ 明朝" w:hAnsi="Century" w:cs="Times New Roman" w:hint="eastAsia"/>
          <w:sz w:val="21"/>
          <w:szCs w:val="24"/>
        </w:rPr>
        <w:t xml:space="preserve"> </w:t>
      </w:r>
      <w:r w:rsidRPr="001E7289">
        <w:rPr>
          <w:rFonts w:ascii="Century" w:eastAsia="ＭＳ 明朝" w:hAnsi="Century" w:cs="Times New Roman" w:hint="eastAsia"/>
          <w:sz w:val="21"/>
          <w:szCs w:val="24"/>
        </w:rPr>
        <w:t xml:space="preserve">　</w:t>
      </w:r>
      <w:r w:rsidRPr="001E7289">
        <w:rPr>
          <w:rFonts w:ascii="Century" w:eastAsia="ＭＳ 明朝" w:hAnsi="Century" w:cs="Times New Roman" w:hint="eastAsia"/>
          <w:sz w:val="21"/>
          <w:szCs w:val="24"/>
          <w:bdr w:val="single" w:sz="4" w:space="0" w:color="auto"/>
        </w:rPr>
        <w:t>入院</w:t>
      </w:r>
    </w:p>
    <w:p w14:paraId="2FFB8D2E" w14:textId="77777777" w:rsidR="00205A01" w:rsidRPr="001E7289" w:rsidRDefault="00205A01" w:rsidP="00205A01">
      <w:pPr>
        <w:spacing w:line="240" w:lineRule="exact"/>
        <w:rPr>
          <w:rFonts w:ascii="Century" w:eastAsia="ＭＳ 明朝" w:hAnsi="Century" w:cs="Times New Roman"/>
          <w:sz w:val="21"/>
          <w:szCs w:val="24"/>
        </w:rPr>
      </w:pP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61312" behindDoc="0" locked="0" layoutInCell="1" allowOverlap="1" wp14:anchorId="2FFB8F9E" wp14:editId="2FFB8F9F">
                <wp:simplePos x="0" y="0"/>
                <wp:positionH relativeFrom="column">
                  <wp:posOffset>3643630</wp:posOffset>
                </wp:positionH>
                <wp:positionV relativeFrom="paragraph">
                  <wp:posOffset>17780</wp:posOffset>
                </wp:positionV>
                <wp:extent cx="0" cy="1739900"/>
                <wp:effectExtent l="0" t="0" r="19050" b="12700"/>
                <wp:wrapNone/>
                <wp:docPr id="292" name="直線コネクタ 292"/>
                <wp:cNvGraphicFramePr/>
                <a:graphic xmlns:a="http://schemas.openxmlformats.org/drawingml/2006/main">
                  <a:graphicData uri="http://schemas.microsoft.com/office/word/2010/wordprocessingShape">
                    <wps:wsp>
                      <wps:cNvCnPr/>
                      <wps:spPr>
                        <a:xfrm>
                          <a:off x="0" y="0"/>
                          <a:ext cx="0" cy="1739900"/>
                        </a:xfrm>
                        <a:prstGeom prst="line">
                          <a:avLst/>
                        </a:prstGeom>
                        <a:noFill/>
                        <a:ln w="9525" cap="flat" cmpd="sng" algn="ctr">
                          <a:solidFill>
                            <a:srgbClr val="4F81BD">
                              <a:shade val="95000"/>
                              <a:satMod val="105000"/>
                            </a:srgbClr>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7DF44A3E" id="直線コネクタ 29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9pt,1.4pt" to="286.9pt,1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NxvvAEAAGgDAAAOAAAAZHJzL2Uyb0RvYy54bWysU8tu2zAQvBfoPxC815Lcuo0FywESw730&#10;ESDtB6xJSiLAF7isZf99l5TjpO2tyIVaDneHs8PV5vZkDTuqiNq7jjeLmjPlhJfaDR3/+WP/7oYz&#10;TOAkGO9Ux88K+e327ZvNFFq19KM3UkVGJA7bKXR8TCm0VYViVBZw4YNydNj7aCHRNg6VjDARuzXV&#10;sq4/VpOPMkQvFCKhu/mQbwt/3yuRvvc9qsRMx0lbKmss6yGv1XYD7RAhjFpcZMB/qLCgHV16pdpB&#10;AvYr6n+orBbRo+/TQnhb+b7XQpUeqJum/qubxxGCKr2QORiuNuHr0Ypvx3v3EMmGKWCL4SHmLk59&#10;tPlL+tipmHW+mqVOiYkZFIQ2n96v13UxsnouDBHTZ+Uty0HHjXa5D2jh+AUTXUapTykZdn6vjSlv&#10;YRybOr5eLVecCaCJ6A0kCm2QHUc3cAZmoFETKRZG9EbLXJ15MA6HexPZEei5P+xvmrvdnDSCVDO6&#10;XtWzWsqG9NXLGW7qJ5ykXWiKzD/4s+Yd4DjX4Bl3PuURohrjsgBVRu7S47OjOTp4eS5GV3lHz1nK&#10;LqOX5+XlnuKXP8j2NwAAAP//AwBQSwMEFAAGAAgAAAAhADhArnTbAAAACQEAAA8AAABkcnMvZG93&#10;bnJldi54bWxMj8FuwjAMhu+TeIfIk3YbaUGjqGuK0MTEZRdgF25pY9pqjVMlAbq3x9MOcLI+/dbv&#10;z8VqtL24oA+dIwXpNAGBVDvTUaPg+/D5ugQRoiaje0eo4BcDrMrJU6Fz4660w8s+NoJLKORaQRvj&#10;kEsZ6hatDlM3IHF2ct7qyOgbaby+crnt5SxJFtLqjvhCqwf8aLH+2Z+tgm2dfZ380aY4mPQYXbWx&#10;891GqZfncf0OIuIY78vwp8/qULJT5c5kgugVvGVzVo8KZjw4/+eKOVssQZaFfPygvAEAAP//AwBQ&#10;SwECLQAUAAYACAAAACEAtoM4kv4AAADhAQAAEwAAAAAAAAAAAAAAAAAAAAAAW0NvbnRlbnRfVHlw&#10;ZXNdLnhtbFBLAQItABQABgAIAAAAIQA4/SH/1gAAAJQBAAALAAAAAAAAAAAAAAAAAC8BAABfcmVs&#10;cy8ucmVsc1BLAQItABQABgAIAAAAIQBo2NxvvAEAAGgDAAAOAAAAAAAAAAAAAAAAAC4CAABkcnMv&#10;ZTJvRG9jLnhtbFBLAQItABQABgAIAAAAIQA4QK502wAAAAkBAAAPAAAAAAAAAAAAAAAAABYEAABk&#10;cnMvZG93bnJldi54bWxQSwUGAAAAAAQABADzAAAAHgUAAAAA&#10;" strokecolor="#4a7ebb">
                <v:stroke dashstyle="1 1"/>
              </v:line>
            </w:pict>
          </mc:Fallback>
        </mc:AlternateContent>
      </w:r>
    </w:p>
    <w:p w14:paraId="2FFB8D2F" w14:textId="77777777" w:rsidR="00205A01" w:rsidRPr="001E7289" w:rsidRDefault="00205A01" w:rsidP="00205A01">
      <w:pPr>
        <w:spacing w:line="240" w:lineRule="exact"/>
        <w:rPr>
          <w:rFonts w:ascii="Century" w:eastAsia="ＭＳ 明朝" w:hAnsi="Century" w:cs="Times New Roman"/>
          <w:sz w:val="21"/>
          <w:szCs w:val="24"/>
        </w:rPr>
      </w:pP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55168" behindDoc="0" locked="0" layoutInCell="1" allowOverlap="1" wp14:anchorId="2FFB8FA0" wp14:editId="2FFB8FA1">
                <wp:simplePos x="0" y="0"/>
                <wp:positionH relativeFrom="column">
                  <wp:posOffset>2133600</wp:posOffset>
                </wp:positionH>
                <wp:positionV relativeFrom="paragraph">
                  <wp:posOffset>66040</wp:posOffset>
                </wp:positionV>
                <wp:extent cx="0" cy="285115"/>
                <wp:effectExtent l="0" t="0" r="19050" b="19685"/>
                <wp:wrapNone/>
                <wp:docPr id="293" name="直線コネクタ 293"/>
                <wp:cNvGraphicFramePr/>
                <a:graphic xmlns:a="http://schemas.openxmlformats.org/drawingml/2006/main">
                  <a:graphicData uri="http://schemas.microsoft.com/office/word/2010/wordprocessingShape">
                    <wps:wsp>
                      <wps:cNvCnPr/>
                      <wps:spPr>
                        <a:xfrm>
                          <a:off x="0" y="0"/>
                          <a:ext cx="0" cy="28511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773CB23" id="直線コネクタ 293"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pt,5.2pt" to="168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VJdtQEAAGYDAAAOAAAAZHJzL2Uyb0RvYy54bWysU8tu2zAQvBfoPxC815KMKnAEywEaw730&#10;EaDJB6z5kAjwBS5r2X8fklKcNL0VvVC7Q3K4M7va3p2NJicRUDnb02ZVUyIsc1zZoadPj4dPG0ow&#10;guWgnRU9vQikd7uPH7aT78TajU5zEUgisdhNvqdjjL6rKmSjMIAr54VNm9IFAzGlYah4gCmxG12t&#10;6/qmmlzgPjgmEBO6nzfprvBLKVj8KSWKSHRPU22xrKGsx7xWuy10QwA/KraUAf9QhQFl06NXqj1E&#10;IL+D+ovKKBYcOhlXzJnKSamYKBqSmqZ+p+bXCF4ULckc9Feb8P/Rsh+ne/sQkg2Txw79Q8gqzjKY&#10;/E31kXMx63I1S5wjYTPIErretE3TZh+r13s+YPwqnCE56KlWNsuADk7fMM5HX45k2LqD0rq0Qlsy&#10;9fS2XbeUMEgDITXEFBrPe4p2oAT0kCaNxVAY0WnF8+3Mg2E43utATpC6/fmwab7s50MjcDGjt21d&#10;L11HiN8dn+GmfsGTioWmKPqDP9e8BxznO2VrEa5tfl+UgVskvvqZo6Pjl2JzlbPUzMK+DF6elrd5&#10;it/+HrtnAAAA//8DAFBLAwQUAAYACAAAACEAuHMhVt8AAAAJAQAADwAAAGRycy9kb3ducmV2Lnht&#10;bEyPwU7DMBBE70j8g7VI3KgDIW0V4lRQqRUXJGirnt14iQPxOordNuTrWcQBjjszmn1TLAbXihP2&#10;ofGk4HaSgECqvGmoVrDbrm7mIELUZHTrCRV8YYBFeXlR6Nz4M73haRNrwSUUcq3AxtjlUobKotNh&#10;4jsk9t5973Tks6+l6fWZy10r75JkKp1uiD9Y3eHSYvW5OToFo5kvX5/tenx52s/GrA7b1Xr/odT1&#10;1fD4ACLiEP/C8IPP6FAy08EfyQTRKkjTKW+JbCT3IDjwKxwUZFkKsizk/wXlNwAAAP//AwBQSwEC&#10;LQAUAAYACAAAACEAtoM4kv4AAADhAQAAEwAAAAAAAAAAAAAAAAAAAAAAW0NvbnRlbnRfVHlwZXNd&#10;LnhtbFBLAQItABQABgAIAAAAIQA4/SH/1gAAAJQBAAALAAAAAAAAAAAAAAAAAC8BAABfcmVscy8u&#10;cmVsc1BLAQItABQABgAIAAAAIQBP0VJdtQEAAGYDAAAOAAAAAAAAAAAAAAAAAC4CAABkcnMvZTJv&#10;RG9jLnhtbFBLAQItABQABgAIAAAAIQC4cyFW3wAAAAkBAAAPAAAAAAAAAAAAAAAAAA8EAABkcnMv&#10;ZG93bnJldi54bWxQSwUGAAAAAAQABADzAAAAGwUAAAAA&#10;" strokecolor="#4a7ebb"/>
            </w:pict>
          </mc:Fallback>
        </mc:AlternateContent>
      </w: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53120" behindDoc="0" locked="0" layoutInCell="1" allowOverlap="1" wp14:anchorId="2FFB8FA2" wp14:editId="2FFB8FA3">
                <wp:simplePos x="0" y="0"/>
                <wp:positionH relativeFrom="column">
                  <wp:posOffset>3635375</wp:posOffset>
                </wp:positionH>
                <wp:positionV relativeFrom="paragraph">
                  <wp:posOffset>66040</wp:posOffset>
                </wp:positionV>
                <wp:extent cx="0" cy="285115"/>
                <wp:effectExtent l="0" t="0" r="19050" b="19685"/>
                <wp:wrapNone/>
                <wp:docPr id="294" name="直線コネクタ 294"/>
                <wp:cNvGraphicFramePr/>
                <a:graphic xmlns:a="http://schemas.openxmlformats.org/drawingml/2006/main">
                  <a:graphicData uri="http://schemas.microsoft.com/office/word/2010/wordprocessingShape">
                    <wps:wsp>
                      <wps:cNvCnPr/>
                      <wps:spPr>
                        <a:xfrm flipH="1">
                          <a:off x="0" y="0"/>
                          <a:ext cx="0" cy="28511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3F91AB5" id="直線コネクタ 294" o:spid="_x0000_s1026" style="position:absolute;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25pt,5.2pt" to="286.25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mievQEAAHADAAAOAAAAZHJzL2Uyb0RvYy54bWysU9uO0zAQfUfiHyy/0yQVRd2o6UpsVXjg&#10;stLCB0x9SSw5tuUxTfv3jJ1sWeAN8WKNz9jHc86Md/eX0bKzimi863izqjlTTnhpXN/x79+Ob7ac&#10;YQInwXqnOn5VyO/3r1/tptCqtR+8lSoyInHYTqHjQ0qhrSoUgxoBVz4oR0nt4wiJtrGvZISJ2Edb&#10;rev6XTX5KEP0QiESepiTfF/4tVYifdUaVWK241RbKmss6ymv1X4HbR8hDEYsZcA/VDGCcfTojeoA&#10;CdiPaP6iGo2IHr1OK+HHymtthCoaSE1T/6HmaYCgihYyB8PNJvx/tOLL+cE9RrJhCthieIxZxUXH&#10;kWlrwkfqadFFlbJLse16s01dEhMzKAhdbzdNs8mOVjNDZgoR0wflR5aDjlvjsiBo4fwJ03z0+UiG&#10;nT8aa0tTrGNTx+826w1nAmg0tIVE4Rhkx9H1nIHtaeZEioURvTUy3848GPvTg43sDNT3t8dt8/4w&#10;HxpAqhm929T10n+E9NnLGW7qZ5xULDRF0W/8ueYD4DDfKalFuHX5fVVGb5H4y9kcnby8FsOrvKO2&#10;FvZlBPPcvNxT/PKj7H8CAAD//wMAUEsDBBQABgAIAAAAIQCHRrYD3QAAAAkBAAAPAAAAZHJzL2Rv&#10;d25yZXYueG1sTI9BT8MwDIXvSPyHyEjcWMqgbCpNpwqpF0BCK1x2SxvTlDVO1WRb9+8x4gA32+/p&#10;+Xv5ZnaDOOIUek8KbhcJCKTWm546BR/v1c0aRIiajB48oYIzBtgUlxe5zow/0RaPdewEh1DItAIb&#10;45hJGVqLToeFH5FY+/ST05HXqZNm0icOd4NcJsmDdLon/mD1iE8W2319cAqqprcvpa+617P7wnpf&#10;7sq3551S11dz+Qgi4hz/zPCDz+hQMFPjD2SCGBSkq2XKVhaSexBs+D00PKR3IItc/m9QfAMAAP//&#10;AwBQSwECLQAUAAYACAAAACEAtoM4kv4AAADhAQAAEwAAAAAAAAAAAAAAAAAAAAAAW0NvbnRlbnRf&#10;VHlwZXNdLnhtbFBLAQItABQABgAIAAAAIQA4/SH/1gAAAJQBAAALAAAAAAAAAAAAAAAAAC8BAABf&#10;cmVscy8ucmVsc1BLAQItABQABgAIAAAAIQDV0mievQEAAHADAAAOAAAAAAAAAAAAAAAAAC4CAABk&#10;cnMvZTJvRG9jLnhtbFBLAQItABQABgAIAAAAIQCHRrYD3QAAAAkBAAAPAAAAAAAAAAAAAAAAABcE&#10;AABkcnMvZG93bnJldi54bWxQSwUGAAAAAAQABADzAAAAIQUAAAAA&#10;" strokecolor="#4a7ebb"/>
            </w:pict>
          </mc:Fallback>
        </mc:AlternateContent>
      </w: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51072" behindDoc="0" locked="0" layoutInCell="1" allowOverlap="1" wp14:anchorId="2FFB8FA4" wp14:editId="2FFB8FA5">
                <wp:simplePos x="0" y="0"/>
                <wp:positionH relativeFrom="column">
                  <wp:posOffset>683260</wp:posOffset>
                </wp:positionH>
                <wp:positionV relativeFrom="paragraph">
                  <wp:posOffset>66040</wp:posOffset>
                </wp:positionV>
                <wp:extent cx="0" cy="285115"/>
                <wp:effectExtent l="0" t="0" r="19050" b="19685"/>
                <wp:wrapNone/>
                <wp:docPr id="297" name="直線コネクタ 297"/>
                <wp:cNvGraphicFramePr/>
                <a:graphic xmlns:a="http://schemas.openxmlformats.org/drawingml/2006/main">
                  <a:graphicData uri="http://schemas.microsoft.com/office/word/2010/wordprocessingShape">
                    <wps:wsp>
                      <wps:cNvCnPr/>
                      <wps:spPr>
                        <a:xfrm flipH="1">
                          <a:off x="0" y="0"/>
                          <a:ext cx="0" cy="28511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ACC9226" id="直線コネクタ 297" o:spid="_x0000_s1026" style="position:absolute;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8pt,5.2pt" to="53.8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mievQEAAHADAAAOAAAAZHJzL2Uyb0RvYy54bWysU9uO0zAQfUfiHyy/0yQVRd2o6UpsVXjg&#10;stLCB0x9SSw5tuUxTfv3jJ1sWeAN8WKNz9jHc86Md/eX0bKzimi863izqjlTTnhpXN/x79+Ob7ac&#10;YQInwXqnOn5VyO/3r1/tptCqtR+8lSoyInHYTqHjQ0qhrSoUgxoBVz4oR0nt4wiJtrGvZISJ2Edb&#10;rev6XTX5KEP0QiESepiTfF/4tVYifdUaVWK241RbKmss6ymv1X4HbR8hDEYsZcA/VDGCcfTojeoA&#10;CdiPaP6iGo2IHr1OK+HHymtthCoaSE1T/6HmaYCgihYyB8PNJvx/tOLL+cE9RrJhCthieIxZxUXH&#10;kWlrwkfqadFFlbJLse16s01dEhMzKAhdbzdNs8mOVjNDZgoR0wflR5aDjlvjsiBo4fwJ03z0+UiG&#10;nT8aa0tTrGNTx+826w1nAmg0tIVE4Rhkx9H1nIHtaeZEioURvTUy3848GPvTg43sDNT3t8dt8/4w&#10;HxpAqhm929T10n+E9NnLGW7qZ5xULDRF0W/8ueYD4DDfKalFuHX5fVVGb5H4y9kcnby8FsOrvKO2&#10;FvZlBPPcvNxT/PKj7H8CAAD//wMAUEsDBBQABgAIAAAAIQDEwxhQ3QAAAAkBAAAPAAAAZHJzL2Rv&#10;d25yZXYueG1sTI9LT8MwEITvSPwHa5G4UYdHHwpxqggpF0BCBC69beIlDo3XUey26b/H4QK3nd3R&#10;7DfZdrK9ONLoO8cKbhcJCOLG6Y5bBZ8f5c0GhA/IGnvHpOBMHrb55UWGqXYnfqdjFVoRQ9inqMCE&#10;MKRS+saQRb9wA3G8fbnRYohybKUe8RTDbS/vkmQlLXYcPxgc6MlQs68OVkFZd+alcGX7erbfVO2L&#10;XfH2vFPq+moqHkEEmsKfGWb8iA55ZKrdgbUXfdTJehWt8/AAYjb8LmoFy+U9yDyT/xvkPwAAAP//&#10;AwBQSwECLQAUAAYACAAAACEAtoM4kv4AAADhAQAAEwAAAAAAAAAAAAAAAAAAAAAAW0NvbnRlbnRf&#10;VHlwZXNdLnhtbFBLAQItABQABgAIAAAAIQA4/SH/1gAAAJQBAAALAAAAAAAAAAAAAAAAAC8BAABf&#10;cmVscy8ucmVsc1BLAQItABQABgAIAAAAIQDV0mievQEAAHADAAAOAAAAAAAAAAAAAAAAAC4CAABk&#10;cnMvZTJvRG9jLnhtbFBLAQItABQABgAIAAAAIQDEwxhQ3QAAAAkBAAAPAAAAAAAAAAAAAAAAABcE&#10;AABkcnMvZG93bnJldi54bWxQSwUGAAAAAAQABADzAAAAIQUAAAAA&#10;" strokecolor="#4a7ebb"/>
            </w:pict>
          </mc:Fallback>
        </mc:AlternateContent>
      </w:r>
    </w:p>
    <w:p w14:paraId="2FFB8D30" w14:textId="77777777" w:rsidR="00205A01" w:rsidRPr="001E7289" w:rsidRDefault="00205A01" w:rsidP="00205A01">
      <w:pPr>
        <w:spacing w:line="240" w:lineRule="exact"/>
        <w:rPr>
          <w:rFonts w:ascii="Century" w:eastAsia="ＭＳ 明朝" w:hAnsi="Century" w:cs="Times New Roman"/>
          <w:sz w:val="21"/>
          <w:szCs w:val="24"/>
        </w:rPr>
      </w:pP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52096" behindDoc="0" locked="0" layoutInCell="1" allowOverlap="1" wp14:anchorId="2FFB8FA6" wp14:editId="2FFB8FA7">
                <wp:simplePos x="0" y="0"/>
                <wp:positionH relativeFrom="column">
                  <wp:posOffset>689610</wp:posOffset>
                </wp:positionH>
                <wp:positionV relativeFrom="paragraph">
                  <wp:posOffset>92710</wp:posOffset>
                </wp:positionV>
                <wp:extent cx="2946400" cy="8890"/>
                <wp:effectExtent l="0" t="76200" r="25400" b="105410"/>
                <wp:wrapNone/>
                <wp:docPr id="298" name="直線矢印コネクタ 298"/>
                <wp:cNvGraphicFramePr/>
                <a:graphic xmlns:a="http://schemas.openxmlformats.org/drawingml/2006/main">
                  <a:graphicData uri="http://schemas.microsoft.com/office/word/2010/wordprocessingShape">
                    <wps:wsp>
                      <wps:cNvCnPr/>
                      <wps:spPr>
                        <a:xfrm flipV="1">
                          <a:off x="0" y="0"/>
                          <a:ext cx="2946400" cy="8890"/>
                        </a:xfrm>
                        <a:prstGeom prst="straightConnector1">
                          <a:avLst/>
                        </a:prstGeom>
                        <a:noFill/>
                        <a:ln w="2540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anchor>
            </w:drawing>
          </mc:Choice>
          <mc:Fallback>
            <w:pict>
              <v:shapetype w14:anchorId="2BCD6E24" id="_x0000_t32" coordsize="21600,21600" o:spt="32" o:oned="t" path="m,l21600,21600e" filled="f">
                <v:path arrowok="t" fillok="f" o:connecttype="none"/>
                <o:lock v:ext="edit" shapetype="t"/>
              </v:shapetype>
              <v:shape id="直線矢印コネクタ 298" o:spid="_x0000_s1026" type="#_x0000_t32" style="position:absolute;margin-left:54.3pt;margin-top:7.3pt;width:232pt;height:.7pt;flip:y;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oic2QEAAJwDAAAOAAAAZHJzL2Uyb0RvYy54bWysU8uO2zAMvBfoPwi6N3aC7CIx4izQpOml&#10;jwX6uDN62AJkSaDUOPn7UnI23XZvi14EiTSHM0N683AeLDspjMa7ls9nNWfKCS+N61r+4/vh3Yqz&#10;mMBJsN6pll9U5A/bt282Y2jUwvfeSoWMQFxsxtDyPqXQVFUUvRogznxQjpLa4wCJnthVEmEk9MFW&#10;i7q+r0aPMqAXKkaK7qck3xZ8rZVIX7WOKjHbcuKWyonlPOaz2m6g6RBCb8SVBryCxQDGUdMb1B4S&#10;sF9oXkANRqCPXqeZ8EPltTZCFQ2kZl7/o+ZbD0EVLWRODDeb4v+DFV9OO/eIZMMYYhPDI2YVZ40D&#10;09aEnzTToouYsnOx7XKzTZ0TExRcrJf3y5rcFZRbrdbF1WpCyWgBY/qo/MDypeUxIZiuTzvvHM3H&#10;49QBTp9iIh5U+FSQi50/GGvLmKxjI3W7m3oBbYu2kKjtECTBuo4zsB2toUhYSEdvjczlGShid9xZ&#10;ZCegVVgeVvP3++mjHqSaouu7mmSUXhHSZy+n8Lx+ihO3K0zh+Rd+Jr2H2E81JTVBJTD2g5MsXQL9&#10;AIDox5wgLOsyMVXW9Cr+zxTy7ejlpQynyi9agVJ2Xde8Y8/fdH/+U21/AwAA//8DAFBLAwQUAAYA&#10;CAAAACEAt0fUr94AAAAJAQAADwAAAGRycy9kb3ducmV2LnhtbExP0UrDQBB8F/yHYwVfir2zaCxp&#10;LkUEpSgKSSv08ZrbJsHcXshd2vj3rk/6tDO7w8xstp5cJ044hNaThtu5AoFUedtSrWG3fb5ZggjR&#10;kDWdJ9TwjQHW+eVFZlLrz1TgqYy1YBMKqdHQxNinUoaqQWfC3PdIfDv6wZnIdKilHcyZzV0nF0ol&#10;0pmWOKExPT41WH2Vo2OXzWz/fnz52IVt8vr2WZSzYhNHra+vpscViIhT/BPDb32uDjl3OviRbBAd&#10;c7VMWMrgjicL7h8WDA68SBTIPJP/P8h/AAAA//8DAFBLAQItABQABgAIAAAAIQC2gziS/gAAAOEB&#10;AAATAAAAAAAAAAAAAAAAAAAAAABbQ29udGVudF9UeXBlc10ueG1sUEsBAi0AFAAGAAgAAAAhADj9&#10;If/WAAAAlAEAAAsAAAAAAAAAAAAAAAAALwEAAF9yZWxzLy5yZWxzUEsBAi0AFAAGAAgAAAAhAFeC&#10;iJzZAQAAnAMAAA4AAAAAAAAAAAAAAAAALgIAAGRycy9lMm9Eb2MueG1sUEsBAi0AFAAGAAgAAAAh&#10;ALdH1K/eAAAACQEAAA8AAAAAAAAAAAAAAAAAMwQAAGRycy9kb3ducmV2LnhtbFBLBQYAAAAABAAE&#10;APMAAAA+BQAAAAA=&#10;" strokecolor="#4a7ebb" strokeweight="2pt">
                <v:stroke endarrow="open"/>
              </v:shape>
            </w:pict>
          </mc:Fallback>
        </mc:AlternateContent>
      </w:r>
    </w:p>
    <w:p w14:paraId="2FFB8D31" w14:textId="4C9D1055" w:rsidR="00205A01" w:rsidRPr="001E7289" w:rsidRDefault="00205A01" w:rsidP="00205A01">
      <w:pPr>
        <w:spacing w:line="360" w:lineRule="exact"/>
        <w:rPr>
          <w:rFonts w:ascii="Century" w:eastAsia="ＭＳ 明朝" w:hAnsi="Century" w:cs="Times New Roman"/>
          <w:sz w:val="21"/>
          <w:szCs w:val="24"/>
        </w:rPr>
      </w:pPr>
      <w:r w:rsidRPr="001E7289">
        <w:rPr>
          <w:rFonts w:ascii="Century" w:eastAsia="ＭＳ 明朝" w:hAnsi="Century" w:cs="Times New Roman" w:hint="eastAsia"/>
          <w:sz w:val="21"/>
          <w:szCs w:val="24"/>
        </w:rPr>
        <w:t xml:space="preserve">　　　　　</w:t>
      </w:r>
      <w:r>
        <w:rPr>
          <w:rFonts w:ascii="Century" w:eastAsia="ＭＳ 明朝" w:hAnsi="Century" w:cs="Times New Roman" w:hint="eastAsia"/>
          <w:sz w:val="21"/>
          <w:szCs w:val="24"/>
        </w:rPr>
        <w:t xml:space="preserve">　　　</w:t>
      </w:r>
      <w:r>
        <w:rPr>
          <w:rFonts w:ascii="Century" w:eastAsia="ＭＳ 明朝" w:hAnsi="Century" w:cs="Times New Roman" w:hint="eastAsia"/>
          <w:sz w:val="21"/>
          <w:szCs w:val="24"/>
        </w:rPr>
        <w:t xml:space="preserve">   </w:t>
      </w:r>
      <w:r w:rsidR="00F52971">
        <w:rPr>
          <w:rFonts w:ascii="Century" w:eastAsia="ＭＳ 明朝" w:hAnsi="Century" w:cs="Times New Roman" w:hint="eastAsia"/>
          <w:sz w:val="21"/>
          <w:szCs w:val="24"/>
        </w:rPr>
        <w:t>就</w:t>
      </w:r>
      <w:r>
        <w:rPr>
          <w:rFonts w:ascii="Century" w:eastAsia="ＭＳ 明朝" w:hAnsi="Century" w:cs="Times New Roman" w:hint="eastAsia"/>
          <w:sz w:val="21"/>
          <w:szCs w:val="24"/>
        </w:rPr>
        <w:t>学前　　　　　　　小学校</w:t>
      </w:r>
      <w:r w:rsidRPr="001E7289">
        <w:rPr>
          <w:rFonts w:ascii="Century" w:eastAsia="ＭＳ 明朝" w:hAnsi="Century" w:cs="Times New Roman" w:hint="eastAsia"/>
          <w:sz w:val="21"/>
          <w:szCs w:val="24"/>
        </w:rPr>
        <w:t xml:space="preserve">　　　　</w:t>
      </w:r>
      <w:r w:rsidRPr="001E7289">
        <w:rPr>
          <w:rFonts w:ascii="Century" w:eastAsia="ＭＳ 明朝" w:hAnsi="Century" w:cs="Times New Roman" w:hint="eastAsia"/>
          <w:sz w:val="21"/>
          <w:szCs w:val="24"/>
        </w:rPr>
        <w:t>6</w:t>
      </w:r>
      <w:r w:rsidRPr="001E7289">
        <w:rPr>
          <w:rFonts w:ascii="Century" w:eastAsia="ＭＳ 明朝" w:hAnsi="Century" w:cs="Times New Roman" w:hint="eastAsia"/>
          <w:sz w:val="21"/>
          <w:szCs w:val="24"/>
        </w:rPr>
        <w:t>年生</w:t>
      </w:r>
    </w:p>
    <w:p w14:paraId="2FFB8D32" w14:textId="77777777" w:rsidR="00205A01" w:rsidRDefault="00205A01" w:rsidP="00205A01">
      <w:pPr>
        <w:spacing w:line="240" w:lineRule="exact"/>
        <w:rPr>
          <w:rFonts w:ascii="Century" w:eastAsia="ＭＳ 明朝" w:hAnsi="Century" w:cs="Times New Roman"/>
          <w:sz w:val="21"/>
          <w:szCs w:val="24"/>
        </w:rPr>
      </w:pPr>
    </w:p>
    <w:p w14:paraId="2FFB8D33" w14:textId="77777777" w:rsidR="00205A01" w:rsidRDefault="00205A01" w:rsidP="00205A01">
      <w:pPr>
        <w:spacing w:line="240" w:lineRule="exact"/>
        <w:rPr>
          <w:rFonts w:ascii="Century" w:eastAsia="ＭＳ 明朝" w:hAnsi="Century" w:cs="Times New Roman"/>
          <w:sz w:val="21"/>
          <w:szCs w:val="24"/>
        </w:rPr>
      </w:pPr>
    </w:p>
    <w:p w14:paraId="2FFB8D34" w14:textId="77777777" w:rsidR="00205A01" w:rsidRDefault="00205A01" w:rsidP="00205A01">
      <w:pPr>
        <w:spacing w:line="240" w:lineRule="exact"/>
        <w:ind w:firstLineChars="300" w:firstLine="630"/>
        <w:rPr>
          <w:rFonts w:ascii="Century" w:eastAsia="ＭＳ 明朝" w:hAnsi="Century" w:cs="Times New Roman"/>
          <w:sz w:val="21"/>
          <w:szCs w:val="24"/>
          <w:bdr w:val="single" w:sz="4" w:space="0" w:color="auto"/>
        </w:rPr>
      </w:pPr>
      <w:r w:rsidRPr="001E7289">
        <w:rPr>
          <w:rFonts w:ascii="Century" w:eastAsia="ＭＳ 明朝" w:hAnsi="Century" w:cs="Times New Roman" w:hint="eastAsia"/>
          <w:sz w:val="21"/>
          <w:szCs w:val="24"/>
        </w:rPr>
        <w:t>［町村］</w:t>
      </w:r>
      <w:r>
        <w:rPr>
          <w:rFonts w:ascii="Century" w:eastAsia="ＭＳ 明朝" w:hAnsi="Century" w:cs="Times New Roman" w:hint="eastAsia"/>
          <w:sz w:val="21"/>
          <w:szCs w:val="24"/>
        </w:rPr>
        <w:t xml:space="preserve">　　　　　　　　　　　　　</w:t>
      </w:r>
      <w:r w:rsidRPr="001E7289">
        <w:rPr>
          <w:rFonts w:ascii="Century" w:eastAsia="ＭＳ 明朝" w:hAnsi="Century" w:cs="Times New Roman" w:hint="eastAsia"/>
          <w:sz w:val="21"/>
          <w:szCs w:val="24"/>
        </w:rPr>
        <w:t xml:space="preserve">　　</w:t>
      </w:r>
      <w:r w:rsidRPr="001E7289">
        <w:rPr>
          <w:rFonts w:ascii="Century" w:eastAsia="ＭＳ 明朝" w:hAnsi="Century" w:cs="Times New Roman" w:hint="eastAsia"/>
          <w:sz w:val="21"/>
          <w:szCs w:val="24"/>
          <w:bdr w:val="single" w:sz="4" w:space="0" w:color="auto"/>
        </w:rPr>
        <w:t>入・通院</w:t>
      </w:r>
    </w:p>
    <w:p w14:paraId="2FFB8D35" w14:textId="77777777" w:rsidR="00205A01" w:rsidRDefault="00205A01" w:rsidP="00205A01">
      <w:pPr>
        <w:spacing w:line="240" w:lineRule="exact"/>
        <w:rPr>
          <w:rFonts w:ascii="Century" w:eastAsia="ＭＳ 明朝" w:hAnsi="Century" w:cs="Times New Roman"/>
          <w:sz w:val="21"/>
          <w:szCs w:val="24"/>
          <w:bdr w:val="single" w:sz="4" w:space="0" w:color="auto"/>
        </w:rPr>
      </w:pPr>
    </w:p>
    <w:p w14:paraId="2FFB8D36" w14:textId="77777777" w:rsidR="00205A01" w:rsidRPr="00A95C56" w:rsidRDefault="00205A01" w:rsidP="00205A01">
      <w:pPr>
        <w:spacing w:line="240" w:lineRule="exact"/>
        <w:rPr>
          <w:rFonts w:ascii="Century" w:eastAsia="ＭＳ 明朝" w:hAnsi="Century" w:cs="Times New Roman"/>
          <w:sz w:val="21"/>
          <w:szCs w:val="24"/>
          <w:bdr w:val="single" w:sz="4" w:space="0" w:color="auto"/>
        </w:rPr>
      </w:pP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60288" behindDoc="0" locked="0" layoutInCell="1" allowOverlap="1" wp14:anchorId="2FFB8FA8" wp14:editId="2FFB8FA9">
                <wp:simplePos x="0" y="0"/>
                <wp:positionH relativeFrom="column">
                  <wp:posOffset>5624195</wp:posOffset>
                </wp:positionH>
                <wp:positionV relativeFrom="paragraph">
                  <wp:posOffset>19685</wp:posOffset>
                </wp:positionV>
                <wp:extent cx="0" cy="296545"/>
                <wp:effectExtent l="0" t="0" r="19050" b="27305"/>
                <wp:wrapNone/>
                <wp:docPr id="299" name="直線コネクタ 299"/>
                <wp:cNvGraphicFramePr/>
                <a:graphic xmlns:a="http://schemas.openxmlformats.org/drawingml/2006/main">
                  <a:graphicData uri="http://schemas.microsoft.com/office/word/2010/wordprocessingShape">
                    <wps:wsp>
                      <wps:cNvCnPr/>
                      <wps:spPr>
                        <a:xfrm>
                          <a:off x="0" y="0"/>
                          <a:ext cx="0" cy="29654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BA79B98" id="直線コネクタ 29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2.85pt,1.55pt" to="442.8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oyCtQEAAGYDAAAOAAAAZHJzL2Uyb0RvYy54bWysU8tu2zAQvBfIPxC8x5KNKIgFywESw730&#10;EaDpB6z5kAjwBS5r2X9fklKctLkFuVC7Q3K4M7va3J+MJkcRUDnb0eWipkRY5riyfUd/P++v7yjB&#10;CJaDdlZ09CyQ3m+vvmxG34qVG5zmIpBEYrEdfUeHGH1bVcgGYQAXzgubNqULBmJKQ1/xAGNiN7pa&#10;1fVtNbrAfXBMICZ0N23SbeGXUrD4U0oUkeiOptpiWUNZD3mtthto+wB+UGwuAz5QhQFl06MXqh1E&#10;IH+CekdlFAsOnYwL5kzlpFRMFA1JzbL+T82vAbwoWpI56C824efRsh/HR/sUkg2jxxb9U8gqTjKY&#10;/E31kVMx63wxS5wiYRPIErpa3zY3Tfaxer3nA8avwhmSg45qZbMMaOH4DeN09OVIhq3bK61LK7Ql&#10;Y0fXzaqhhEEaCKkhptB43lG0PSWg+zRpLIbCiE4rnm9nHgz94VEHcoTU7Zv93fJhNx0agIsJXTd1&#10;PXcdIX53fIKX9QueVMw0RdE//LnmHeAw3Slbs3Bt8/uiDNws8dXPHB0cPxebq5ylZhb2efDytLzN&#10;U/z299j+BQAA//8DAFBLAwQUAAYACAAAACEAWBEiqt4AAAAIAQAADwAAAGRycy9kb3ducmV2Lnht&#10;bEyPzU7DMBCE70i8g7VI3KhToNSEbCqo1IpLJfqjnt14SQLxOordNuTpMeIAx9GMZr7JZr1txIk6&#10;XztGGI8SEMSFMzWXCLvt4kaB8EGz0Y1jQvgiD7P88iLTqXFnXtNpE0oRS9inGqEKoU2l9EVFVvuR&#10;a4mj9+46q0OUXSlNp8+x3DbyNkkepNU1x4VKtzSvqPjcHC3CYNT87bVaDquX/XSYlH67WO4/EK+v&#10;+ucnEIH68BeGH/yIDnlkOrgjGy8aBKUm0xhFuBuDiP6vPiDcPyqQeSb/H8i/AQAA//8DAFBLAQIt&#10;ABQABgAIAAAAIQC2gziS/gAAAOEBAAATAAAAAAAAAAAAAAAAAAAAAABbQ29udGVudF9UeXBlc10u&#10;eG1sUEsBAi0AFAAGAAgAAAAhADj9If/WAAAAlAEAAAsAAAAAAAAAAAAAAAAALwEAAF9yZWxzLy5y&#10;ZWxzUEsBAi0AFAAGAAgAAAAhALE2jIK1AQAAZgMAAA4AAAAAAAAAAAAAAAAALgIAAGRycy9lMm9E&#10;b2MueG1sUEsBAi0AFAAGAAgAAAAhAFgRIqreAAAACAEAAA8AAAAAAAAAAAAAAAAADwQAAGRycy9k&#10;b3ducmV2LnhtbFBLBQYAAAAABAAEAPMAAAAaBQAAAAA=&#10;" strokecolor="#4a7ebb"/>
            </w:pict>
          </mc:Fallback>
        </mc:AlternateContent>
      </w: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57216" behindDoc="0" locked="0" layoutInCell="1" allowOverlap="1" wp14:anchorId="2FFB8FAA" wp14:editId="2FFB8FAB">
                <wp:simplePos x="0" y="0"/>
                <wp:positionH relativeFrom="column">
                  <wp:posOffset>687705</wp:posOffset>
                </wp:positionH>
                <wp:positionV relativeFrom="paragraph">
                  <wp:posOffset>19685</wp:posOffset>
                </wp:positionV>
                <wp:extent cx="0" cy="352425"/>
                <wp:effectExtent l="0" t="0" r="19050" b="9525"/>
                <wp:wrapNone/>
                <wp:docPr id="305" name="直線コネクタ 305"/>
                <wp:cNvGraphicFramePr/>
                <a:graphic xmlns:a="http://schemas.openxmlformats.org/drawingml/2006/main">
                  <a:graphicData uri="http://schemas.microsoft.com/office/word/2010/wordprocessingShape">
                    <wps:wsp>
                      <wps:cNvCnPr/>
                      <wps:spPr>
                        <a:xfrm>
                          <a:off x="0" y="0"/>
                          <a:ext cx="0" cy="3524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A89E36B" id="直線コネクタ 30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15pt,1.55pt" to="54.15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DwetQEAAGYDAAAOAAAAZHJzL2Uyb0RvYy54bWysU8tu2zAQvBfIPxC8x5LduEgEywEaw730&#10;ESDpB6z5kAhQJMFlLfvvu6QUJ2lvRS/U7pAc7syuNvenwbKjimi8a/lyUXOmnPDSuK7lP5/317ec&#10;YQInwXqnWn5WyO+3Vx82Y2jUyvfeShUZkThsxtDyPqXQVBWKXg2ACx+Uo03t4wCJ0thVMsJI7IOt&#10;VnX9qRp9lCF6oRAJ3U2bfFv4tVYi/dAaVWK25VRbKmss6yGv1XYDTRch9EbMZcA/VDGAcfTohWoH&#10;CdivaP6iGoyIHr1OC+GHymtthCoaSM2y/kPNUw9BFS1kDoaLTfj/aMX344N7jGTDGLDB8BizipOO&#10;Q/5SfexUzDpfzFKnxMQECkI/rlc3q3X2sXq9FyKmL8oPLActt8ZlGdDA8Sum6ejLkQw7vzfWllZY&#10;x8aW362JkgmggdAWEoVDkC1H13EGtqNJEykWRvTWyHw782DsDg82siNQt2/2t8vPu+lQD1JN6N26&#10;rueuI6RvXk7wsn7BScVMUxS948817wD76U7ZmoVbl99XZeBmia9+5ujg5bnYXOWMmlnY58HL0/I2&#10;p/jt77H9DQAA//8DAFBLAwQUAAYACAAAACEAQdaj4d0AAAAIAQAADwAAAGRycy9kb3ducmV2Lnht&#10;bEyPQU/CQBCF7yb+h82YeJMtErCp3RIlgXgxETCcl+7QLXZnm+4Ctb/ewYsev7yXN9/k89414oxd&#10;qD0pGI8SEEilNzVVCj63y4cURIiajG48oYJvDDAvbm9ynRl/oTWeN7ESPEIh0wpsjG0mZSgtOh1G&#10;vkXi7OA7pyNjV0nT6QuPu0Y+JslMOl0TX7C6xYXF8mtzcgoGky4+3uxqeH/dPQ3TKmyXq91Rqfu7&#10;/uUZRMQ+/pXhqs/qULDT3p/IBNEwJ+mEqwomYxDX/Jf3CqbpDGSRy/8PFD8AAAD//wMAUEsBAi0A&#10;FAAGAAgAAAAhALaDOJL+AAAA4QEAABMAAAAAAAAAAAAAAAAAAAAAAFtDb250ZW50X1R5cGVzXS54&#10;bWxQSwECLQAUAAYACAAAACEAOP0h/9YAAACUAQAACwAAAAAAAAAAAAAAAAAvAQAAX3JlbHMvLnJl&#10;bHNQSwECLQAUAAYACAAAACEANHQ8HrUBAABmAwAADgAAAAAAAAAAAAAAAAAuAgAAZHJzL2Uyb0Rv&#10;Yy54bWxQSwECLQAUAAYACAAAACEAQdaj4d0AAAAIAQAADwAAAAAAAAAAAAAAAAAPBAAAZHJzL2Rv&#10;d25yZXYueG1sUEsFBgAAAAAEAAQA8wAAABkFAAAAAA==&#10;" strokecolor="#4a7ebb"/>
            </w:pict>
          </mc:Fallback>
        </mc:AlternateContent>
      </w:r>
    </w:p>
    <w:p w14:paraId="2FFB8D37" w14:textId="77777777" w:rsidR="00205A01" w:rsidRPr="001E7289" w:rsidRDefault="00205A01" w:rsidP="00205A01">
      <w:pPr>
        <w:spacing w:line="240" w:lineRule="exact"/>
        <w:ind w:left="8400" w:hangingChars="4000" w:hanging="8400"/>
        <w:rPr>
          <w:rFonts w:ascii="Century" w:eastAsia="ＭＳ 明朝" w:hAnsi="Century" w:cs="Times New Roman"/>
          <w:sz w:val="21"/>
          <w:szCs w:val="24"/>
        </w:rPr>
      </w:pPr>
      <w:r w:rsidRPr="001E7289">
        <w:rPr>
          <w:rFonts w:ascii="Century" w:eastAsia="ＭＳ 明朝" w:hAnsi="Century" w:cs="Times New Roman" w:hint="eastAsia"/>
          <w:noProof/>
          <w:sz w:val="21"/>
          <w:szCs w:val="24"/>
        </w:rPr>
        <mc:AlternateContent>
          <mc:Choice Requires="wps">
            <w:drawing>
              <wp:anchor distT="0" distB="0" distL="114300" distR="114300" simplePos="0" relativeHeight="251658240" behindDoc="0" locked="0" layoutInCell="1" allowOverlap="1" wp14:anchorId="2FFB8FAC" wp14:editId="2FFB8FAD">
                <wp:simplePos x="0" y="0"/>
                <wp:positionH relativeFrom="column">
                  <wp:posOffset>699277</wp:posOffset>
                </wp:positionH>
                <wp:positionV relativeFrom="paragraph">
                  <wp:posOffset>78873</wp:posOffset>
                </wp:positionV>
                <wp:extent cx="4926842" cy="0"/>
                <wp:effectExtent l="0" t="76200" r="26670" b="114300"/>
                <wp:wrapNone/>
                <wp:docPr id="306" name="直線矢印コネクタ 306"/>
                <wp:cNvGraphicFramePr/>
                <a:graphic xmlns:a="http://schemas.openxmlformats.org/drawingml/2006/main">
                  <a:graphicData uri="http://schemas.microsoft.com/office/word/2010/wordprocessingShape">
                    <wps:wsp>
                      <wps:cNvCnPr/>
                      <wps:spPr>
                        <a:xfrm>
                          <a:off x="0" y="0"/>
                          <a:ext cx="4926842" cy="0"/>
                        </a:xfrm>
                        <a:prstGeom prst="straightConnector1">
                          <a:avLst/>
                        </a:prstGeom>
                        <a:noFill/>
                        <a:ln w="2540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E1DE127" id="直線矢印コネクタ 306" o:spid="_x0000_s1026" type="#_x0000_t32" style="position:absolute;margin-left:55.05pt;margin-top:6.2pt;width:387.9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V2b0QEAAI8DAAAOAAAAZHJzL2Uyb0RvYy54bWysU01v2zAMvQ/YfxB0X+wEaZEGcQosWXbZ&#10;R4FtP4CRZFuALAmkFif/fpScpt12G3aRKdJ8fHykNo/nwYmTQbLBN3I+q6UwXgVtfdfIH98P71ZS&#10;UAKvwQVvGnkxJB+3b99sxrg2i9AHpw0KBvG0HmMj+5TiuqpI9WYAmoVoPAfbgAMkvmJXaYSR0QdX&#10;Ler6vhoD6ohBGSL27qeg3Bb8tjUqfW1bMkm4RjK3VE4s5zGf1XYD6w4h9lZdacA/sBjAei56g9pD&#10;AvET7V9Qg1UYKLRppsJQhba1ypQeuJt5/Uc333qIpvTC4lC8yUT/D1Z9Oe38E7IMY6Q1xSfMXZxb&#10;HPKX+YlzEetyE8uck1DsXD4s7lfLhRTqOVa9JEak9NGEQWSjkZQQbNenXfCeRxJwXsSC0ydKXJoT&#10;nxNyVR8O1rkyGefF2MjF3bLm4SngBWkdJDaHqBnWd1KA63jzVMICScFZndMzEGF33DkUJ+DpLw+r&#10;+fv99FMP2kzeh7uaoUstgvQ56Mk9r5/9zO0KU3j+hp9J74H6KaeEJqgE1n3wWqRL5J0HxDDmAGM5&#10;n4mZspnX5l+Ez9Yx6EuZR5VvPPWSdt3QvFav72y/fkfbXwAAAP//AwBQSwMEFAAGAAgAAAAhABIk&#10;DdHcAAAACQEAAA8AAABkcnMvZG93bnJldi54bWxMj81OwzAQhO9IvIO1SNyokwqFKMSpEBXnQouE&#10;uLnx5keJ14nttuHtWcQBbju7o9lvys1iR3FGH3pHCtJVAgKpdqanVsH74eUuBxGiJqNHR6jgCwNs&#10;quurUhfGXegNz/vYCg6hUGgFXYxTIWWoO7Q6rNyExLfGeasjS99K4/WFw+0o10mSSat74g+dnvC5&#10;w3rYn6yCJsPtq922u2E3fwzUHOZP/zArdXuzPD2CiLjEPzP84DM6VMx0dCcyQYys0yRlKw/rexBs&#10;yPOMyx1/F7Iq5f8G1TcAAAD//wMAUEsBAi0AFAAGAAgAAAAhALaDOJL+AAAA4QEAABMAAAAAAAAA&#10;AAAAAAAAAAAAAFtDb250ZW50X1R5cGVzXS54bWxQSwECLQAUAAYACAAAACEAOP0h/9YAAACUAQAA&#10;CwAAAAAAAAAAAAAAAAAvAQAAX3JlbHMvLnJlbHNQSwECLQAUAAYACAAAACEAYJVdm9EBAACPAwAA&#10;DgAAAAAAAAAAAAAAAAAuAgAAZHJzL2Uyb0RvYy54bWxQSwECLQAUAAYACAAAACEAEiQN0dwAAAAJ&#10;AQAADwAAAAAAAAAAAAAAAAArBAAAZHJzL2Rvd25yZXYueG1sUEsFBgAAAAAEAAQA8wAAADQFAAAA&#10;AA==&#10;" strokecolor="#4a7ebb" strokeweight="2pt">
                <v:stroke endarrow="open"/>
              </v:shape>
            </w:pict>
          </mc:Fallback>
        </mc:AlternateContent>
      </w:r>
      <w:r w:rsidRPr="001E7289">
        <w:rPr>
          <w:rFonts w:ascii="Century" w:eastAsia="ＭＳ 明朝" w:hAnsi="Century" w:cs="Times New Roman"/>
          <w:sz w:val="21"/>
          <w:szCs w:val="24"/>
        </w:rPr>
        <w:t xml:space="preserve">　　　　　　　　　　　　　　　　　　　　　　　　　　　　　　　　　　　　　　　　　　　　　　　　　　　　　　　</w:t>
      </w:r>
    </w:p>
    <w:p w14:paraId="2FFB8D38" w14:textId="77777777" w:rsidR="00205A01" w:rsidRPr="001E7289" w:rsidRDefault="00205A01" w:rsidP="00E230ED">
      <w:pPr>
        <w:spacing w:line="240" w:lineRule="exact"/>
        <w:ind w:firstLineChars="4100" w:firstLine="8610"/>
        <w:rPr>
          <w:rFonts w:ascii="Century" w:eastAsia="ＭＳ 明朝" w:hAnsi="Century" w:cs="Times New Roman"/>
          <w:sz w:val="21"/>
          <w:szCs w:val="24"/>
        </w:rPr>
      </w:pPr>
      <w:r w:rsidRPr="001E7289">
        <w:rPr>
          <w:rFonts w:ascii="Century" w:eastAsia="ＭＳ 明朝" w:hAnsi="Century" w:cs="Times New Roman"/>
          <w:sz w:val="21"/>
          <w:szCs w:val="24"/>
        </w:rPr>
        <w:t>18</w:t>
      </w:r>
      <w:r w:rsidRPr="001E7289">
        <w:rPr>
          <w:rFonts w:ascii="Century" w:eastAsia="ＭＳ 明朝" w:hAnsi="Century" w:cs="Times New Roman"/>
          <w:sz w:val="21"/>
          <w:szCs w:val="24"/>
        </w:rPr>
        <w:t>歳</w:t>
      </w:r>
    </w:p>
    <w:p w14:paraId="06C8AA8E" w14:textId="77777777" w:rsidR="00704EA6" w:rsidRDefault="00704EA6" w:rsidP="006C7359">
      <w:pPr>
        <w:snapToGrid w:val="0"/>
        <w:rPr>
          <w:rFonts w:asciiTheme="majorEastAsia" w:eastAsiaTheme="majorEastAsia" w:hAnsiTheme="majorEastAsia" w:cs="Times New Roman"/>
          <w:b/>
          <w:szCs w:val="24"/>
        </w:rPr>
      </w:pPr>
    </w:p>
    <w:p w14:paraId="108AD542" w14:textId="77777777" w:rsidR="0071160F" w:rsidRDefault="0071160F" w:rsidP="006C7359">
      <w:pPr>
        <w:snapToGrid w:val="0"/>
        <w:rPr>
          <w:rFonts w:asciiTheme="majorEastAsia" w:eastAsiaTheme="majorEastAsia" w:hAnsiTheme="majorEastAsia" w:cs="Times New Roman"/>
          <w:b/>
          <w:szCs w:val="24"/>
        </w:rPr>
      </w:pPr>
    </w:p>
    <w:p w14:paraId="32A7CB45" w14:textId="77777777" w:rsidR="0071160F" w:rsidRDefault="0071160F" w:rsidP="006C7359">
      <w:pPr>
        <w:snapToGrid w:val="0"/>
        <w:rPr>
          <w:rFonts w:asciiTheme="majorEastAsia" w:eastAsiaTheme="majorEastAsia" w:hAnsiTheme="majorEastAsia" w:cs="Times New Roman"/>
          <w:b/>
          <w:szCs w:val="24"/>
        </w:rPr>
      </w:pPr>
    </w:p>
    <w:p w14:paraId="7B79B591" w14:textId="77777777" w:rsidR="0071160F" w:rsidRDefault="0071160F" w:rsidP="006C7359">
      <w:pPr>
        <w:snapToGrid w:val="0"/>
        <w:rPr>
          <w:rFonts w:asciiTheme="majorEastAsia" w:eastAsiaTheme="majorEastAsia" w:hAnsiTheme="majorEastAsia" w:cs="Times New Roman"/>
          <w:b/>
          <w:szCs w:val="24"/>
        </w:rPr>
      </w:pPr>
    </w:p>
    <w:p w14:paraId="76E0152D" w14:textId="77777777" w:rsidR="0071160F" w:rsidRDefault="0071160F" w:rsidP="006C7359">
      <w:pPr>
        <w:snapToGrid w:val="0"/>
        <w:rPr>
          <w:rFonts w:asciiTheme="majorEastAsia" w:eastAsiaTheme="majorEastAsia" w:hAnsiTheme="majorEastAsia" w:cs="Times New Roman"/>
          <w:b/>
          <w:szCs w:val="24"/>
        </w:rPr>
      </w:pPr>
    </w:p>
    <w:p w14:paraId="3E1B2B2D" w14:textId="77777777" w:rsidR="0071160F" w:rsidRDefault="0071160F" w:rsidP="006C7359">
      <w:pPr>
        <w:snapToGrid w:val="0"/>
        <w:rPr>
          <w:rFonts w:asciiTheme="majorEastAsia" w:eastAsiaTheme="majorEastAsia" w:hAnsiTheme="majorEastAsia" w:cs="Times New Roman"/>
          <w:b/>
          <w:szCs w:val="24"/>
        </w:rPr>
      </w:pPr>
    </w:p>
    <w:p w14:paraId="2FFB8D39" w14:textId="5F759D2A" w:rsidR="00205A01" w:rsidRPr="001E7289" w:rsidRDefault="00205A01" w:rsidP="006C7359">
      <w:pPr>
        <w:snapToGrid w:val="0"/>
        <w:rPr>
          <w:rFonts w:asciiTheme="majorEastAsia" w:eastAsiaTheme="majorEastAsia" w:hAnsiTheme="majorEastAsia" w:cs="Times New Roman"/>
          <w:b/>
          <w:szCs w:val="24"/>
        </w:rPr>
      </w:pPr>
      <w:r w:rsidRPr="00EA178C">
        <w:rPr>
          <w:rFonts w:asciiTheme="majorEastAsia" w:eastAsiaTheme="majorEastAsia" w:hAnsiTheme="majorEastAsia" w:cs="Times New Roman" w:hint="eastAsia"/>
          <w:b/>
          <w:noProof/>
          <w:szCs w:val="24"/>
        </w:rPr>
        <mc:AlternateContent>
          <mc:Choice Requires="wps">
            <w:drawing>
              <wp:anchor distT="0" distB="0" distL="114300" distR="114300" simplePos="0" relativeHeight="251649024" behindDoc="0" locked="0" layoutInCell="1" allowOverlap="1" wp14:anchorId="2FFB8FAE" wp14:editId="2FFB8FAF">
                <wp:simplePos x="0" y="0"/>
                <wp:positionH relativeFrom="column">
                  <wp:posOffset>6137910</wp:posOffset>
                </wp:positionH>
                <wp:positionV relativeFrom="paragraph">
                  <wp:posOffset>346710</wp:posOffset>
                </wp:positionV>
                <wp:extent cx="304800" cy="7372350"/>
                <wp:effectExtent l="0" t="0" r="0" b="0"/>
                <wp:wrapNone/>
                <wp:docPr id="307" name="正方形/長方形 307"/>
                <wp:cNvGraphicFramePr/>
                <a:graphic xmlns:a="http://schemas.openxmlformats.org/drawingml/2006/main">
                  <a:graphicData uri="http://schemas.microsoft.com/office/word/2010/wordprocessingShape">
                    <wps:wsp>
                      <wps:cNvSpPr/>
                      <wps:spPr>
                        <a:xfrm>
                          <a:off x="0" y="0"/>
                          <a:ext cx="304800" cy="737235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5B88BC" id="正方形/長方形 307" o:spid="_x0000_s1026" style="position:absolute;margin-left:483.3pt;margin-top:27.3pt;width:24pt;height:580.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trETwIAAJsEAAAOAAAAZHJzL2Uyb0RvYy54bWysVFFvGjEMfp+0/xDlfRxQWDvUo0JFTJNQ&#10;i9ROfXZzCXdSLs6cwMF+/ZxwLV23p2k8hDh27C+fP9/1zaG1Yq8pNOhKORoMpdBOYdW4bSm/P64+&#10;XUkRIrgKLDpdyqMO8mb+8cN152d6jDXaSpPgJC7MOl/KOkY/K4qgat1CGKDXjp0GqYXIJm2LiqDj&#10;7K0txsPh56JDqjyh0iHw6fLklPOc3xit4r0xQUdhS8nYYl4pr89pLebXMNsS+LpRPQz4BxQtNI6L&#10;vqZaQgSxo+aPVG2jCAOaOFDYFmhMo3R+A79mNHz3mocavM5vYXKCf6Up/L+06m7/4DfENHQ+zAJv&#10;0ysOhtr0z/jEIZN1fCVLH6JQfHgxnFwNmVLFrsuLy/HFNLNZnG97CvGrxlakTSmJm5E5gv06RK7I&#10;oS8hqVhA21SrxtpsHMOtJbEH7hu3u8JOCgsh8mEpV/mXescpfrtmnehKOZ5OMjJgQRkLkUG2vipl&#10;cFspwG5ZqSpSxuIwVcwqSFiWEOpT0Zy2L2FdgqSznHroZ7bS7hmr44YE4UlfwatVw9nWDHgDxIJi&#10;nnhI4j0vxiJDxH4nRY3082/nKZ77zF4pOhYow/+xA9LMwzfHCvgymkySorMxmV6O2aC3nue3Hrdr&#10;b5G5HPE4epW3KT7al60hbJ94lhapKrvAKa59Iqo3buNpcHgalV4schir2ENcuwevUvLEU+Lx8fAE&#10;5PvGR5bMHb6IGWbv+n+KTTcdLnYRTZPFceaV25wMnoDc8H5a04i9tXPU+Zsy/wUAAP//AwBQSwME&#10;FAAGAAgAAAAhALAwLfndAAAADAEAAA8AAABkcnMvZG93bnJldi54bWxMj8FOwzAQRO9I/IO1SNyo&#10;k0ItCHEqhAQnDpAizpt4caLGdmS7Sfr3dU5w2lntaPZNuV/MwCbyoXdWQr7JgJFtneqtlvB9eLt7&#10;BBYiWoWDsyThTAH21fVViYVys/2iqY6apRAbCpTQxTgWnIe2I4Nh40ay6fbrvMGYVq+58jincDPw&#10;bZYJbrC36UOHI7121B7rk5EwfeSfjbr/Oer6PWo/YzNo9FLe3iwvz8AiLfHPDCt+QocqMTXuZFVg&#10;g4QnIUSyStg9pLkasnxVTVLbfCeAVyX/X6K6AAAA//8DAFBLAQItABQABgAIAAAAIQC2gziS/gAA&#10;AOEBAAATAAAAAAAAAAAAAAAAAAAAAABbQ29udGVudF9UeXBlc10ueG1sUEsBAi0AFAAGAAgAAAAh&#10;ADj9If/WAAAAlAEAAAsAAAAAAAAAAAAAAAAALwEAAF9yZWxzLy5yZWxzUEsBAi0AFAAGAAgAAAAh&#10;AOR22sRPAgAAmwQAAA4AAAAAAAAAAAAAAAAALgIAAGRycy9lMm9Eb2MueG1sUEsBAi0AFAAGAAgA&#10;AAAhALAwLfndAAAADAEAAA8AAAAAAAAAAAAAAAAAqQQAAGRycy9kb3ducmV2LnhtbFBLBQYAAAAA&#10;BAAEAPMAAACzBQAAAAA=&#10;" fillcolor="window" stroked="f" strokeweight="2pt"/>
            </w:pict>
          </mc:Fallback>
        </mc:AlternateContent>
      </w:r>
      <w:r w:rsidRPr="00EA178C">
        <w:rPr>
          <w:rFonts w:asciiTheme="majorEastAsia" w:eastAsiaTheme="majorEastAsia" w:hAnsiTheme="majorEastAsia" w:cs="Times New Roman" w:hint="eastAsia"/>
          <w:b/>
          <w:szCs w:val="24"/>
        </w:rPr>
        <w:t>【参考２】</w:t>
      </w:r>
    </w:p>
    <w:p w14:paraId="157A97A1" w14:textId="693030B7" w:rsidR="00CB5FF9" w:rsidRDefault="0071160F" w:rsidP="00B70AF3">
      <w:pPr>
        <w:widowControl/>
        <w:rPr>
          <w:rFonts w:asciiTheme="majorEastAsia" w:eastAsiaTheme="majorEastAsia" w:hAnsiTheme="majorEastAsia" w:cs="Times New Roman"/>
          <w:b/>
          <w:szCs w:val="24"/>
        </w:rPr>
      </w:pPr>
      <w:r>
        <w:rPr>
          <w:rFonts w:asciiTheme="majorEastAsia" w:eastAsiaTheme="majorEastAsia" w:hAnsiTheme="majorEastAsia" w:cs="Times New Roman"/>
          <w:b/>
          <w:szCs w:val="24"/>
        </w:rPr>
        <w:object w:dxaOrig="8925" w:dyaOrig="12631" w14:anchorId="639C9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45pt;height:694.7pt" o:ole="">
            <v:imagedata r:id="rId9" o:title=""/>
          </v:shape>
          <o:OLEObject Type="Embed" ProgID="Acrobat.Document.DC" ShapeID="_x0000_i1025" DrawAspect="Content" ObjectID="_1834148127" r:id="rId10"/>
        </w:object>
      </w:r>
    </w:p>
    <w:p w14:paraId="2FFB8D4D" w14:textId="7DE2625B" w:rsidR="00205A01" w:rsidRDefault="001C3550" w:rsidP="006C7359">
      <w:pPr>
        <w:widowControl/>
        <w:jc w:val="left"/>
        <w:rPr>
          <w:rFonts w:ascii="HG丸ｺﾞｼｯｸM-PRO" w:hAnsi="Century" w:cs="Times New Roman"/>
          <w:szCs w:val="24"/>
        </w:rPr>
      </w:pPr>
      <w:r>
        <w:rPr>
          <w:rFonts w:asciiTheme="majorEastAsia" w:eastAsiaTheme="majorEastAsia" w:hAnsiTheme="majorEastAsia" w:cs="Times New Roman"/>
          <w:b/>
          <w:szCs w:val="24"/>
        </w:rPr>
        <w:br w:type="page"/>
      </w:r>
      <w:r w:rsidR="00615465" w:rsidRPr="00C079DC">
        <w:rPr>
          <w:rFonts w:asciiTheme="majorEastAsia" w:eastAsiaTheme="majorEastAsia" w:hAnsiTheme="majorEastAsia" w:cs="Times New Roman" w:hint="eastAsia"/>
          <w:b/>
          <w:szCs w:val="24"/>
        </w:rPr>
        <w:lastRenderedPageBreak/>
        <w:t>【参考３】都道府県における</w:t>
      </w:r>
      <w:r w:rsidR="00585CEF" w:rsidRPr="00131927">
        <w:rPr>
          <w:rFonts w:asciiTheme="majorEastAsia" w:eastAsiaTheme="majorEastAsia" w:hAnsiTheme="majorEastAsia" w:cs="Times New Roman" w:hint="eastAsia"/>
          <w:b/>
          <w:szCs w:val="24"/>
        </w:rPr>
        <w:t>こども</w:t>
      </w:r>
      <w:r w:rsidR="00615465" w:rsidRPr="00C079DC">
        <w:rPr>
          <w:rFonts w:asciiTheme="majorEastAsia" w:eastAsiaTheme="majorEastAsia" w:hAnsiTheme="majorEastAsia" w:cs="Times New Roman" w:hint="eastAsia"/>
          <w:b/>
          <w:szCs w:val="24"/>
        </w:rPr>
        <w:t>医療費援助の実施状況</w:t>
      </w:r>
      <w:r w:rsidR="00B93CE6" w:rsidRPr="00667E2A">
        <w:rPr>
          <w:rFonts w:asciiTheme="majorEastAsia" w:eastAsiaTheme="majorEastAsia" w:hAnsiTheme="majorEastAsia" w:cs="Times New Roman" w:hint="eastAsia"/>
          <w:b/>
          <w:szCs w:val="24"/>
        </w:rPr>
        <w:t>（令和</w:t>
      </w:r>
      <w:r w:rsidR="00667E2A" w:rsidRPr="00667E2A">
        <w:rPr>
          <w:rFonts w:asciiTheme="majorEastAsia" w:eastAsiaTheme="majorEastAsia" w:hAnsiTheme="majorEastAsia" w:cs="Times New Roman" w:hint="eastAsia"/>
          <w:b/>
          <w:szCs w:val="24"/>
        </w:rPr>
        <w:t>6</w:t>
      </w:r>
      <w:r w:rsidR="00B93CE6" w:rsidRPr="00667E2A">
        <w:rPr>
          <w:rFonts w:asciiTheme="majorEastAsia" w:eastAsiaTheme="majorEastAsia" w:hAnsiTheme="majorEastAsia" w:cs="Times New Roman" w:hint="eastAsia"/>
          <w:b/>
          <w:szCs w:val="24"/>
        </w:rPr>
        <w:t>年4月1日現在）</w:t>
      </w:r>
    </w:p>
    <w:p w14:paraId="22F04263" w14:textId="0DBB28FA" w:rsidR="00A11359" w:rsidRDefault="006B411C" w:rsidP="00A11359">
      <w:pPr>
        <w:widowControl/>
        <w:jc w:val="center"/>
        <w:rPr>
          <w:rFonts w:ascii="HG丸ｺﾞｼｯｸM-PRO" w:hAnsi="Century" w:cs="Times New Roman"/>
          <w:color w:val="EE0000"/>
          <w:szCs w:val="24"/>
        </w:rPr>
      </w:pPr>
      <w:r>
        <w:rPr>
          <w:rFonts w:ascii="HG丸ｺﾞｼｯｸM-PRO" w:hAnsi="Century" w:cs="Times New Roman"/>
          <w:noProof/>
          <w:color w:val="EE0000"/>
          <w:szCs w:val="24"/>
        </w:rPr>
        <w:drawing>
          <wp:inline distT="0" distB="0" distL="0" distR="0" wp14:anchorId="601FB78A" wp14:editId="5EB7B061">
            <wp:extent cx="8365568" cy="4293862"/>
            <wp:effectExtent l="0" t="2223" r="0" b="0"/>
            <wp:docPr id="1112687868" name="図 18"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687868" name="図 18" descr="テキスト が含まれている画像&#10;&#10;AI 生成コンテンツは誤りを含む可能性があります。"/>
                    <pic:cNvPicPr/>
                  </pic:nvPicPr>
                  <pic:blipFill rotWithShape="1">
                    <a:blip r:embed="rId11">
                      <a:extLst>
                        <a:ext uri="{28A0092B-C50C-407E-A947-70E740481C1C}">
                          <a14:useLocalDpi xmlns:a14="http://schemas.microsoft.com/office/drawing/2010/main" val="0"/>
                        </a:ext>
                      </a:extLst>
                    </a:blip>
                    <a:srcRect l="11338" t="18526" r="6645" b="21913"/>
                    <a:stretch>
                      <a:fillRect/>
                    </a:stretch>
                  </pic:blipFill>
                  <pic:spPr bwMode="auto">
                    <a:xfrm rot="16200000">
                      <a:off x="0" y="0"/>
                      <a:ext cx="8380324" cy="4301436"/>
                    </a:xfrm>
                    <a:prstGeom prst="rect">
                      <a:avLst/>
                    </a:prstGeom>
                    <a:ln>
                      <a:noFill/>
                    </a:ln>
                    <a:extLst>
                      <a:ext uri="{53640926-AAD7-44D8-BBD7-CCE9431645EC}">
                        <a14:shadowObscured xmlns:a14="http://schemas.microsoft.com/office/drawing/2010/main"/>
                      </a:ext>
                    </a:extLst>
                  </pic:spPr>
                </pic:pic>
              </a:graphicData>
            </a:graphic>
          </wp:inline>
        </w:drawing>
      </w:r>
    </w:p>
    <w:p w14:paraId="163BC3AD" w14:textId="77777777" w:rsidR="00A11359" w:rsidRDefault="00A11359">
      <w:pPr>
        <w:widowControl/>
        <w:jc w:val="left"/>
        <w:rPr>
          <w:rFonts w:ascii="HG丸ｺﾞｼｯｸM-PRO" w:hAnsi="Century" w:cs="Times New Roman"/>
          <w:color w:val="EE0000"/>
          <w:szCs w:val="24"/>
        </w:rPr>
      </w:pPr>
      <w:r>
        <w:rPr>
          <w:rFonts w:ascii="HG丸ｺﾞｼｯｸM-PRO" w:hAnsi="Century" w:cs="Times New Roman"/>
          <w:color w:val="EE0000"/>
          <w:szCs w:val="24"/>
        </w:rPr>
        <w:br w:type="page"/>
      </w:r>
    </w:p>
    <w:p w14:paraId="19B4BFC0" w14:textId="1CC03EF3" w:rsidR="00563AE8" w:rsidRPr="008A78DF" w:rsidRDefault="00563AE8" w:rsidP="00321776">
      <w:pPr>
        <w:tabs>
          <w:tab w:val="right" w:leader="hyphen" w:pos="9360"/>
        </w:tabs>
        <w:spacing w:line="480" w:lineRule="exact"/>
        <w:rPr>
          <w:rFonts w:asciiTheme="majorEastAsia" w:eastAsiaTheme="majorEastAsia" w:hAnsiTheme="majorEastAsia" w:cs="Times New Roman"/>
          <w:sz w:val="22"/>
        </w:rPr>
      </w:pPr>
      <w:r w:rsidRPr="008A78DF">
        <w:rPr>
          <w:rFonts w:ascii="HG丸ｺﾞｼｯｸM-PRO" w:hAnsi="Century" w:cs="Times New Roman" w:hint="eastAsia"/>
          <w:szCs w:val="24"/>
        </w:rPr>
        <w:lastRenderedPageBreak/>
        <w:t>（３）　少子化対策に</w:t>
      </w:r>
      <w:r w:rsidRPr="008A78DF">
        <w:rPr>
          <w:rFonts w:ascii="HG丸ｺﾞｼｯｸM-PRO" w:hAnsi="HG丸ｺﾞｼｯｸM-PRO" w:cs="Times New Roman" w:hint="eastAsia"/>
          <w:szCs w:val="24"/>
        </w:rPr>
        <w:t>取り組む町村への支援の拡充</w:t>
      </w:r>
      <w:r w:rsidRPr="008A78DF">
        <w:rPr>
          <w:rFonts w:asciiTheme="majorEastAsia" w:eastAsiaTheme="majorEastAsia" w:hAnsiTheme="majorEastAsia" w:cs="Times New Roman" w:hint="eastAsia"/>
          <w:szCs w:val="24"/>
        </w:rPr>
        <w:t>（新規）</w:t>
      </w:r>
    </w:p>
    <w:p w14:paraId="1451BF3D" w14:textId="1527B649" w:rsidR="00563AE8" w:rsidRPr="008A78DF" w:rsidRDefault="00563AE8" w:rsidP="00050B8E">
      <w:pPr>
        <w:spacing w:line="480" w:lineRule="exact"/>
        <w:ind w:left="720" w:hangingChars="300" w:hanging="720"/>
        <w:rPr>
          <w:rFonts w:ascii="HG丸ｺﾞｼｯｸM-PRO" w:hAnsi="Century" w:cs="Times New Roman"/>
          <w:szCs w:val="24"/>
        </w:rPr>
      </w:pPr>
      <w:r w:rsidRPr="008A78DF">
        <w:rPr>
          <w:rFonts w:ascii="HG丸ｺﾞｼｯｸM-PRO" w:hAnsi="Century" w:cs="Times New Roman" w:hint="eastAsia"/>
          <w:szCs w:val="24"/>
        </w:rPr>
        <w:t xml:space="preserve">　　　　</w:t>
      </w:r>
      <w:r w:rsidRPr="008A78DF">
        <w:t>少子化対策は、単年度の事業実施のみで効果が得られるものではなく、継続的な取り組みが不可欠である</w:t>
      </w:r>
      <w:r w:rsidRPr="008A78DF">
        <w:rPr>
          <w:rFonts w:hint="eastAsia"/>
        </w:rPr>
        <w:t>ことから、「</w:t>
      </w:r>
      <w:r w:rsidRPr="008A78DF">
        <w:rPr>
          <w:rFonts w:ascii="HG丸ｺﾞｼｯｸM-PRO" w:hAnsi="Century" w:cs="Times New Roman"/>
          <w:szCs w:val="24"/>
        </w:rPr>
        <w:t>少子化対策に挑戦する市町村バックアップ事業</w:t>
      </w:r>
      <w:r w:rsidRPr="008A78DF">
        <w:rPr>
          <w:rFonts w:ascii="HG丸ｺﾞｼｯｸM-PRO" w:hAnsi="Century" w:cs="Times New Roman" w:hint="eastAsia"/>
          <w:szCs w:val="24"/>
        </w:rPr>
        <w:t>」に</w:t>
      </w:r>
      <w:r w:rsidR="00872F11" w:rsidRPr="008A78DF">
        <w:rPr>
          <w:rFonts w:ascii="HG丸ｺﾞｼｯｸM-PRO" w:hAnsi="Century" w:cs="Times New Roman" w:hint="eastAsia"/>
          <w:szCs w:val="24"/>
        </w:rPr>
        <w:t>基づ</w:t>
      </w:r>
      <w:r w:rsidR="00120780" w:rsidRPr="008A78DF">
        <w:rPr>
          <w:rFonts w:ascii="HG丸ｺﾞｼｯｸM-PRO" w:hAnsi="Century" w:cs="Times New Roman" w:hint="eastAsia"/>
          <w:szCs w:val="24"/>
        </w:rPr>
        <w:t>き実施する</w:t>
      </w:r>
      <w:r w:rsidR="00872F11" w:rsidRPr="008A78DF">
        <w:rPr>
          <w:rFonts w:ascii="HG丸ｺﾞｼｯｸM-PRO" w:hAnsi="Century" w:cs="Times New Roman" w:hint="eastAsia"/>
          <w:szCs w:val="24"/>
        </w:rPr>
        <w:t>対策</w:t>
      </w:r>
      <w:r w:rsidR="00DD78B1" w:rsidRPr="008A78DF">
        <w:rPr>
          <w:rFonts w:ascii="HG丸ｺﾞｼｯｸM-PRO" w:hAnsi="Century" w:cs="Times New Roman" w:hint="eastAsia"/>
          <w:szCs w:val="24"/>
        </w:rPr>
        <w:t>に</w:t>
      </w:r>
      <w:r w:rsidRPr="008A78DF">
        <w:rPr>
          <w:rFonts w:ascii="HG丸ｺﾞｼｯｸM-PRO" w:hAnsi="Century" w:cs="Times New Roman" w:hint="eastAsia"/>
          <w:szCs w:val="24"/>
        </w:rPr>
        <w:t>ついては、複数年度にわたる補助金の交付を行うこと</w:t>
      </w:r>
      <w:r w:rsidRPr="008A78DF">
        <w:rPr>
          <w:rFonts w:ascii="HG丸ｺﾞｼｯｸM-PRO" w:hAnsi="Century" w:cs="Times New Roman"/>
          <w:szCs w:val="24"/>
        </w:rPr>
        <w:t>。</w:t>
      </w:r>
    </w:p>
    <w:p w14:paraId="4313A39C" w14:textId="1730BEE9" w:rsidR="00563AE8" w:rsidRPr="008A78DF" w:rsidRDefault="00563AE8" w:rsidP="00321776">
      <w:pPr>
        <w:spacing w:line="480" w:lineRule="exact"/>
        <w:ind w:leftChars="300" w:left="720" w:firstLineChars="100" w:firstLine="240"/>
        <w:jc w:val="left"/>
        <w:rPr>
          <w:rFonts w:ascii="HG丸ｺﾞｼｯｸM-PRO" w:hAnsi="Century" w:cs="Times New Roman"/>
          <w:szCs w:val="24"/>
        </w:rPr>
      </w:pPr>
      <w:r w:rsidRPr="008A78DF">
        <w:rPr>
          <w:rFonts w:ascii="HG丸ｺﾞｼｯｸM-PRO" w:hAnsi="Century" w:cs="Times New Roman"/>
          <w:szCs w:val="24"/>
        </w:rPr>
        <w:t>また、</w:t>
      </w:r>
      <w:r w:rsidRPr="008A78DF">
        <w:rPr>
          <w:rFonts w:ascii="HG丸ｺﾞｼｯｸM-PRO" w:hAnsi="Century" w:cs="Times New Roman" w:hint="eastAsia"/>
          <w:szCs w:val="24"/>
        </w:rPr>
        <w:t>町村独自</w:t>
      </w:r>
      <w:r w:rsidR="00AA20F3" w:rsidRPr="008A78DF">
        <w:rPr>
          <w:rFonts w:ascii="HG丸ｺﾞｼｯｸM-PRO" w:hAnsi="Century" w:cs="Times New Roman" w:hint="eastAsia"/>
          <w:szCs w:val="24"/>
        </w:rPr>
        <w:t>で取り組む</w:t>
      </w:r>
      <w:r w:rsidRPr="008A78DF">
        <w:rPr>
          <w:rFonts w:ascii="HG丸ｺﾞｼｯｸM-PRO" w:hAnsi="Century" w:cs="Times New Roman" w:hint="eastAsia"/>
          <w:szCs w:val="24"/>
        </w:rPr>
        <w:t>結婚</w:t>
      </w:r>
      <w:r w:rsidR="00AA20F3" w:rsidRPr="008A78DF">
        <w:rPr>
          <w:rFonts w:ascii="HG丸ｺﾞｼｯｸM-PRO" w:hAnsi="Century" w:cs="Times New Roman" w:hint="eastAsia"/>
          <w:szCs w:val="24"/>
        </w:rPr>
        <w:t>応援</w:t>
      </w:r>
      <w:r w:rsidRPr="008A78DF">
        <w:rPr>
          <w:rFonts w:ascii="HG丸ｺﾞｼｯｸM-PRO" w:hAnsi="Century" w:cs="Times New Roman" w:hint="eastAsia"/>
          <w:szCs w:val="24"/>
        </w:rPr>
        <w:t>事業に対する支援の拡充を図ること。</w:t>
      </w:r>
    </w:p>
    <w:p w14:paraId="1F2240EF" w14:textId="3DF4E53B" w:rsidR="00563AE8" w:rsidRPr="008A78DF" w:rsidRDefault="00563AE8" w:rsidP="00321776">
      <w:pPr>
        <w:spacing w:line="480" w:lineRule="exact"/>
        <w:ind w:firstLineChars="300" w:firstLine="720"/>
        <w:jc w:val="left"/>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0D7615" w14:paraId="6519299A" w14:textId="77777777" w:rsidTr="001D7EE7">
        <w:trPr>
          <w:jc w:val="center"/>
        </w:trPr>
        <w:tc>
          <w:tcPr>
            <w:tcW w:w="9608" w:type="dxa"/>
            <w:tcBorders>
              <w:top w:val="double" w:sz="4" w:space="0" w:color="auto"/>
              <w:bottom w:val="double" w:sz="4" w:space="0" w:color="auto"/>
            </w:tcBorders>
            <w:hideMark/>
          </w:tcPr>
          <w:p w14:paraId="33224866"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hint="eastAsia"/>
                <w:sz w:val="22"/>
              </w:rPr>
              <w:t>本事業は、オーダーメイド型で対策を検討し、事業の立ち上げ・実施までを県が人的・財政的に伴走支援することで、その後の自走につなげていくこととしている。</w:t>
            </w:r>
            <w:r w:rsidRPr="000D7615">
              <w:rPr>
                <w:rFonts w:eastAsiaTheme="minorEastAsia" w:cs="Times New Roman" w:hint="eastAsia"/>
                <w:sz w:val="22"/>
              </w:rPr>
              <w:t xml:space="preserve"> </w:t>
            </w:r>
          </w:p>
          <w:p w14:paraId="45404174"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hint="eastAsia"/>
                <w:sz w:val="22"/>
              </w:rPr>
              <w:t>各市町村の意欲的な取組が継続されるよう、事業期間終了後も必要に応じて国の交付金の活用の助言などに丁寧に取り組んでまいりたい。</w:t>
            </w:r>
            <w:r w:rsidRPr="000D7615">
              <w:rPr>
                <w:rFonts w:eastAsiaTheme="minorEastAsia" w:cs="Times New Roman" w:hint="eastAsia"/>
                <w:sz w:val="22"/>
              </w:rPr>
              <w:t xml:space="preserve"> </w:t>
            </w:r>
          </w:p>
          <w:p w14:paraId="4D1BD528" w14:textId="5A6C48F8" w:rsid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hint="eastAsia"/>
                <w:sz w:val="22"/>
              </w:rPr>
              <w:t>なお、令和</w:t>
            </w:r>
            <w:r w:rsidR="005B1B07">
              <w:rPr>
                <w:rFonts w:eastAsiaTheme="minorEastAsia" w:cs="Times New Roman" w:hint="eastAsia"/>
                <w:sz w:val="22"/>
              </w:rPr>
              <w:t>8</w:t>
            </w:r>
            <w:r w:rsidRPr="000D7615">
              <w:rPr>
                <w:rFonts w:eastAsiaTheme="minorEastAsia" w:cs="Times New Roman" w:hint="eastAsia"/>
                <w:sz w:val="22"/>
              </w:rPr>
              <w:t>年度は、少子化要因「見える化」ツールを活用して、県とともに少子化対策の施策形成を行う市町村に対しては、新たな伴走支援を行うほか、効果的な施策の横展開を図る取組を考えている。</w:t>
            </w:r>
          </w:p>
          <w:p w14:paraId="5A53710B" w14:textId="5738B278" w:rsidR="00700A9E" w:rsidRPr="000D7615" w:rsidRDefault="00700A9E" w:rsidP="00700A9E">
            <w:pPr>
              <w:tabs>
                <w:tab w:val="left" w:pos="9423"/>
              </w:tabs>
              <w:spacing w:line="440" w:lineRule="exact"/>
              <w:ind w:firstLineChars="100" w:firstLine="220"/>
              <w:jc w:val="right"/>
              <w:rPr>
                <w:rFonts w:eastAsiaTheme="minorEastAsia" w:cs="Times New Roman"/>
                <w:sz w:val="22"/>
              </w:rPr>
            </w:pPr>
            <w:r w:rsidRPr="00700A9E">
              <w:rPr>
                <w:rFonts w:eastAsiaTheme="minorEastAsia" w:cs="Times New Roman" w:hint="eastAsia"/>
                <w:sz w:val="22"/>
              </w:rPr>
              <w:t xml:space="preserve">（子ども・福祉部　子ども未来課　</w:t>
            </w:r>
            <w:r w:rsidR="006005C3">
              <w:rPr>
                <w:rFonts w:eastAsiaTheme="minorEastAsia" w:cs="Times New Roman" w:hint="eastAsia"/>
                <w:sz w:val="22"/>
              </w:rPr>
              <w:t>少子化対策</w:t>
            </w:r>
            <w:r w:rsidRPr="00700A9E">
              <w:rPr>
                <w:rFonts w:eastAsiaTheme="minorEastAsia" w:cs="Times New Roman" w:hint="eastAsia"/>
                <w:sz w:val="22"/>
              </w:rPr>
              <w:t>班）</w:t>
            </w:r>
          </w:p>
          <w:p w14:paraId="3FCD4D74" w14:textId="77777777" w:rsidR="000D7615" w:rsidRPr="000D7615" w:rsidRDefault="000D7615" w:rsidP="00A722B9">
            <w:pPr>
              <w:tabs>
                <w:tab w:val="left" w:pos="9423"/>
              </w:tabs>
              <w:spacing w:line="440" w:lineRule="exact"/>
              <w:ind w:firstLineChars="100" w:firstLine="220"/>
              <w:rPr>
                <w:rFonts w:eastAsiaTheme="minorEastAsia" w:cs="Times New Roman"/>
                <w:sz w:val="22"/>
              </w:rPr>
            </w:pPr>
            <w:r w:rsidRPr="000D7615">
              <w:rPr>
                <w:rFonts w:eastAsiaTheme="minorEastAsia" w:cs="Times New Roman" w:hint="eastAsia"/>
                <w:sz w:val="22"/>
              </w:rPr>
              <w:t>結婚支援については、国の「結婚新生活支援事業」を実施している市町村に対して、国庫交付金の対象外となる取組を支援する「結婚新生活支援パワーアップ事業」を令和７年度から実施するとともに、市町村が補助を行う出会いイベントの開催経費への支援にも取り組んでいるところであり、これらの県の独自支援を、令和８年度についても、引き続き、市町村と連携して取り組んでまいりたい。</w:t>
            </w:r>
          </w:p>
          <w:p w14:paraId="69CC7E60" w14:textId="6E563B51" w:rsidR="000D7615" w:rsidRDefault="00700A9E" w:rsidP="00700A9E">
            <w:pPr>
              <w:tabs>
                <w:tab w:val="left" w:pos="9423"/>
              </w:tabs>
              <w:spacing w:line="440" w:lineRule="exact"/>
              <w:ind w:right="13" w:firstLineChars="100" w:firstLine="220"/>
              <w:jc w:val="right"/>
              <w:rPr>
                <w:rFonts w:asciiTheme="minorEastAsia" w:eastAsiaTheme="minorEastAsia" w:hAnsiTheme="minorEastAsia" w:cs="Times New Roman"/>
                <w:sz w:val="22"/>
              </w:rPr>
            </w:pPr>
            <w:r w:rsidRPr="00700A9E">
              <w:rPr>
                <w:rFonts w:eastAsiaTheme="minorEastAsia" w:cs="Times New Roman" w:hint="eastAsia"/>
                <w:sz w:val="22"/>
              </w:rPr>
              <w:t>（子ども・福祉部　子ども未来課　縁むすび応援室</w:t>
            </w:r>
            <w:r w:rsidR="000D7615">
              <w:rPr>
                <w:rFonts w:eastAsiaTheme="minorEastAsia" w:cs="Times New Roman" w:hint="eastAsia"/>
                <w:sz w:val="22"/>
              </w:rPr>
              <w:t>）</w:t>
            </w:r>
          </w:p>
        </w:tc>
      </w:tr>
    </w:tbl>
    <w:p w14:paraId="3FEF830B" w14:textId="77777777" w:rsidR="002B6E6F" w:rsidRPr="000D7615" w:rsidRDefault="002B6E6F" w:rsidP="00321776">
      <w:pPr>
        <w:spacing w:line="480" w:lineRule="exact"/>
        <w:ind w:firstLineChars="300" w:firstLine="720"/>
        <w:jc w:val="left"/>
        <w:rPr>
          <w:rFonts w:ascii="HG丸ｺﾞｼｯｸM-PRO" w:hAnsi="Century" w:cs="Times New Roman"/>
          <w:szCs w:val="24"/>
        </w:rPr>
      </w:pPr>
    </w:p>
    <w:p w14:paraId="589A8691" w14:textId="1A2FC440" w:rsidR="00563AE8" w:rsidRPr="008A78DF" w:rsidRDefault="00563AE8" w:rsidP="00321776">
      <w:pPr>
        <w:tabs>
          <w:tab w:val="right" w:leader="hyphen" w:pos="9360"/>
        </w:tabs>
        <w:spacing w:line="480" w:lineRule="exact"/>
        <w:rPr>
          <w:rFonts w:ascii="HG丸ｺﾞｼｯｸM-PRO" w:hAnsi="HG丸ｺﾞｼｯｸM-PRO" w:cs="Times New Roman"/>
          <w:szCs w:val="24"/>
        </w:rPr>
      </w:pPr>
      <w:r w:rsidRPr="008A78DF">
        <w:rPr>
          <w:rFonts w:ascii="HG丸ｺﾞｼｯｸM-PRO" w:hAnsi="Century" w:cs="Times New Roman" w:hint="eastAsia"/>
          <w:szCs w:val="24"/>
        </w:rPr>
        <w:t>（４）　無痛分娩に対する支援</w:t>
      </w:r>
      <w:r w:rsidRPr="008A78DF">
        <w:rPr>
          <w:rFonts w:asciiTheme="majorEastAsia" w:eastAsiaTheme="majorEastAsia" w:hAnsiTheme="majorEastAsia" w:cs="Times New Roman" w:hint="eastAsia"/>
          <w:szCs w:val="24"/>
        </w:rPr>
        <w:t>（新規）</w:t>
      </w:r>
    </w:p>
    <w:p w14:paraId="463D5A6B" w14:textId="06015AB4" w:rsidR="00563AE8" w:rsidRPr="008A78DF" w:rsidRDefault="00321776" w:rsidP="00321776">
      <w:pPr>
        <w:tabs>
          <w:tab w:val="right" w:leader="hyphen" w:pos="9360"/>
        </w:tabs>
        <w:spacing w:line="480" w:lineRule="exact"/>
        <w:ind w:leftChars="300" w:left="720" w:firstLineChars="100" w:firstLine="240"/>
        <w:rPr>
          <w:rFonts w:asciiTheme="minorEastAsia" w:hAnsiTheme="minorEastAsia" w:cs="Times New Roman"/>
          <w:szCs w:val="20"/>
        </w:rPr>
      </w:pPr>
      <w:r w:rsidRPr="008A78DF">
        <w:rPr>
          <w:rFonts w:asciiTheme="minorEastAsia" w:hAnsiTheme="minorEastAsia" w:cs="Times New Roman" w:hint="eastAsia"/>
          <w:szCs w:val="20"/>
        </w:rPr>
        <w:t>出産時の痛みに対する不安等の軽減その他心身の負担軽減など希望する方が安心して</w:t>
      </w:r>
      <w:r w:rsidR="00563AE8" w:rsidRPr="008A78DF">
        <w:rPr>
          <w:rFonts w:asciiTheme="minorEastAsia" w:hAnsiTheme="minorEastAsia" w:cs="Times New Roman" w:hint="eastAsia"/>
          <w:szCs w:val="20"/>
        </w:rPr>
        <w:t>出産できる環境を整えるため、無痛分娩に対する財政支援を行うこと。</w:t>
      </w:r>
    </w:p>
    <w:p w14:paraId="06253AD0" w14:textId="3BF5D5E9" w:rsidR="00563AE8" w:rsidRPr="008A78DF" w:rsidRDefault="00563AE8" w:rsidP="00321776">
      <w:pPr>
        <w:tabs>
          <w:tab w:val="right" w:leader="hyphen" w:pos="9360"/>
        </w:tabs>
        <w:spacing w:line="480" w:lineRule="exact"/>
        <w:ind w:firstLineChars="300" w:firstLine="720"/>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700A9E" w14:paraId="75CD99AA" w14:textId="77777777" w:rsidTr="00700A9E">
        <w:trPr>
          <w:jc w:val="center"/>
        </w:trPr>
        <w:tc>
          <w:tcPr>
            <w:tcW w:w="9608" w:type="dxa"/>
            <w:tcBorders>
              <w:top w:val="double" w:sz="4" w:space="0" w:color="auto"/>
              <w:bottom w:val="nil"/>
            </w:tcBorders>
            <w:hideMark/>
          </w:tcPr>
          <w:p w14:paraId="40BD8B62" w14:textId="77777777"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sz w:val="22"/>
              </w:rPr>
              <w:t>無痛分娩については、妊婦の間でニーズが増加していると承知している。</w:t>
            </w:r>
          </w:p>
          <w:p w14:paraId="429906B8" w14:textId="77777777"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sz w:val="22"/>
              </w:rPr>
              <w:t>一方で、地域において安全で効果的な無痛分娩を実施するには、産科医・麻酔科医に一定の習熟が求められるなど、安全で質の高い無痛分娩の提供体制の構築には課題があると考えている。</w:t>
            </w:r>
            <w:r w:rsidRPr="00700A9E">
              <w:rPr>
                <w:rFonts w:eastAsiaTheme="minorEastAsia" w:cs="Times New Roman"/>
                <w:sz w:val="22"/>
              </w:rPr>
              <w:t xml:space="preserve"> </w:t>
            </w:r>
          </w:p>
          <w:p w14:paraId="1691E367" w14:textId="1183A37C"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sz w:val="22"/>
              </w:rPr>
              <w:t>したがって、県では、国の通知に従って、無痛分娩を実施する医療機関をはじめ、全ての産科医療機関に、無痛分娩関係学会・団体連絡協議会が行う研修への参加等を周知しているとこ</w:t>
            </w:r>
            <w:r w:rsidR="00A722B9">
              <w:rPr>
                <w:rFonts w:eastAsiaTheme="minorEastAsia" w:cs="Times New Roman" w:hint="eastAsia"/>
                <w:sz w:val="22"/>
              </w:rPr>
              <w:t>ろである。</w:t>
            </w:r>
          </w:p>
        </w:tc>
      </w:tr>
      <w:tr w:rsidR="00700A9E" w14:paraId="2D24BCDA" w14:textId="77777777" w:rsidTr="00700A9E">
        <w:trPr>
          <w:jc w:val="center"/>
        </w:trPr>
        <w:tc>
          <w:tcPr>
            <w:tcW w:w="9608" w:type="dxa"/>
            <w:tcBorders>
              <w:top w:val="nil"/>
            </w:tcBorders>
          </w:tcPr>
          <w:p w14:paraId="65492286" w14:textId="77777777"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sz w:val="22"/>
              </w:rPr>
              <w:lastRenderedPageBreak/>
              <w:t>こうした諸課題があることに鑑み、経済的支援については、まずは、</w:t>
            </w:r>
            <w:r w:rsidRPr="00700A9E">
              <w:rPr>
                <w:rFonts w:eastAsiaTheme="minorEastAsia" w:cs="Times New Roman"/>
                <w:sz w:val="22"/>
              </w:rPr>
              <w:t xml:space="preserve"> </w:t>
            </w:r>
            <w:r w:rsidRPr="00700A9E">
              <w:rPr>
                <w:rFonts w:eastAsiaTheme="minorEastAsia" w:cs="Times New Roman"/>
                <w:sz w:val="22"/>
              </w:rPr>
              <w:t>国の動向を注視してまいりたい</w:t>
            </w:r>
            <w:r w:rsidRPr="00700A9E">
              <w:rPr>
                <w:rFonts w:eastAsiaTheme="minorEastAsia" w:cs="Times New Roman" w:hint="eastAsia"/>
                <w:sz w:val="22"/>
              </w:rPr>
              <w:t>。</w:t>
            </w:r>
          </w:p>
          <w:p w14:paraId="2442AE48" w14:textId="153E4A0C" w:rsidR="00700A9E" w:rsidRPr="00700A9E" w:rsidRDefault="00700A9E" w:rsidP="00700A9E">
            <w:pPr>
              <w:tabs>
                <w:tab w:val="left" w:pos="9423"/>
              </w:tabs>
              <w:spacing w:line="440" w:lineRule="exact"/>
              <w:jc w:val="right"/>
              <w:rPr>
                <w:rFonts w:eastAsiaTheme="minorEastAsia" w:cs="Times New Roman"/>
                <w:sz w:val="22"/>
              </w:rPr>
            </w:pPr>
            <w:r w:rsidRPr="00700A9E">
              <w:rPr>
                <w:rFonts w:eastAsiaTheme="minorEastAsia" w:cs="Times New Roman" w:hint="eastAsia"/>
                <w:sz w:val="22"/>
              </w:rPr>
              <w:t xml:space="preserve">（保健医療部　医療推進課　</w:t>
            </w:r>
            <w:r w:rsidRPr="00700A9E">
              <w:rPr>
                <w:rFonts w:eastAsiaTheme="minorEastAsia" w:cs="Times New Roman" w:hint="eastAsia"/>
                <w:sz w:val="22"/>
              </w:rPr>
              <w:t xml:space="preserve"> </w:t>
            </w:r>
            <w:r w:rsidRPr="00700A9E">
              <w:rPr>
                <w:rFonts w:eastAsiaTheme="minorEastAsia" w:cs="Times New Roman" w:hint="eastAsia"/>
                <w:sz w:val="22"/>
              </w:rPr>
              <w:t>地域医療体制整備班</w:t>
            </w:r>
            <w:r>
              <w:rPr>
                <w:rFonts w:eastAsiaTheme="minorEastAsia" w:cs="Times New Roman" w:hint="eastAsia"/>
                <w:sz w:val="22"/>
              </w:rPr>
              <w:t>）</w:t>
            </w:r>
          </w:p>
        </w:tc>
      </w:tr>
    </w:tbl>
    <w:p w14:paraId="5B717181" w14:textId="77777777" w:rsidR="002B6E6F" w:rsidRPr="00700A9E" w:rsidRDefault="002B6E6F" w:rsidP="00321776">
      <w:pPr>
        <w:tabs>
          <w:tab w:val="right" w:leader="hyphen" w:pos="9360"/>
        </w:tabs>
        <w:spacing w:line="480" w:lineRule="exact"/>
        <w:ind w:firstLineChars="300" w:firstLine="720"/>
        <w:rPr>
          <w:rFonts w:ascii="HG丸ｺﾞｼｯｸM-PRO" w:hAnsi="HG丸ｺﾞｼｯｸM-PRO" w:cs="Times New Roman"/>
          <w:szCs w:val="24"/>
        </w:rPr>
      </w:pPr>
    </w:p>
    <w:p w14:paraId="3B294570" w14:textId="4E45A5C5" w:rsidR="00563AE8" w:rsidRPr="008A78DF" w:rsidRDefault="00563AE8" w:rsidP="00321776">
      <w:pPr>
        <w:tabs>
          <w:tab w:val="right" w:leader="hyphen" w:pos="9360"/>
        </w:tabs>
        <w:spacing w:line="480" w:lineRule="exact"/>
        <w:rPr>
          <w:rFonts w:ascii="HG丸ｺﾞｼｯｸM-PRO" w:hAnsi="HG丸ｺﾞｼｯｸM-PRO" w:cs="Times New Roman"/>
          <w:szCs w:val="24"/>
        </w:rPr>
      </w:pPr>
      <w:r w:rsidRPr="008A78DF">
        <w:rPr>
          <w:rFonts w:ascii="HG丸ｺﾞｼｯｸM-PRO" w:hAnsi="Century" w:cs="Times New Roman" w:hint="eastAsia"/>
          <w:szCs w:val="24"/>
        </w:rPr>
        <w:t>（５）　児童相談所の体制強化</w:t>
      </w:r>
      <w:r w:rsidRPr="008A78DF">
        <w:rPr>
          <w:rFonts w:asciiTheme="majorEastAsia" w:eastAsiaTheme="majorEastAsia" w:hAnsiTheme="majorEastAsia" w:cs="Times New Roman" w:hint="eastAsia"/>
          <w:szCs w:val="24"/>
        </w:rPr>
        <w:t>（新規）</w:t>
      </w:r>
    </w:p>
    <w:p w14:paraId="360E6229" w14:textId="31493CD1" w:rsidR="00563AE8" w:rsidRPr="008A78DF" w:rsidRDefault="00563AE8" w:rsidP="00321776">
      <w:pPr>
        <w:tabs>
          <w:tab w:val="right" w:leader="hyphen" w:pos="9360"/>
        </w:tabs>
        <w:spacing w:line="480" w:lineRule="exact"/>
        <w:ind w:left="720" w:hangingChars="300" w:hanging="720"/>
        <w:rPr>
          <w:rFonts w:ascii="HG丸ｺﾞｼｯｸM-PRO" w:hAnsi="HG丸ｺﾞｼｯｸM-PRO" w:cs="Times New Roman"/>
          <w:szCs w:val="24"/>
        </w:rPr>
      </w:pPr>
      <w:r w:rsidRPr="008A78DF">
        <w:rPr>
          <w:rFonts w:ascii="HG丸ｺﾞｼｯｸM-PRO" w:hAnsi="HG丸ｺﾞｼｯｸM-PRO" w:cs="Times New Roman" w:hint="eastAsia"/>
          <w:szCs w:val="24"/>
        </w:rPr>
        <w:t xml:space="preserve">　　　　</w:t>
      </w:r>
      <w:r w:rsidR="00872F11" w:rsidRPr="008A78DF">
        <w:rPr>
          <w:rFonts w:ascii="HG丸ｺﾞｼｯｸM-PRO" w:hAnsi="HG丸ｺﾞｼｯｸM-PRO" w:cs="Times New Roman" w:hint="eastAsia"/>
          <w:szCs w:val="24"/>
        </w:rPr>
        <w:t>児童家庭相談に応じる町村に対して適切な支援</w:t>
      </w:r>
      <w:r w:rsidR="00EC55E8" w:rsidRPr="008A78DF">
        <w:rPr>
          <w:rFonts w:ascii="HG丸ｺﾞｼｯｸM-PRO" w:hAnsi="HG丸ｺﾞｼｯｸM-PRO" w:cs="Times New Roman" w:hint="eastAsia"/>
          <w:szCs w:val="24"/>
        </w:rPr>
        <w:t>並びに</w:t>
      </w:r>
      <w:r w:rsidR="00872F11" w:rsidRPr="008A78DF">
        <w:rPr>
          <w:rFonts w:ascii="HG丸ｺﾞｼｯｸM-PRO" w:hAnsi="HG丸ｺﾞｼｯｸM-PRO" w:cs="Times New Roman" w:hint="eastAsia"/>
          <w:szCs w:val="24"/>
        </w:rPr>
        <w:t>、迅速かつ的確な対応を行うため、児童福祉司等の</w:t>
      </w:r>
      <w:r w:rsidRPr="008A78DF">
        <w:rPr>
          <w:rFonts w:ascii="HG丸ｺﾞｼｯｸM-PRO" w:hAnsi="HG丸ｺﾞｼｯｸM-PRO" w:cs="Times New Roman" w:hint="eastAsia"/>
          <w:szCs w:val="24"/>
        </w:rPr>
        <w:t>増員など体制の充実を図るとともに、地域の実情に精通し、専門的知識を有した人材を確保すること。</w:t>
      </w:r>
    </w:p>
    <w:p w14:paraId="578C3833" w14:textId="195B2CD4" w:rsidR="00563AE8" w:rsidRPr="008A78DF" w:rsidRDefault="00563AE8" w:rsidP="00563AE8">
      <w:pPr>
        <w:tabs>
          <w:tab w:val="right" w:leader="hyphen" w:pos="9360"/>
        </w:tabs>
        <w:spacing w:line="460" w:lineRule="exact"/>
        <w:ind w:leftChars="300" w:left="720"/>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700A9E" w14:paraId="70C712D7" w14:textId="77777777" w:rsidTr="001D7EE7">
        <w:trPr>
          <w:jc w:val="center"/>
        </w:trPr>
        <w:tc>
          <w:tcPr>
            <w:tcW w:w="9608" w:type="dxa"/>
            <w:tcBorders>
              <w:top w:val="double" w:sz="4" w:space="0" w:color="auto"/>
              <w:bottom w:val="double" w:sz="4" w:space="0" w:color="auto"/>
            </w:tcBorders>
            <w:hideMark/>
          </w:tcPr>
          <w:p w14:paraId="21C6C14B" w14:textId="557B91DD"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sz w:val="22"/>
              </w:rPr>
              <w:t>国は、平成</w:t>
            </w:r>
            <w:r w:rsidRPr="00700A9E">
              <w:rPr>
                <w:rFonts w:eastAsiaTheme="minorEastAsia" w:cs="Times New Roman" w:hint="eastAsia"/>
                <w:sz w:val="22"/>
              </w:rPr>
              <w:t>30</w:t>
            </w:r>
            <w:r w:rsidRPr="00700A9E">
              <w:rPr>
                <w:rFonts w:eastAsiaTheme="minorEastAsia" w:cs="Times New Roman"/>
                <w:sz w:val="22"/>
              </w:rPr>
              <w:t>年に「児童虐待防止対策体制総合強化プラン」を策定し、令和</w:t>
            </w:r>
            <w:r w:rsidR="00A722B9">
              <w:rPr>
                <w:rFonts w:eastAsiaTheme="minorEastAsia" w:cs="Times New Roman" w:hint="eastAsia"/>
                <w:sz w:val="22"/>
              </w:rPr>
              <w:t>4</w:t>
            </w:r>
            <w:r w:rsidRPr="00700A9E">
              <w:rPr>
                <w:rFonts w:eastAsiaTheme="minorEastAsia" w:cs="Times New Roman"/>
                <w:sz w:val="22"/>
              </w:rPr>
              <w:t>年度までに児童福祉司を大幅に増員するよう求めたことから、本県では、国の目標年よりも１年前倒しで配置標準を満たすとともに、</w:t>
            </w:r>
            <w:r w:rsidRPr="00700A9E">
              <w:rPr>
                <w:rFonts w:eastAsiaTheme="minorEastAsia" w:cs="Times New Roman" w:hint="eastAsia"/>
                <w:sz w:val="22"/>
              </w:rPr>
              <w:t>令和７年度において</w:t>
            </w:r>
            <w:r w:rsidRPr="00700A9E">
              <w:rPr>
                <w:rFonts w:eastAsiaTheme="minorEastAsia" w:cs="Times New Roman"/>
                <w:sz w:val="22"/>
              </w:rPr>
              <w:t>は、標準を上回る人員を配置しているところである。</w:t>
            </w:r>
          </w:p>
          <w:p w14:paraId="60F22612" w14:textId="77777777"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hint="eastAsia"/>
                <w:sz w:val="22"/>
              </w:rPr>
              <w:t>また</w:t>
            </w:r>
            <w:r w:rsidRPr="00700A9E">
              <w:rPr>
                <w:rFonts w:eastAsiaTheme="minorEastAsia" w:cs="Times New Roman"/>
                <w:sz w:val="22"/>
              </w:rPr>
              <w:t>、</w:t>
            </w:r>
            <w:r w:rsidRPr="00700A9E">
              <w:rPr>
                <w:rFonts w:eastAsiaTheme="minorEastAsia" w:cs="Times New Roman" w:hint="eastAsia"/>
                <w:sz w:val="22"/>
              </w:rPr>
              <w:t>令和８年度</w:t>
            </w:r>
            <w:r w:rsidRPr="00700A9E">
              <w:rPr>
                <w:rFonts w:eastAsiaTheme="minorEastAsia" w:cs="Times New Roman"/>
                <w:sz w:val="22"/>
              </w:rPr>
              <w:t>は児童福祉司を増員し、体制の充実を図ることとしている。</w:t>
            </w:r>
          </w:p>
          <w:p w14:paraId="44AB79D9" w14:textId="77777777" w:rsidR="00700A9E" w:rsidRPr="00700A9E" w:rsidRDefault="00700A9E" w:rsidP="00A722B9">
            <w:pPr>
              <w:tabs>
                <w:tab w:val="left" w:pos="9423"/>
              </w:tabs>
              <w:spacing w:line="440" w:lineRule="exact"/>
              <w:ind w:firstLineChars="100" w:firstLine="220"/>
              <w:rPr>
                <w:rFonts w:eastAsiaTheme="minorEastAsia" w:cs="Times New Roman"/>
                <w:sz w:val="22"/>
              </w:rPr>
            </w:pPr>
            <w:r w:rsidRPr="00700A9E">
              <w:rPr>
                <w:rFonts w:eastAsiaTheme="minorEastAsia" w:cs="Times New Roman" w:hint="eastAsia"/>
                <w:sz w:val="22"/>
              </w:rPr>
              <w:t>なお</w:t>
            </w:r>
            <w:r w:rsidRPr="00700A9E">
              <w:rPr>
                <w:rFonts w:eastAsiaTheme="minorEastAsia" w:cs="Times New Roman"/>
                <w:sz w:val="22"/>
              </w:rPr>
              <w:t>、虐待相談対応件数が増加傾向であることや急激な増員により経験の浅い職員が多いこと、</w:t>
            </w:r>
            <w:r w:rsidRPr="00700A9E">
              <w:rPr>
                <w:rFonts w:eastAsiaTheme="minorEastAsia" w:cs="Times New Roman" w:hint="eastAsia"/>
                <w:sz w:val="22"/>
              </w:rPr>
              <w:t>さらに</w:t>
            </w:r>
            <w:r w:rsidRPr="00700A9E">
              <w:rPr>
                <w:rFonts w:eastAsiaTheme="minorEastAsia" w:cs="Times New Roman"/>
                <w:sz w:val="22"/>
              </w:rPr>
              <w:t>、市町村への後方支援を充実させる必要があることなどから、児童福祉司スーパーバイザーや市町村支援児童福祉司、里親支援児童福祉司などの増員に向けて配置標準を見直すよう</w:t>
            </w:r>
            <w:r w:rsidRPr="00700A9E">
              <w:rPr>
                <w:rFonts w:eastAsiaTheme="minorEastAsia" w:cs="Times New Roman" w:hint="eastAsia"/>
                <w:sz w:val="22"/>
              </w:rPr>
              <w:t>、引き続き</w:t>
            </w:r>
            <w:r w:rsidRPr="00700A9E">
              <w:rPr>
                <w:rFonts w:eastAsiaTheme="minorEastAsia" w:cs="Times New Roman"/>
                <w:sz w:val="22"/>
              </w:rPr>
              <w:t>国へ要望して</w:t>
            </w:r>
            <w:r w:rsidRPr="00700A9E">
              <w:rPr>
                <w:rFonts w:eastAsiaTheme="minorEastAsia" w:cs="Times New Roman" w:hint="eastAsia"/>
                <w:sz w:val="22"/>
              </w:rPr>
              <w:t>まいりたい</w:t>
            </w:r>
            <w:r w:rsidRPr="00700A9E">
              <w:rPr>
                <w:rFonts w:eastAsiaTheme="minorEastAsia" w:cs="Times New Roman"/>
                <w:sz w:val="22"/>
              </w:rPr>
              <w:t>。</w:t>
            </w:r>
          </w:p>
          <w:p w14:paraId="480E89BE" w14:textId="503EE333" w:rsidR="00700A9E" w:rsidRDefault="00700A9E" w:rsidP="00700A9E">
            <w:pPr>
              <w:tabs>
                <w:tab w:val="left" w:pos="9423"/>
              </w:tabs>
              <w:spacing w:line="440" w:lineRule="exact"/>
              <w:ind w:right="13" w:firstLineChars="100" w:firstLine="220"/>
              <w:jc w:val="right"/>
              <w:rPr>
                <w:rFonts w:asciiTheme="minorEastAsia" w:eastAsiaTheme="minorEastAsia" w:hAnsiTheme="minorEastAsia" w:cs="Times New Roman"/>
                <w:sz w:val="22"/>
              </w:rPr>
            </w:pPr>
            <w:r w:rsidRPr="00700A9E">
              <w:rPr>
                <w:rFonts w:eastAsiaTheme="minorEastAsia" w:cs="Times New Roman" w:hint="eastAsia"/>
                <w:sz w:val="22"/>
              </w:rPr>
              <w:t>（子ども・福祉部</w:t>
            </w:r>
            <w:r>
              <w:rPr>
                <w:rFonts w:eastAsiaTheme="minorEastAsia" w:cs="Times New Roman" w:hint="eastAsia"/>
                <w:sz w:val="22"/>
              </w:rPr>
              <w:t xml:space="preserve">　</w:t>
            </w:r>
            <w:r w:rsidRPr="00700A9E">
              <w:rPr>
                <w:rFonts w:eastAsiaTheme="minorEastAsia" w:cs="Times New Roman" w:hint="eastAsia"/>
                <w:sz w:val="22"/>
              </w:rPr>
              <w:t>子ども家庭課</w:t>
            </w:r>
            <w:r>
              <w:rPr>
                <w:rFonts w:eastAsiaTheme="minorEastAsia" w:cs="Times New Roman" w:hint="eastAsia"/>
                <w:sz w:val="22"/>
              </w:rPr>
              <w:t xml:space="preserve">　</w:t>
            </w:r>
            <w:r w:rsidRPr="00700A9E">
              <w:rPr>
                <w:rFonts w:eastAsiaTheme="minorEastAsia" w:cs="Times New Roman" w:hint="eastAsia"/>
                <w:sz w:val="22"/>
              </w:rPr>
              <w:t>児童福祉班</w:t>
            </w:r>
            <w:r>
              <w:rPr>
                <w:rFonts w:eastAsiaTheme="minorEastAsia" w:cs="Times New Roman" w:hint="eastAsia"/>
                <w:sz w:val="22"/>
              </w:rPr>
              <w:t>）</w:t>
            </w:r>
          </w:p>
        </w:tc>
      </w:tr>
    </w:tbl>
    <w:p w14:paraId="1CA066B9" w14:textId="77777777" w:rsidR="002B6E6F" w:rsidRPr="00700A9E" w:rsidRDefault="002B6E6F" w:rsidP="00563AE8">
      <w:pPr>
        <w:tabs>
          <w:tab w:val="right" w:leader="hyphen" w:pos="9360"/>
        </w:tabs>
        <w:spacing w:line="460" w:lineRule="exact"/>
        <w:ind w:leftChars="300" w:left="720"/>
        <w:rPr>
          <w:rFonts w:ascii="HG丸ｺﾞｼｯｸM-PRO" w:hAnsi="HG丸ｺﾞｼｯｸM-PRO" w:cs="Times New Roman"/>
          <w:color w:val="EE0000"/>
          <w:szCs w:val="24"/>
        </w:rPr>
      </w:pPr>
    </w:p>
    <w:p w14:paraId="36179773" w14:textId="77777777" w:rsidR="000D18AF" w:rsidRPr="00B56201" w:rsidRDefault="00B56201" w:rsidP="00321776">
      <w:pPr>
        <w:spacing w:line="240" w:lineRule="exact"/>
        <w:rPr>
          <w:rFonts w:ascii="HG丸ｺﾞｼｯｸM-PRO" w:hAnsi="Century" w:cs="Times New Roman"/>
          <w:color w:val="FF0000"/>
          <w:szCs w:val="24"/>
        </w:rPr>
      </w:pPr>
      <w:r w:rsidRPr="00B56201">
        <w:rPr>
          <w:rFonts w:ascii="HG丸ｺﾞｼｯｸM-PRO" w:hAnsi="Century" w:cs="Times New Roman" w:hint="eastAsia"/>
          <w:color w:val="FF0000"/>
          <w:szCs w:val="24"/>
        </w:rPr>
        <w:t xml:space="preserve">　　　</w:t>
      </w:r>
    </w:p>
    <w:p w14:paraId="2D74ED97" w14:textId="52F903E7" w:rsidR="00B56201" w:rsidRDefault="00B56201" w:rsidP="00B56201">
      <w:pPr>
        <w:spacing w:line="520" w:lineRule="exact"/>
        <w:rPr>
          <w:rFonts w:ascii="HG丸ｺﾞｼｯｸM-PRO" w:hAnsi="Century" w:cs="Times New Roman"/>
          <w:color w:val="FF0000"/>
          <w:szCs w:val="24"/>
        </w:rPr>
      </w:pPr>
    </w:p>
    <w:p w14:paraId="3A842698" w14:textId="77777777" w:rsidR="00321776" w:rsidRDefault="00321776" w:rsidP="00B56201">
      <w:pPr>
        <w:spacing w:line="520" w:lineRule="exact"/>
        <w:rPr>
          <w:rFonts w:ascii="HG丸ｺﾞｼｯｸM-PRO" w:hAnsi="Century" w:cs="Times New Roman"/>
          <w:color w:val="FF0000"/>
          <w:szCs w:val="24"/>
        </w:rPr>
      </w:pPr>
    </w:p>
    <w:p w14:paraId="1C65E7BF" w14:textId="77777777" w:rsidR="00321776" w:rsidRDefault="00321776" w:rsidP="00B56201">
      <w:pPr>
        <w:spacing w:line="520" w:lineRule="exact"/>
        <w:rPr>
          <w:rFonts w:ascii="HG丸ｺﾞｼｯｸM-PRO" w:hAnsi="Century" w:cs="Times New Roman"/>
          <w:color w:val="FF0000"/>
          <w:szCs w:val="24"/>
        </w:rPr>
      </w:pPr>
    </w:p>
    <w:p w14:paraId="7BEA18F4" w14:textId="77777777" w:rsidR="00321776" w:rsidRDefault="00321776" w:rsidP="00B56201">
      <w:pPr>
        <w:spacing w:line="520" w:lineRule="exact"/>
        <w:rPr>
          <w:rFonts w:ascii="HG丸ｺﾞｼｯｸM-PRO" w:hAnsi="Century" w:cs="Times New Roman"/>
          <w:color w:val="FF0000"/>
          <w:szCs w:val="24"/>
        </w:rPr>
      </w:pPr>
    </w:p>
    <w:p w14:paraId="5E0218FD" w14:textId="77777777" w:rsidR="00321776" w:rsidRDefault="00321776" w:rsidP="00B56201">
      <w:pPr>
        <w:spacing w:line="520" w:lineRule="exact"/>
        <w:rPr>
          <w:rFonts w:ascii="HG丸ｺﾞｼｯｸM-PRO" w:hAnsi="Century" w:cs="Times New Roman"/>
          <w:color w:val="FF0000"/>
          <w:szCs w:val="24"/>
        </w:rPr>
      </w:pPr>
    </w:p>
    <w:p w14:paraId="4D97F07E" w14:textId="77777777" w:rsidR="00321776" w:rsidRDefault="00321776" w:rsidP="00B56201">
      <w:pPr>
        <w:spacing w:line="520" w:lineRule="exact"/>
        <w:rPr>
          <w:rFonts w:ascii="HG丸ｺﾞｼｯｸM-PRO" w:hAnsi="Century" w:cs="Times New Roman"/>
          <w:color w:val="FF0000"/>
          <w:szCs w:val="24"/>
        </w:rPr>
      </w:pPr>
    </w:p>
    <w:p w14:paraId="55054AE7" w14:textId="77777777" w:rsidR="00321776" w:rsidRDefault="00321776" w:rsidP="00B56201">
      <w:pPr>
        <w:spacing w:line="520" w:lineRule="exact"/>
        <w:rPr>
          <w:rFonts w:ascii="HG丸ｺﾞｼｯｸM-PRO" w:hAnsi="Century" w:cs="Times New Roman"/>
          <w:color w:val="FF0000"/>
          <w:szCs w:val="24"/>
        </w:rPr>
      </w:pPr>
    </w:p>
    <w:p w14:paraId="67E381BD" w14:textId="77777777" w:rsidR="00321776" w:rsidRDefault="00321776" w:rsidP="00B56201">
      <w:pPr>
        <w:spacing w:line="520" w:lineRule="exact"/>
        <w:rPr>
          <w:rFonts w:ascii="HG丸ｺﾞｼｯｸM-PRO" w:hAnsi="Century" w:cs="Times New Roman"/>
          <w:color w:val="FF0000"/>
          <w:szCs w:val="24"/>
        </w:rPr>
      </w:pPr>
    </w:p>
    <w:p w14:paraId="5F9C4117" w14:textId="56A45D19" w:rsidR="00A722B9" w:rsidRDefault="00A722B9">
      <w:pPr>
        <w:widowControl/>
        <w:jc w:val="left"/>
        <w:rPr>
          <w:rFonts w:ascii="HG丸ｺﾞｼｯｸM-PRO" w:hAnsi="Century" w:cs="Times New Roman"/>
          <w:color w:val="FF0000"/>
          <w:szCs w:val="24"/>
        </w:rPr>
      </w:pPr>
      <w:r>
        <w:rPr>
          <w:rFonts w:ascii="HG丸ｺﾞｼｯｸM-PRO" w:hAnsi="Century" w:cs="Times New Roman"/>
          <w:color w:val="FF0000"/>
          <w:szCs w:val="24"/>
        </w:rPr>
        <w:br w:type="page"/>
      </w:r>
    </w:p>
    <w:p w14:paraId="2FFB8D74" w14:textId="68BC94D4" w:rsidR="00591EE1" w:rsidRPr="001E7289" w:rsidRDefault="00591EE1" w:rsidP="00B543E2">
      <w:pPr>
        <w:ind w:left="482" w:hangingChars="200" w:hanging="482"/>
        <w:jc w:val="center"/>
        <w:rPr>
          <w:rFonts w:ascii="HG丸ｺﾞｼｯｸM-PRO" w:hAnsi="Century" w:cs="Times New Roman"/>
          <w:b/>
          <w:sz w:val="28"/>
          <w:szCs w:val="24"/>
          <w:u w:val="single"/>
        </w:rPr>
      </w:pPr>
      <w:r w:rsidRPr="001E7289">
        <w:rPr>
          <w:rFonts w:ascii="HG丸ｺﾞｼｯｸM-PRO" w:hAnsi="Century" w:cs="Times New Roman" w:hint="eastAsia"/>
          <w:b/>
          <w:szCs w:val="24"/>
          <w:bdr w:val="single" w:sz="4" w:space="0" w:color="auto"/>
        </w:rPr>
        <w:lastRenderedPageBreak/>
        <w:t>２</w:t>
      </w:r>
      <w:r w:rsidRPr="001E7289">
        <w:rPr>
          <w:rFonts w:ascii="HG丸ｺﾞｼｯｸM-PRO" w:hAnsi="Century" w:cs="Times New Roman" w:hint="eastAsia"/>
          <w:b/>
          <w:sz w:val="28"/>
          <w:szCs w:val="24"/>
          <w:bdr w:val="single" w:sz="4" w:space="0" w:color="auto"/>
        </w:rPr>
        <w:t xml:space="preserve">　</w:t>
      </w:r>
      <w:r w:rsidR="00745EAD" w:rsidRPr="00BE199A">
        <w:rPr>
          <w:rFonts w:ascii="HG丸ｺﾞｼｯｸM-PRO" w:hAnsi="Century" w:cs="Times New Roman" w:hint="eastAsia"/>
          <w:b/>
          <w:sz w:val="28"/>
          <w:szCs w:val="24"/>
          <w:bdr w:val="single" w:sz="4" w:space="0" w:color="auto"/>
        </w:rPr>
        <w:t>地域保健医療</w:t>
      </w:r>
      <w:r w:rsidR="00014C6F" w:rsidRPr="00BE199A">
        <w:rPr>
          <w:rFonts w:ascii="HG丸ｺﾞｼｯｸM-PRO" w:hAnsi="Century" w:cs="Times New Roman" w:hint="eastAsia"/>
          <w:b/>
          <w:sz w:val="28"/>
          <w:szCs w:val="24"/>
          <w:bdr w:val="single" w:sz="4" w:space="0" w:color="auto"/>
        </w:rPr>
        <w:t>等</w:t>
      </w:r>
      <w:r w:rsidR="00745EAD" w:rsidRPr="00BE199A">
        <w:rPr>
          <w:rFonts w:ascii="HG丸ｺﾞｼｯｸM-PRO" w:hAnsi="Century" w:cs="Times New Roman" w:hint="eastAsia"/>
          <w:b/>
          <w:sz w:val="28"/>
          <w:szCs w:val="24"/>
          <w:bdr w:val="single" w:sz="4" w:space="0" w:color="auto"/>
        </w:rPr>
        <w:t>の推進</w:t>
      </w:r>
      <w:r w:rsidRPr="001E7289">
        <w:rPr>
          <w:rFonts w:ascii="HG丸ｺﾞｼｯｸM-PRO" w:hAnsi="Century" w:cs="Times New Roman" w:hint="eastAsia"/>
          <w:b/>
          <w:sz w:val="28"/>
          <w:szCs w:val="24"/>
          <w:bdr w:val="single" w:sz="4" w:space="0" w:color="auto"/>
        </w:rPr>
        <w:t>について</w:t>
      </w:r>
    </w:p>
    <w:p w14:paraId="2FFB8D75" w14:textId="77777777" w:rsidR="00591EE1" w:rsidRPr="001E7289" w:rsidRDefault="00591EE1" w:rsidP="00AC406C">
      <w:pPr>
        <w:jc w:val="left"/>
        <w:rPr>
          <w:rFonts w:ascii="HG丸ｺﾞｼｯｸM-PRO" w:hAnsi="Century" w:cs="Times New Roman"/>
          <w:szCs w:val="24"/>
        </w:rPr>
      </w:pPr>
    </w:p>
    <w:p w14:paraId="2FFB8D76" w14:textId="12B0CA57" w:rsidR="00745EAD" w:rsidRPr="009247A8" w:rsidRDefault="008E5FD5" w:rsidP="00321776">
      <w:pPr>
        <w:widowControl/>
        <w:spacing w:line="480" w:lineRule="exact"/>
        <w:jc w:val="left"/>
        <w:rPr>
          <w:rFonts w:ascii="HG丸ｺﾞｼｯｸM-PRO" w:hAnsi="Century" w:cs="Times New Roman"/>
          <w:bCs/>
          <w:szCs w:val="24"/>
        </w:rPr>
      </w:pPr>
      <w:r>
        <w:rPr>
          <w:rFonts w:ascii="HG丸ｺﾞｼｯｸM-PRO" w:hAnsi="Century" w:cs="Times New Roman" w:hint="eastAsia"/>
          <w:szCs w:val="24"/>
        </w:rPr>
        <w:t>（１）　医師</w:t>
      </w:r>
      <w:r w:rsidR="00745EAD">
        <w:rPr>
          <w:rFonts w:ascii="HG丸ｺﾞｼｯｸM-PRO" w:hAnsi="Century" w:cs="Times New Roman" w:hint="eastAsia"/>
          <w:szCs w:val="24"/>
        </w:rPr>
        <w:t>の人材確保</w:t>
      </w:r>
      <w:r>
        <w:rPr>
          <w:rFonts w:ascii="HG丸ｺﾞｼｯｸM-PRO" w:hAnsi="Century" w:cs="Times New Roman" w:hint="eastAsia"/>
          <w:szCs w:val="24"/>
        </w:rPr>
        <w:t>等</w:t>
      </w:r>
      <w:r w:rsidR="00AA20F3" w:rsidRPr="001D6C1C">
        <w:rPr>
          <w:rFonts w:asciiTheme="majorEastAsia" w:eastAsiaTheme="majorEastAsia" w:hAnsiTheme="majorEastAsia" w:cs="Times New Roman" w:hint="eastAsia"/>
          <w:b/>
          <w:szCs w:val="24"/>
        </w:rPr>
        <w:t>（一部新規）</w:t>
      </w:r>
    </w:p>
    <w:p w14:paraId="2FFB8D77" w14:textId="77777777" w:rsidR="009F270D" w:rsidRPr="001E7289" w:rsidRDefault="00CC1BB8" w:rsidP="00321776">
      <w:pPr>
        <w:widowControl/>
        <w:spacing w:line="480" w:lineRule="exact"/>
        <w:ind w:leftChars="300" w:left="720" w:firstLineChars="100" w:firstLine="240"/>
        <w:jc w:val="left"/>
        <w:rPr>
          <w:rFonts w:ascii="HG丸ｺﾞｼｯｸM-PRO" w:hAnsi="Century" w:cs="Times New Roman"/>
          <w:szCs w:val="24"/>
        </w:rPr>
      </w:pPr>
      <w:r w:rsidRPr="001E7289">
        <w:rPr>
          <w:rFonts w:ascii="HG丸ｺﾞｼｯｸM-PRO" w:hAnsi="Century" w:cs="Times New Roman" w:hint="eastAsia"/>
          <w:szCs w:val="24"/>
        </w:rPr>
        <w:t>町村における医師</w:t>
      </w:r>
      <w:r w:rsidR="007328B6">
        <w:rPr>
          <w:rFonts w:ascii="HG丸ｺﾞｼｯｸM-PRO" w:hAnsi="Century" w:cs="Times New Roman" w:hint="eastAsia"/>
          <w:szCs w:val="24"/>
        </w:rPr>
        <w:t>、</w:t>
      </w:r>
      <w:r w:rsidRPr="001E7289">
        <w:rPr>
          <w:rFonts w:ascii="HG丸ｺﾞｼｯｸM-PRO" w:hAnsi="Century" w:cs="Times New Roman" w:hint="eastAsia"/>
          <w:szCs w:val="24"/>
        </w:rPr>
        <w:t>看護師等の医療関係者の人材不足は深刻化しており</w:t>
      </w:r>
      <w:r w:rsidR="007328B6">
        <w:rPr>
          <w:rFonts w:ascii="HG丸ｺﾞｼｯｸM-PRO" w:hAnsi="Century" w:cs="Times New Roman" w:hint="eastAsia"/>
          <w:szCs w:val="24"/>
        </w:rPr>
        <w:t>、</w:t>
      </w:r>
      <w:r w:rsidRPr="001E7289">
        <w:rPr>
          <w:rFonts w:ascii="HG丸ｺﾞｼｯｸM-PRO" w:hAnsi="Century" w:cs="Times New Roman" w:hint="eastAsia"/>
          <w:szCs w:val="24"/>
        </w:rPr>
        <w:t>医療機関の閉鎖</w:t>
      </w:r>
      <w:r w:rsidR="007328B6">
        <w:rPr>
          <w:rFonts w:ascii="HG丸ｺﾞｼｯｸM-PRO" w:hAnsi="Century" w:cs="Times New Roman" w:hint="eastAsia"/>
          <w:szCs w:val="24"/>
        </w:rPr>
        <w:t>、</w:t>
      </w:r>
      <w:r w:rsidRPr="001E7289">
        <w:rPr>
          <w:rFonts w:ascii="HG丸ｺﾞｼｯｸM-PRO" w:hAnsi="Century" w:cs="Times New Roman" w:hint="eastAsia"/>
          <w:szCs w:val="24"/>
        </w:rPr>
        <w:t>撤退</w:t>
      </w:r>
      <w:r w:rsidR="007328B6">
        <w:rPr>
          <w:rFonts w:ascii="HG丸ｺﾞｼｯｸM-PRO" w:hAnsi="Century" w:cs="Times New Roman" w:hint="eastAsia"/>
          <w:szCs w:val="24"/>
        </w:rPr>
        <w:t>、</w:t>
      </w:r>
      <w:r w:rsidRPr="001E7289">
        <w:rPr>
          <w:rFonts w:ascii="HG丸ｺﾞｼｯｸM-PRO" w:hAnsi="Century" w:cs="Times New Roman" w:hint="eastAsia"/>
          <w:szCs w:val="24"/>
        </w:rPr>
        <w:t>縮小により</w:t>
      </w:r>
      <w:r w:rsidR="007328B6">
        <w:rPr>
          <w:rFonts w:ascii="HG丸ｺﾞｼｯｸM-PRO" w:hAnsi="Century" w:cs="Times New Roman" w:hint="eastAsia"/>
          <w:szCs w:val="24"/>
        </w:rPr>
        <w:t>、</w:t>
      </w:r>
      <w:r w:rsidRPr="001E7289">
        <w:rPr>
          <w:rFonts w:ascii="HG丸ｺﾞｼｯｸM-PRO" w:hAnsi="Century" w:cs="Times New Roman" w:hint="eastAsia"/>
          <w:szCs w:val="24"/>
        </w:rPr>
        <w:t>必要最小限度の医療サービスの確保ですら困難になりつつある地域もある</w:t>
      </w:r>
      <w:r w:rsidR="00D47D2C" w:rsidRPr="001E7289">
        <w:rPr>
          <w:rFonts w:ascii="HG丸ｺﾞｼｯｸM-PRO" w:hAnsi="Century" w:cs="Times New Roman" w:hint="eastAsia"/>
          <w:szCs w:val="24"/>
        </w:rPr>
        <w:t>。</w:t>
      </w:r>
    </w:p>
    <w:p w14:paraId="2FFB8D78" w14:textId="77777777" w:rsidR="00897553" w:rsidRPr="001E7289" w:rsidRDefault="00D47D2C" w:rsidP="00321776">
      <w:pPr>
        <w:widowControl/>
        <w:spacing w:line="480" w:lineRule="exact"/>
        <w:ind w:leftChars="300" w:left="720" w:firstLineChars="100" w:firstLine="240"/>
        <w:jc w:val="left"/>
        <w:rPr>
          <w:rFonts w:ascii="HG丸ｺﾞｼｯｸM-PRO" w:hAnsi="Century" w:cs="Times New Roman"/>
          <w:szCs w:val="24"/>
        </w:rPr>
      </w:pPr>
      <w:r w:rsidRPr="001E7289">
        <w:rPr>
          <w:rFonts w:ascii="HG丸ｺﾞｼｯｸM-PRO" w:hAnsi="Century" w:cs="Times New Roman" w:hint="eastAsia"/>
          <w:szCs w:val="24"/>
        </w:rPr>
        <w:t>ついては</w:t>
      </w:r>
      <w:r w:rsidR="007328B6">
        <w:rPr>
          <w:rFonts w:ascii="HG丸ｺﾞｼｯｸM-PRO" w:hAnsi="Century" w:cs="Times New Roman" w:hint="eastAsia"/>
          <w:szCs w:val="24"/>
        </w:rPr>
        <w:t>、</w:t>
      </w:r>
      <w:r w:rsidR="00CC1BB8" w:rsidRPr="001E7289">
        <w:rPr>
          <w:rFonts w:ascii="HG丸ｺﾞｼｯｸM-PRO" w:hAnsi="Century" w:cs="Times New Roman" w:hint="eastAsia"/>
          <w:szCs w:val="24"/>
        </w:rPr>
        <w:t>医療関係者の確保対策を推進するとともに</w:t>
      </w:r>
      <w:r w:rsidR="007328B6">
        <w:rPr>
          <w:rFonts w:ascii="HG丸ｺﾞｼｯｸM-PRO" w:hAnsi="Century" w:cs="Times New Roman" w:hint="eastAsia"/>
          <w:szCs w:val="24"/>
        </w:rPr>
        <w:t>、</w:t>
      </w:r>
      <w:r w:rsidR="00CC1BB8" w:rsidRPr="001E7289">
        <w:rPr>
          <w:rFonts w:ascii="HG丸ｺﾞｼｯｸM-PRO" w:hAnsi="Century" w:cs="Times New Roman" w:hint="eastAsia"/>
          <w:szCs w:val="24"/>
        </w:rPr>
        <w:t>地域への定着に向けた</w:t>
      </w:r>
      <w:r w:rsidR="00E070BF" w:rsidRPr="00A7359D">
        <w:rPr>
          <w:rFonts w:ascii="HG丸ｺﾞｼｯｸM-PRO" w:hAnsi="Century" w:cs="Times New Roman" w:hint="eastAsia"/>
          <w:szCs w:val="24"/>
        </w:rPr>
        <w:t>実効ある対策を</w:t>
      </w:r>
      <w:r w:rsidR="00CC1BB8" w:rsidRPr="001E7289">
        <w:rPr>
          <w:rFonts w:ascii="HG丸ｺﾞｼｯｸM-PRO" w:hAnsi="Century" w:cs="Times New Roman" w:hint="eastAsia"/>
          <w:szCs w:val="24"/>
        </w:rPr>
        <w:t>講じること。</w:t>
      </w:r>
      <w:r w:rsidR="00EB699F">
        <w:rPr>
          <w:rFonts w:ascii="HG丸ｺﾞｼｯｸM-PRO" w:hAnsi="Century" w:cs="Times New Roman" w:hint="eastAsia"/>
          <w:szCs w:val="24"/>
        </w:rPr>
        <w:t>また</w:t>
      </w:r>
      <w:r w:rsidR="001B4392">
        <w:rPr>
          <w:rFonts w:ascii="HG丸ｺﾞｼｯｸM-PRO" w:hAnsi="Century" w:cs="Times New Roman" w:hint="eastAsia"/>
          <w:szCs w:val="24"/>
        </w:rPr>
        <w:t>、オンライン診療等の実施を促進すること。</w:t>
      </w:r>
    </w:p>
    <w:p w14:paraId="14767563" w14:textId="77777777" w:rsidR="00563AE8" w:rsidRDefault="00F54528" w:rsidP="00321776">
      <w:pPr>
        <w:widowControl/>
        <w:spacing w:line="480" w:lineRule="exact"/>
        <w:ind w:leftChars="300" w:left="720" w:firstLineChars="100" w:firstLine="240"/>
        <w:jc w:val="left"/>
        <w:rPr>
          <w:rFonts w:ascii="HG丸ｺﾞｼｯｸM-PRO" w:hAnsi="Century" w:cs="Times New Roman"/>
          <w:szCs w:val="24"/>
        </w:rPr>
      </w:pPr>
      <w:r>
        <w:rPr>
          <w:rFonts w:ascii="HG丸ｺﾞｼｯｸM-PRO" w:hAnsi="Century" w:cs="Times New Roman" w:hint="eastAsia"/>
          <w:szCs w:val="24"/>
        </w:rPr>
        <w:t>特に</w:t>
      </w:r>
      <w:r w:rsidR="001B4392">
        <w:rPr>
          <w:rFonts w:ascii="HG丸ｺﾞｼｯｸM-PRO" w:hAnsi="Century" w:cs="Times New Roman" w:hint="eastAsia"/>
          <w:szCs w:val="24"/>
        </w:rPr>
        <w:t>、</w:t>
      </w:r>
      <w:r w:rsidR="00CC1BB8" w:rsidRPr="001E7289">
        <w:rPr>
          <w:rFonts w:ascii="HG丸ｺﾞｼｯｸM-PRO" w:hAnsi="Century" w:cs="Times New Roman" w:hint="eastAsia"/>
          <w:szCs w:val="24"/>
        </w:rPr>
        <w:t>中山間地域における医療を確保するため</w:t>
      </w:r>
      <w:r w:rsidR="007328B6">
        <w:rPr>
          <w:rFonts w:ascii="HG丸ｺﾞｼｯｸM-PRO" w:hAnsi="Century" w:cs="Times New Roman" w:hint="eastAsia"/>
          <w:szCs w:val="24"/>
        </w:rPr>
        <w:t>、</w:t>
      </w:r>
      <w:r w:rsidR="00CC1BB8" w:rsidRPr="001E7289">
        <w:rPr>
          <w:rFonts w:ascii="HG丸ｺﾞｼｯｸM-PRO" w:hAnsi="Century" w:cs="Times New Roman" w:hint="eastAsia"/>
          <w:szCs w:val="24"/>
        </w:rPr>
        <w:t>へき地等で医療を提供する医療関係者の養成・確保を図</w:t>
      </w:r>
      <w:r w:rsidR="001B4392">
        <w:rPr>
          <w:rFonts w:ascii="HG丸ｺﾞｼｯｸM-PRO" w:hAnsi="Century" w:cs="Times New Roman" w:hint="eastAsia"/>
          <w:szCs w:val="24"/>
        </w:rPr>
        <w:t>り</w:t>
      </w:r>
      <w:r w:rsidR="008E5FD5">
        <w:rPr>
          <w:rFonts w:ascii="HG丸ｺﾞｼｯｸM-PRO" w:hAnsi="Century" w:cs="Times New Roman" w:hint="eastAsia"/>
          <w:szCs w:val="24"/>
        </w:rPr>
        <w:t>、</w:t>
      </w:r>
      <w:r w:rsidR="00CC1BB8" w:rsidRPr="001E7289">
        <w:rPr>
          <w:rFonts w:ascii="HG丸ｺﾞｼｯｸM-PRO" w:hAnsi="Century" w:cs="Times New Roman" w:hint="eastAsia"/>
          <w:szCs w:val="24"/>
        </w:rPr>
        <w:t>へき地</w:t>
      </w:r>
      <w:r w:rsidR="000427A7">
        <w:rPr>
          <w:rFonts w:ascii="HG丸ｺﾞｼｯｸM-PRO" w:hAnsi="Century" w:cs="Times New Roman" w:hint="eastAsia"/>
          <w:szCs w:val="24"/>
        </w:rPr>
        <w:t>保健医療</w:t>
      </w:r>
      <w:r w:rsidR="00CC1BB8" w:rsidRPr="001E7289">
        <w:rPr>
          <w:rFonts w:ascii="HG丸ｺﾞｼｯｸM-PRO" w:hAnsi="Century" w:cs="Times New Roman" w:hint="eastAsia"/>
          <w:szCs w:val="24"/>
        </w:rPr>
        <w:t>対策を一層推進すること。</w:t>
      </w:r>
    </w:p>
    <w:p w14:paraId="0CBAD6E6" w14:textId="582D56D6" w:rsidR="00050B8E" w:rsidRPr="001D6C1C" w:rsidRDefault="00050B8E" w:rsidP="00050B8E">
      <w:pPr>
        <w:widowControl/>
        <w:spacing w:line="480" w:lineRule="exact"/>
        <w:ind w:leftChars="300" w:left="720"/>
        <w:rPr>
          <w:rFonts w:ascii="HG丸ｺﾞｼｯｸM-PRO" w:hAnsi="HG丸ｺﾞｼｯｸM-PRO" w:cs="Times New Roman"/>
          <w:szCs w:val="24"/>
        </w:rPr>
      </w:pPr>
      <w:r>
        <w:rPr>
          <w:rFonts w:ascii="HG丸ｺﾞｼｯｸM-PRO" w:hAnsi="HG丸ｺﾞｼｯｸM-PRO" w:cs="Times New Roman" w:hint="eastAsia"/>
          <w:color w:val="EE0000"/>
          <w:szCs w:val="24"/>
        </w:rPr>
        <w:t xml:space="preserve">　</w:t>
      </w:r>
      <w:r w:rsidRPr="001D6C1C">
        <w:rPr>
          <w:rFonts w:ascii="HG丸ｺﾞｼｯｸM-PRO" w:hAnsi="HG丸ｺﾞｼｯｸM-PRO" w:cs="Times New Roman" w:hint="eastAsia"/>
          <w:szCs w:val="24"/>
        </w:rPr>
        <w:t>また、岡山県特定地域看護職員確保支援事業における「特定地域」（50歳未満の看護職員の構成割合が著しく低い</w:t>
      </w:r>
      <w:r w:rsidR="007E325A" w:rsidRPr="001D6C1C">
        <w:rPr>
          <w:rFonts w:ascii="HG丸ｺﾞｼｯｸM-PRO" w:hAnsi="HG丸ｺﾞｼｯｸM-PRO" w:cs="Times New Roman" w:hint="eastAsia"/>
          <w:szCs w:val="24"/>
        </w:rPr>
        <w:t>二次保健医療圏</w:t>
      </w:r>
      <w:r w:rsidRPr="001D6C1C">
        <w:rPr>
          <w:rFonts w:ascii="HG丸ｺﾞｼｯｸM-PRO" w:hAnsi="HG丸ｺﾞｼｯｸM-PRO" w:cs="Times New Roman" w:hint="eastAsia"/>
          <w:szCs w:val="24"/>
        </w:rPr>
        <w:t>）</w:t>
      </w:r>
      <w:r w:rsidR="00872F11" w:rsidRPr="001D6C1C">
        <w:rPr>
          <w:rFonts w:ascii="HG丸ｺﾞｼｯｸM-PRO" w:hAnsi="HG丸ｺﾞｼｯｸM-PRO" w:cs="Times New Roman" w:hint="eastAsia"/>
          <w:szCs w:val="24"/>
        </w:rPr>
        <w:t>以外でも</w:t>
      </w:r>
      <w:r w:rsidRPr="001D6C1C">
        <w:rPr>
          <w:rFonts w:ascii="HG丸ｺﾞｼｯｸM-PRO" w:hAnsi="HG丸ｺﾞｼｯｸM-PRO" w:cs="Times New Roman" w:hint="eastAsia"/>
          <w:szCs w:val="24"/>
        </w:rPr>
        <w:t>、中山間地域の町村では看護師が不足している状況があることから、特定地域の再考を行うか、新たな支援を検討すること。</w:t>
      </w:r>
    </w:p>
    <w:p w14:paraId="6301DA07" w14:textId="046C3315" w:rsidR="008D7B36" w:rsidRDefault="008D7B36" w:rsidP="008D7B36">
      <w:pPr>
        <w:widowControl/>
        <w:spacing w:line="480" w:lineRule="exact"/>
        <w:ind w:firstLineChars="300" w:firstLine="720"/>
        <w:jc w:val="left"/>
        <w:rPr>
          <w:rFonts w:ascii="HG丸ｺﾞｼｯｸM-PRO" w:hAnsi="HG丸ｺﾞｼｯｸM-PRO" w:cs="Times New Roman"/>
          <w:color w:val="EE0000"/>
          <w:szCs w:val="24"/>
        </w:rPr>
      </w:pPr>
    </w:p>
    <w:p w14:paraId="2FFB8D7B" w14:textId="3FC77C8C" w:rsidR="00F12BB3" w:rsidRDefault="008D7B36" w:rsidP="007922D2">
      <w:pPr>
        <w:widowControl/>
        <w:snapToGrid w:val="0"/>
        <w:ind w:firstLineChars="300" w:firstLine="723"/>
        <w:jc w:val="left"/>
        <w:rPr>
          <w:rFonts w:asciiTheme="majorEastAsia" w:eastAsiaTheme="majorEastAsia" w:hAnsiTheme="majorEastAsia" w:cs="Times New Roman"/>
          <w:b/>
          <w:szCs w:val="24"/>
        </w:rPr>
      </w:pPr>
      <w:r>
        <w:rPr>
          <w:rFonts w:asciiTheme="majorEastAsia" w:eastAsiaTheme="majorEastAsia" w:hAnsiTheme="majorEastAsia" w:cs="Times New Roman" w:hint="eastAsia"/>
          <w:b/>
          <w:szCs w:val="24"/>
        </w:rPr>
        <w:t>【</w:t>
      </w:r>
      <w:r w:rsidR="003749D8" w:rsidRPr="001E7289">
        <w:rPr>
          <w:rFonts w:asciiTheme="majorEastAsia" w:eastAsiaTheme="majorEastAsia" w:hAnsiTheme="majorEastAsia" w:cs="Times New Roman" w:hint="eastAsia"/>
          <w:b/>
          <w:szCs w:val="24"/>
        </w:rPr>
        <w:t>参考】</w:t>
      </w:r>
    </w:p>
    <w:p w14:paraId="2FFB8D7C" w14:textId="17DAEB6C" w:rsidR="00F12BB3" w:rsidRDefault="005B3E58" w:rsidP="00AB76F7">
      <w:pPr>
        <w:widowControl/>
        <w:jc w:val="center"/>
        <w:rPr>
          <w:rFonts w:asciiTheme="majorEastAsia" w:eastAsiaTheme="majorEastAsia" w:hAnsiTheme="majorEastAsia" w:cs="Times New Roman"/>
          <w:b/>
          <w:szCs w:val="24"/>
        </w:rPr>
      </w:pPr>
      <w:r>
        <w:rPr>
          <w:rFonts w:asciiTheme="majorEastAsia" w:eastAsiaTheme="majorEastAsia" w:hAnsiTheme="majorEastAsia" w:cs="Times New Roman"/>
          <w:b/>
          <w:noProof/>
          <w:szCs w:val="24"/>
        </w:rPr>
        <w:drawing>
          <wp:inline distT="0" distB="0" distL="0" distR="0" wp14:anchorId="44863A84" wp14:editId="13BE3DD1">
            <wp:extent cx="4205238" cy="3789478"/>
            <wp:effectExtent l="0" t="1588" r="3493" b="3492"/>
            <wp:docPr id="1494687949"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687949" name="図 1494687949"/>
                    <pic:cNvPicPr/>
                  </pic:nvPicPr>
                  <pic:blipFill rotWithShape="1">
                    <a:blip r:embed="rId12" cstate="print">
                      <a:extLst>
                        <a:ext uri="{28A0092B-C50C-407E-A947-70E740481C1C}">
                          <a14:useLocalDpi xmlns:a14="http://schemas.microsoft.com/office/drawing/2010/main" val="0"/>
                        </a:ext>
                      </a:extLst>
                    </a:blip>
                    <a:srcRect l="21518" t="4080" r="9614" b="8117"/>
                    <a:stretch>
                      <a:fillRect/>
                    </a:stretch>
                  </pic:blipFill>
                  <pic:spPr bwMode="auto">
                    <a:xfrm rot="16200000">
                      <a:off x="0" y="0"/>
                      <a:ext cx="4207546" cy="379155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62548" w14:paraId="0FD0BFED" w14:textId="77777777" w:rsidTr="00B7496A">
        <w:trPr>
          <w:jc w:val="center"/>
        </w:trPr>
        <w:tc>
          <w:tcPr>
            <w:tcW w:w="9608" w:type="dxa"/>
            <w:tcBorders>
              <w:top w:val="double" w:sz="4" w:space="0" w:color="auto"/>
              <w:bottom w:val="double" w:sz="4" w:space="0" w:color="auto"/>
            </w:tcBorders>
            <w:hideMark/>
          </w:tcPr>
          <w:p w14:paraId="34230E45"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lastRenderedPageBreak/>
              <w:t>医師の確保については、「第</w:t>
            </w:r>
            <w:r w:rsidRPr="00262548">
              <w:rPr>
                <w:rFonts w:eastAsiaTheme="minorEastAsia" w:cs="Times New Roman"/>
                <w:sz w:val="22"/>
              </w:rPr>
              <w:t>9</w:t>
            </w:r>
            <w:r w:rsidRPr="00262548">
              <w:rPr>
                <w:rFonts w:eastAsiaTheme="minorEastAsia" w:cs="Times New Roman"/>
                <w:sz w:val="22"/>
              </w:rPr>
              <w:t>次岡山県保健医療計画」に基づき、医師少数区域等に地域枠卒業医師や自治医科大学卒業医師を配置するとともに、へき地医療拠点病院からへき地診療所への医師派遣等を行っている。さらに、岡山大学に設置する「地域医療人材育成講座」により、全医学生に地域医療の意義ややりがいを伝えることにより、地域医療を支える人材の養成に取り組んでいる。加えて、令和</w:t>
            </w:r>
            <w:r w:rsidRPr="00262548">
              <w:rPr>
                <w:rFonts w:eastAsiaTheme="minorEastAsia" w:cs="Times New Roman"/>
                <w:sz w:val="22"/>
              </w:rPr>
              <w:t>8</w:t>
            </w:r>
            <w:r w:rsidRPr="00262548">
              <w:rPr>
                <w:rFonts w:eastAsiaTheme="minorEastAsia" w:cs="Times New Roman"/>
                <w:sz w:val="22"/>
              </w:rPr>
              <w:t>年度からの重点事業として、今後増加が見込まれる義務年限を終了する地域枠卒業医師や、自治医科大学卒業医師の地域への定着を促進するための経費を予算案に計上しているところである。</w:t>
            </w:r>
            <w:r w:rsidRPr="00262548">
              <w:rPr>
                <w:rFonts w:eastAsiaTheme="minorEastAsia" w:cs="Times New Roman"/>
                <w:sz w:val="22"/>
              </w:rPr>
              <w:t xml:space="preserve"> </w:t>
            </w:r>
          </w:p>
          <w:p w14:paraId="3FE73778"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t>また、県医師会へ委託し、笠岡諸島でのオンライン診療の実証事業を行うなど、地域の実情に応じたオンライン診療の活用可能性について検討を進めてまいりたい。</w:t>
            </w:r>
            <w:r w:rsidRPr="00262548">
              <w:rPr>
                <w:rFonts w:eastAsiaTheme="minorEastAsia" w:cs="Times New Roman"/>
                <w:sz w:val="22"/>
              </w:rPr>
              <w:t xml:space="preserve"> </w:t>
            </w:r>
          </w:p>
          <w:p w14:paraId="2447DE99"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t>看護職員についても、看護の魅力等の情報発信、離職防止のための職場定着対策や再就業の促進に加え、中山間地域における看護職員確保推進の体制整備、若手看護職員の採用が困難な特定地域において病院等が支給する就職準備金に対する支援を行うなど、地域偏在への対応に取り組んでいるところである。さらに、令和</w:t>
            </w:r>
            <w:r w:rsidRPr="00262548">
              <w:rPr>
                <w:rFonts w:eastAsiaTheme="minorEastAsia" w:cs="Times New Roman"/>
                <w:sz w:val="22"/>
              </w:rPr>
              <w:t>8</w:t>
            </w:r>
            <w:r w:rsidRPr="00262548">
              <w:rPr>
                <w:rFonts w:eastAsiaTheme="minorEastAsia" w:cs="Times New Roman"/>
                <w:sz w:val="22"/>
              </w:rPr>
              <w:t>年度からの重点事業として、医療機関と県内看護学生等のマッチング対策の強化等のための経費を予算案に計上しているところである。</w:t>
            </w:r>
            <w:r w:rsidRPr="00262548">
              <w:rPr>
                <w:rFonts w:eastAsiaTheme="minorEastAsia" w:cs="Times New Roman"/>
                <w:sz w:val="22"/>
              </w:rPr>
              <w:t xml:space="preserve"> </w:t>
            </w:r>
          </w:p>
          <w:p w14:paraId="74334B8D"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t>今後とも、いただいた御意見も参考にしながら、様々な方策により、</w:t>
            </w:r>
            <w:r w:rsidRPr="00262548">
              <w:rPr>
                <w:rFonts w:eastAsiaTheme="minorEastAsia" w:cs="Times New Roman"/>
                <w:sz w:val="22"/>
              </w:rPr>
              <w:t xml:space="preserve"> </w:t>
            </w:r>
            <w:r w:rsidRPr="00262548">
              <w:rPr>
                <w:rFonts w:eastAsiaTheme="minorEastAsia" w:cs="Times New Roman"/>
                <w:sz w:val="22"/>
              </w:rPr>
              <w:t>総合的な看護職員の育成・確保に努めてまいりたい。</w:t>
            </w:r>
          </w:p>
          <w:p w14:paraId="6021E811" w14:textId="5156CF84" w:rsidR="00262548" w:rsidRDefault="00262548" w:rsidP="00262548">
            <w:pPr>
              <w:tabs>
                <w:tab w:val="left" w:pos="9423"/>
              </w:tabs>
              <w:spacing w:line="440" w:lineRule="exact"/>
              <w:ind w:right="13" w:firstLineChars="100" w:firstLine="220"/>
              <w:jc w:val="right"/>
              <w:rPr>
                <w:rFonts w:asciiTheme="minorEastAsia" w:eastAsiaTheme="minorEastAsia" w:hAnsiTheme="minorEastAsia" w:cs="Times New Roman"/>
                <w:sz w:val="22"/>
              </w:rPr>
            </w:pPr>
            <w:r w:rsidRPr="00700A9E">
              <w:rPr>
                <w:rFonts w:eastAsiaTheme="minorEastAsia" w:cs="Times New Roman" w:hint="eastAsia"/>
                <w:sz w:val="22"/>
              </w:rPr>
              <w:t>（</w:t>
            </w:r>
            <w:r w:rsidRPr="00262548">
              <w:rPr>
                <w:rFonts w:eastAsiaTheme="minorEastAsia" w:cs="Times New Roman"/>
                <w:sz w:val="22"/>
              </w:rPr>
              <w:t>保健医療部</w:t>
            </w:r>
            <w:r>
              <w:rPr>
                <w:rFonts w:eastAsiaTheme="minorEastAsia" w:cs="Times New Roman" w:hint="eastAsia"/>
                <w:sz w:val="22"/>
              </w:rPr>
              <w:t xml:space="preserve">　</w:t>
            </w:r>
            <w:r w:rsidRPr="00262548">
              <w:rPr>
                <w:rFonts w:eastAsiaTheme="minorEastAsia" w:cs="Times New Roman"/>
                <w:sz w:val="22"/>
              </w:rPr>
              <w:t>医療推進課</w:t>
            </w:r>
            <w:r>
              <w:rPr>
                <w:rFonts w:eastAsiaTheme="minorEastAsia" w:cs="Times New Roman" w:hint="eastAsia"/>
                <w:sz w:val="22"/>
              </w:rPr>
              <w:t xml:space="preserve">　</w:t>
            </w:r>
            <w:r w:rsidRPr="00262548">
              <w:rPr>
                <w:rFonts w:eastAsiaTheme="minorEastAsia" w:cs="Times New Roman"/>
                <w:sz w:val="22"/>
              </w:rPr>
              <w:t>医師・看護人材確保対策班</w:t>
            </w:r>
            <w:r>
              <w:rPr>
                <w:rFonts w:eastAsiaTheme="minorEastAsia" w:cs="Times New Roman" w:hint="eastAsia"/>
                <w:sz w:val="22"/>
              </w:rPr>
              <w:t>）</w:t>
            </w:r>
          </w:p>
        </w:tc>
      </w:tr>
    </w:tbl>
    <w:p w14:paraId="6839DEE2" w14:textId="77777777" w:rsidR="00262548" w:rsidRDefault="00262548" w:rsidP="00321776">
      <w:pPr>
        <w:spacing w:line="480" w:lineRule="exact"/>
        <w:jc w:val="left"/>
        <w:rPr>
          <w:rFonts w:ascii="HG丸ｺﾞｼｯｸM-PRO" w:hAnsi="Century" w:cs="Times New Roman"/>
          <w:szCs w:val="24"/>
        </w:rPr>
      </w:pPr>
    </w:p>
    <w:p w14:paraId="2FFB8D91" w14:textId="6C893EC4" w:rsidR="00907FC0" w:rsidRPr="0029339B" w:rsidRDefault="00907FC0" w:rsidP="00321776">
      <w:pPr>
        <w:spacing w:line="480" w:lineRule="exact"/>
        <w:jc w:val="left"/>
        <w:rPr>
          <w:rFonts w:ascii="HG丸ｺﾞｼｯｸM-PRO" w:hAnsi="Century" w:cs="Times New Roman"/>
          <w:szCs w:val="24"/>
        </w:rPr>
      </w:pPr>
      <w:r>
        <w:rPr>
          <w:rFonts w:ascii="HG丸ｺﾞｼｯｸM-PRO" w:hAnsi="Century" w:cs="Times New Roman" w:hint="eastAsia"/>
          <w:szCs w:val="24"/>
        </w:rPr>
        <w:t xml:space="preserve">（２）　</w:t>
      </w:r>
      <w:r w:rsidRPr="0029339B">
        <w:rPr>
          <w:rFonts w:ascii="HG丸ｺﾞｼｯｸM-PRO" w:hAnsi="Century" w:cs="Times New Roman" w:hint="eastAsia"/>
          <w:szCs w:val="24"/>
        </w:rPr>
        <w:t>保健師の</w:t>
      </w:r>
      <w:r w:rsidR="00B473C7" w:rsidRPr="0029339B">
        <w:rPr>
          <w:rFonts w:ascii="HG丸ｺﾞｼｯｸM-PRO" w:hAnsi="Century" w:cs="Times New Roman" w:hint="eastAsia"/>
          <w:szCs w:val="24"/>
        </w:rPr>
        <w:t>人材</w:t>
      </w:r>
      <w:r w:rsidRPr="0029339B">
        <w:rPr>
          <w:rFonts w:ascii="HG丸ｺﾞｼｯｸM-PRO" w:hAnsi="Century" w:cs="Times New Roman" w:hint="eastAsia"/>
          <w:szCs w:val="24"/>
        </w:rPr>
        <w:t>確保</w:t>
      </w:r>
    </w:p>
    <w:p w14:paraId="2FFB8D92" w14:textId="77777777" w:rsidR="00B52A17" w:rsidRPr="0029339B" w:rsidRDefault="00B52A17" w:rsidP="00321776">
      <w:pPr>
        <w:spacing w:line="480" w:lineRule="exact"/>
        <w:ind w:left="720" w:hangingChars="300" w:hanging="720"/>
        <w:jc w:val="left"/>
        <w:rPr>
          <w:rFonts w:ascii="HG丸ｺﾞｼｯｸM-PRO" w:hAnsi="Century" w:cs="Times New Roman"/>
          <w:szCs w:val="24"/>
        </w:rPr>
      </w:pPr>
      <w:r w:rsidRPr="0029339B">
        <w:rPr>
          <w:rFonts w:ascii="HG丸ｺﾞｼｯｸM-PRO" w:hAnsi="Century" w:cs="Times New Roman" w:hint="eastAsia"/>
          <w:szCs w:val="24"/>
        </w:rPr>
        <w:t xml:space="preserve">　　　　</w:t>
      </w:r>
      <w:r w:rsidR="002B41D1" w:rsidRPr="0029339B">
        <w:rPr>
          <w:rFonts w:ascii="HG丸ｺﾞｼｯｸM-PRO" w:hAnsi="Century" w:cs="Times New Roman" w:hint="eastAsia"/>
          <w:szCs w:val="24"/>
        </w:rPr>
        <w:t>保健師</w:t>
      </w:r>
      <w:r w:rsidRPr="0029339B">
        <w:rPr>
          <w:rFonts w:ascii="HG丸ｺﾞｼｯｸM-PRO" w:hAnsi="Century" w:cs="Times New Roman" w:hint="eastAsia"/>
          <w:szCs w:val="24"/>
        </w:rPr>
        <w:t>について、町村単独で募集しても応募がなく、採用に至らないケースが増加し、人材の確保に苦慮している。</w:t>
      </w:r>
    </w:p>
    <w:p w14:paraId="2FFB8D93" w14:textId="03A61A10" w:rsidR="000B11C0" w:rsidRDefault="00B52A17" w:rsidP="00321776">
      <w:pPr>
        <w:spacing w:line="480" w:lineRule="exact"/>
        <w:ind w:left="720" w:hangingChars="300" w:hanging="720"/>
        <w:jc w:val="left"/>
        <w:rPr>
          <w:rFonts w:ascii="HG丸ｺﾞｼｯｸM-PRO" w:hAnsi="Century" w:cs="Times New Roman"/>
          <w:szCs w:val="24"/>
        </w:rPr>
      </w:pPr>
      <w:r w:rsidRPr="0029339B">
        <w:rPr>
          <w:rFonts w:ascii="HG丸ｺﾞｼｯｸM-PRO" w:hAnsi="Century" w:cs="Times New Roman" w:hint="eastAsia"/>
          <w:szCs w:val="24"/>
        </w:rPr>
        <w:t xml:space="preserve">　　</w:t>
      </w:r>
      <w:r w:rsidR="000B11C0" w:rsidRPr="0029339B">
        <w:rPr>
          <w:rFonts w:ascii="HG丸ｺﾞｼｯｸM-PRO" w:hAnsi="Century" w:cs="Times New Roman" w:hint="eastAsia"/>
          <w:szCs w:val="24"/>
        </w:rPr>
        <w:t xml:space="preserve">　　</w:t>
      </w:r>
      <w:r w:rsidRPr="0029339B">
        <w:rPr>
          <w:rFonts w:ascii="HG丸ｺﾞｼｯｸM-PRO" w:hAnsi="Century" w:cs="Times New Roman" w:hint="eastAsia"/>
          <w:szCs w:val="24"/>
        </w:rPr>
        <w:t>ついては、</w:t>
      </w:r>
      <w:r w:rsidR="000B11C0" w:rsidRPr="0029339B">
        <w:rPr>
          <w:rFonts w:ascii="HG丸ｺﾞｼｯｸM-PRO" w:hAnsi="Century" w:cs="Times New Roman" w:hint="eastAsia"/>
          <w:szCs w:val="24"/>
        </w:rPr>
        <w:t>県と町村による共同試験の実施や県が上乗せ採用した職員を町村に派遣</w:t>
      </w:r>
      <w:r w:rsidR="0026091C" w:rsidRPr="00D51B5D">
        <w:rPr>
          <w:rFonts w:ascii="HG丸ｺﾞｼｯｸM-PRO" w:hAnsi="Century" w:cs="Times New Roman" w:hint="eastAsia"/>
          <w:szCs w:val="24"/>
        </w:rPr>
        <w:t>、</w:t>
      </w:r>
      <w:r w:rsidR="00670A89" w:rsidRPr="00131927">
        <w:rPr>
          <w:rFonts w:ascii="HG丸ｺﾞｼｯｸM-PRO" w:hAnsi="Century" w:cs="Times New Roman" w:hint="eastAsia"/>
          <w:szCs w:val="24"/>
        </w:rPr>
        <w:t>各町村が</w:t>
      </w:r>
      <w:r w:rsidR="00450C62" w:rsidRPr="00131927">
        <w:rPr>
          <w:rFonts w:ascii="HG丸ｺﾞｼｯｸM-PRO" w:hAnsi="Century" w:cs="Times New Roman" w:hint="eastAsia"/>
          <w:szCs w:val="24"/>
        </w:rPr>
        <w:t>職場環境や</w:t>
      </w:r>
      <w:r w:rsidR="00670A89" w:rsidRPr="00131927">
        <w:rPr>
          <w:rFonts w:ascii="HG丸ｺﾞｼｯｸM-PRO" w:hAnsi="Century" w:cs="Times New Roman" w:hint="eastAsia"/>
          <w:szCs w:val="24"/>
        </w:rPr>
        <w:t>地域の魅力を発信する</w:t>
      </w:r>
      <w:r w:rsidR="0026091C" w:rsidRPr="00D51B5D">
        <w:rPr>
          <w:rFonts w:ascii="HG丸ｺﾞｼｯｸM-PRO" w:hAnsi="Century" w:cs="Times New Roman" w:hint="eastAsia"/>
          <w:szCs w:val="24"/>
        </w:rPr>
        <w:t>就職説明会</w:t>
      </w:r>
      <w:r w:rsidR="002D4B37" w:rsidRPr="00D51B5D">
        <w:rPr>
          <w:rFonts w:ascii="HG丸ｺﾞｼｯｸM-PRO" w:hAnsi="Century" w:cs="Times New Roman" w:hint="eastAsia"/>
          <w:szCs w:val="24"/>
        </w:rPr>
        <w:t>等</w:t>
      </w:r>
      <w:r w:rsidR="00670A89" w:rsidRPr="00131927">
        <w:rPr>
          <w:rFonts w:ascii="HG丸ｺﾞｼｯｸM-PRO" w:hAnsi="Century" w:cs="Times New Roman" w:hint="eastAsia"/>
          <w:szCs w:val="24"/>
        </w:rPr>
        <w:t>の開催</w:t>
      </w:r>
      <w:r w:rsidR="000B11C0" w:rsidRPr="00D51B5D">
        <w:rPr>
          <w:rFonts w:ascii="HG丸ｺﾞｼｯｸM-PRO" w:hAnsi="Century" w:cs="Times New Roman" w:hint="eastAsia"/>
          <w:szCs w:val="24"/>
        </w:rPr>
        <w:t>など</w:t>
      </w:r>
      <w:r w:rsidR="000B11C0" w:rsidRPr="0029339B">
        <w:rPr>
          <w:rFonts w:ascii="HG丸ｺﾞｼｯｸM-PRO" w:hAnsi="Century" w:cs="Times New Roman" w:hint="eastAsia"/>
          <w:szCs w:val="24"/>
        </w:rPr>
        <w:t>の支援を検討する</w:t>
      </w:r>
      <w:r w:rsidR="00C549B7" w:rsidRPr="0029339B">
        <w:rPr>
          <w:rFonts w:ascii="HG丸ｺﾞｼｯｸM-PRO" w:hAnsi="Century" w:cs="Times New Roman" w:hint="eastAsia"/>
          <w:szCs w:val="24"/>
        </w:rPr>
        <w:t>とともに、</w:t>
      </w:r>
      <w:r w:rsidR="000B11C0" w:rsidRPr="0029339B">
        <w:rPr>
          <w:rFonts w:ascii="HG丸ｺﾞｼｯｸM-PRO" w:hAnsi="Century" w:cs="Times New Roman" w:hint="eastAsia"/>
          <w:szCs w:val="24"/>
        </w:rPr>
        <w:t>人材育成にも取り組むこと。</w:t>
      </w:r>
    </w:p>
    <w:p w14:paraId="1CAAFAC3" w14:textId="77777777" w:rsidR="00BC7AD1" w:rsidRDefault="00BC7AD1" w:rsidP="00321776">
      <w:pPr>
        <w:spacing w:line="240" w:lineRule="exact"/>
        <w:ind w:left="720" w:hangingChars="300" w:hanging="720"/>
        <w:jc w:val="left"/>
        <w:rPr>
          <w:rFonts w:ascii="HG丸ｺﾞｼｯｸM-PRO" w:hAnsi="Century"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62548" w14:paraId="30B6D35F" w14:textId="77777777" w:rsidTr="00262548">
        <w:trPr>
          <w:jc w:val="center"/>
        </w:trPr>
        <w:tc>
          <w:tcPr>
            <w:tcW w:w="9608" w:type="dxa"/>
            <w:tcBorders>
              <w:top w:val="double" w:sz="4" w:space="0" w:color="auto"/>
              <w:bottom w:val="nil"/>
            </w:tcBorders>
            <w:hideMark/>
          </w:tcPr>
          <w:p w14:paraId="2CB25064"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t>保健師の人材確保については、県保健師を採用する上でも、募集人数に応募者数が満たない場合があるなど、採用が困難な職種であると認識しており、引き続き県全体として保健師業務の魅力を</w:t>
            </w:r>
            <w:r w:rsidRPr="00262548">
              <w:rPr>
                <w:rFonts w:eastAsiaTheme="minorEastAsia" w:cs="Times New Roman"/>
                <w:sz w:val="22"/>
              </w:rPr>
              <w:t>PR</w:t>
            </w:r>
            <w:r w:rsidRPr="00262548">
              <w:rPr>
                <w:rFonts w:eastAsiaTheme="minorEastAsia" w:cs="Times New Roman"/>
                <w:sz w:val="22"/>
              </w:rPr>
              <w:t>するなどの取組が必要であると考えている。</w:t>
            </w:r>
            <w:r w:rsidRPr="00262548">
              <w:rPr>
                <w:rFonts w:eastAsiaTheme="minorEastAsia" w:cs="Times New Roman"/>
                <w:sz w:val="22"/>
              </w:rPr>
              <w:t xml:space="preserve"> </w:t>
            </w:r>
          </w:p>
          <w:p w14:paraId="4FC2DEC0"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t>県と町村による共同試験の実施や県が上乗せ採用した職員の町村への派遣までは考えていないが、これまでも人事交流のほか、県の業務説明会や看護学生との交流会における市町村保健師業務も含めた紹介、県ホームページ上での各市町村保健師の働きがいやアピールポイント、採用情報等の発信により、保健師の人材確保に取り組んでいるところである。</w:t>
            </w:r>
            <w:r w:rsidRPr="00262548">
              <w:rPr>
                <w:rFonts w:eastAsiaTheme="minorEastAsia" w:cs="Times New Roman"/>
                <w:sz w:val="22"/>
              </w:rPr>
              <w:t xml:space="preserve"> </w:t>
            </w:r>
          </w:p>
          <w:p w14:paraId="257FBE5E" w14:textId="5701EA29" w:rsidR="00262548" w:rsidRDefault="00262548" w:rsidP="00262548">
            <w:pPr>
              <w:tabs>
                <w:tab w:val="left" w:pos="9423"/>
              </w:tabs>
              <w:spacing w:line="440" w:lineRule="exact"/>
              <w:ind w:right="13" w:firstLineChars="100" w:firstLine="220"/>
              <w:jc w:val="right"/>
              <w:rPr>
                <w:rFonts w:asciiTheme="minorEastAsia" w:eastAsiaTheme="minorEastAsia" w:hAnsiTheme="minorEastAsia" w:cs="Times New Roman"/>
                <w:sz w:val="22"/>
              </w:rPr>
            </w:pPr>
          </w:p>
        </w:tc>
      </w:tr>
      <w:tr w:rsidR="00262548" w14:paraId="4C60C872" w14:textId="77777777" w:rsidTr="00262548">
        <w:trPr>
          <w:jc w:val="center"/>
        </w:trPr>
        <w:tc>
          <w:tcPr>
            <w:tcW w:w="9608" w:type="dxa"/>
            <w:tcBorders>
              <w:top w:val="nil"/>
              <w:bottom w:val="double" w:sz="4" w:space="0" w:color="auto"/>
            </w:tcBorders>
          </w:tcPr>
          <w:p w14:paraId="7F80FB1C" w14:textId="77777777" w:rsidR="00262548" w:rsidRPr="00262548" w:rsidRDefault="00262548" w:rsidP="00A722B9">
            <w:pPr>
              <w:tabs>
                <w:tab w:val="left" w:pos="9423"/>
              </w:tabs>
              <w:spacing w:line="440" w:lineRule="exact"/>
              <w:ind w:firstLineChars="100" w:firstLine="220"/>
              <w:rPr>
                <w:rFonts w:eastAsiaTheme="minorEastAsia" w:cs="Times New Roman"/>
                <w:sz w:val="22"/>
              </w:rPr>
            </w:pPr>
            <w:r w:rsidRPr="00262548">
              <w:rPr>
                <w:rFonts w:eastAsiaTheme="minorEastAsia" w:cs="Times New Roman"/>
                <w:sz w:val="22"/>
              </w:rPr>
              <w:lastRenderedPageBreak/>
              <w:t>引き続き、様々な場面で市町村保健師の確保を支援するとともに、現</w:t>
            </w:r>
            <w:r w:rsidRPr="00262548">
              <w:rPr>
                <w:rFonts w:eastAsiaTheme="minorEastAsia" w:cs="Times New Roman"/>
                <w:sz w:val="22"/>
              </w:rPr>
              <w:t xml:space="preserve"> </w:t>
            </w:r>
            <w:r w:rsidRPr="00262548">
              <w:rPr>
                <w:rFonts w:eastAsiaTheme="minorEastAsia" w:cs="Times New Roman"/>
                <w:sz w:val="22"/>
              </w:rPr>
              <w:t>役の市町村保健師に対する技術的側面からの支援、研修会の実施等による人材育成にも取り組んでまいりたい。</w:t>
            </w:r>
          </w:p>
          <w:p w14:paraId="4D04CE07" w14:textId="122E67AC" w:rsidR="00262548" w:rsidRPr="00262548" w:rsidRDefault="00262548" w:rsidP="00262548">
            <w:pPr>
              <w:tabs>
                <w:tab w:val="left" w:pos="9423"/>
              </w:tabs>
              <w:spacing w:line="440" w:lineRule="exact"/>
              <w:ind w:firstLineChars="100" w:firstLine="220"/>
              <w:jc w:val="right"/>
              <w:rPr>
                <w:rFonts w:eastAsiaTheme="minorEastAsia" w:cs="Times New Roman"/>
                <w:sz w:val="22"/>
              </w:rPr>
            </w:pPr>
            <w:r w:rsidRPr="00262548">
              <w:rPr>
                <w:rFonts w:eastAsiaTheme="minorEastAsia" w:cs="Times New Roman" w:hint="eastAsia"/>
                <w:sz w:val="22"/>
              </w:rPr>
              <w:t>（</w:t>
            </w:r>
            <w:r w:rsidRPr="00262548">
              <w:rPr>
                <w:rFonts w:eastAsiaTheme="minorEastAsia" w:cs="Times New Roman"/>
                <w:sz w:val="22"/>
              </w:rPr>
              <w:t>保健医療部　保健医療課　総務班</w:t>
            </w:r>
            <w:r w:rsidRPr="00262548">
              <w:rPr>
                <w:rFonts w:eastAsiaTheme="minorEastAsia" w:cs="Times New Roman" w:hint="eastAsia"/>
                <w:sz w:val="22"/>
              </w:rPr>
              <w:t>）</w:t>
            </w:r>
          </w:p>
        </w:tc>
      </w:tr>
    </w:tbl>
    <w:p w14:paraId="3182D175" w14:textId="77777777" w:rsidR="00262548" w:rsidRPr="00262548" w:rsidRDefault="00262548" w:rsidP="00321776">
      <w:pPr>
        <w:spacing w:line="480" w:lineRule="exact"/>
        <w:jc w:val="left"/>
        <w:rPr>
          <w:rFonts w:ascii="ＭＳ 明朝" w:hAnsi="ＭＳ 明朝" w:cs="Times New Roman"/>
          <w:kern w:val="0"/>
          <w:szCs w:val="21"/>
        </w:rPr>
      </w:pPr>
    </w:p>
    <w:p w14:paraId="29503D80" w14:textId="02AA34D3" w:rsidR="003615D9" w:rsidRPr="001D6C1C" w:rsidRDefault="003615D9" w:rsidP="00321776">
      <w:pPr>
        <w:spacing w:line="480" w:lineRule="exact"/>
        <w:jc w:val="left"/>
        <w:rPr>
          <w:rFonts w:ascii="ＭＳ 明朝" w:hAnsi="ＭＳ 明朝" w:cs="Times New Roman"/>
          <w:kern w:val="0"/>
          <w:szCs w:val="21"/>
        </w:rPr>
      </w:pPr>
      <w:r w:rsidRPr="00D51B5D">
        <w:rPr>
          <w:rFonts w:ascii="ＭＳ 明朝" w:hAnsi="ＭＳ 明朝" w:cs="Times New Roman" w:hint="eastAsia"/>
          <w:kern w:val="0"/>
          <w:szCs w:val="21"/>
        </w:rPr>
        <w:t>（３）　介護従事者の人材確保</w:t>
      </w:r>
      <w:bookmarkStart w:id="7" w:name="_Hlk167783188"/>
      <w:r w:rsidR="00563AE8" w:rsidRPr="001D6C1C">
        <w:rPr>
          <w:rFonts w:ascii="ＭＳ 明朝" w:hAnsi="ＭＳ 明朝" w:cs="Times New Roman" w:hint="eastAsia"/>
          <w:kern w:val="0"/>
          <w:szCs w:val="21"/>
        </w:rPr>
        <w:t>及び</w:t>
      </w:r>
      <w:r w:rsidR="007E325A" w:rsidRPr="001D6C1C">
        <w:rPr>
          <w:rFonts w:ascii="ＭＳ 明朝" w:hAnsi="ＭＳ 明朝" w:cs="Times New Roman" w:hint="eastAsia"/>
          <w:kern w:val="0"/>
          <w:szCs w:val="21"/>
        </w:rPr>
        <w:t>訪問</w:t>
      </w:r>
      <w:r w:rsidR="00563AE8" w:rsidRPr="001D6C1C">
        <w:rPr>
          <w:rFonts w:ascii="ＭＳ 明朝" w:hAnsi="ＭＳ 明朝" w:cs="Times New Roman" w:hint="eastAsia"/>
          <w:kern w:val="0"/>
          <w:szCs w:val="21"/>
        </w:rPr>
        <w:t>介護事業</w:t>
      </w:r>
      <w:r w:rsidR="007E325A" w:rsidRPr="001D6C1C">
        <w:rPr>
          <w:rFonts w:ascii="ＭＳ 明朝" w:hAnsi="ＭＳ 明朝" w:cs="Times New Roman" w:hint="eastAsia"/>
          <w:kern w:val="0"/>
          <w:szCs w:val="21"/>
        </w:rPr>
        <w:t>者</w:t>
      </w:r>
      <w:r w:rsidR="00563AE8" w:rsidRPr="001D6C1C">
        <w:rPr>
          <w:rFonts w:ascii="ＭＳ 明朝" w:hAnsi="ＭＳ 明朝" w:cs="Times New Roman" w:hint="eastAsia"/>
          <w:kern w:val="0"/>
          <w:szCs w:val="21"/>
        </w:rPr>
        <w:t>に対する支援</w:t>
      </w:r>
      <w:bookmarkEnd w:id="7"/>
      <w:r w:rsidR="00563AE8" w:rsidRPr="001D6C1C">
        <w:rPr>
          <w:rFonts w:asciiTheme="majorEastAsia" w:eastAsiaTheme="majorEastAsia" w:hAnsiTheme="majorEastAsia" w:cs="Times New Roman" w:hint="eastAsia"/>
          <w:b/>
          <w:szCs w:val="24"/>
        </w:rPr>
        <w:t>（一部新規）</w:t>
      </w:r>
    </w:p>
    <w:p w14:paraId="0B508CC2" w14:textId="31F7F264" w:rsidR="008E2F6B" w:rsidRPr="00695B66" w:rsidRDefault="003615D9" w:rsidP="00050B8E">
      <w:pPr>
        <w:spacing w:line="480" w:lineRule="exact"/>
        <w:ind w:left="720" w:hangingChars="300" w:hanging="720"/>
        <w:rPr>
          <w:rFonts w:ascii="ＭＳ 明朝" w:hAnsi="ＭＳ 明朝" w:cs="Times New Roman"/>
          <w:kern w:val="0"/>
          <w:szCs w:val="21"/>
        </w:rPr>
      </w:pPr>
      <w:r w:rsidRPr="00695B66">
        <w:rPr>
          <w:rFonts w:ascii="ＭＳ 明朝" w:hAnsi="ＭＳ 明朝" w:cs="Times New Roman" w:hint="eastAsia"/>
          <w:kern w:val="0"/>
          <w:szCs w:val="21"/>
        </w:rPr>
        <w:t xml:space="preserve">　　　　</w:t>
      </w:r>
      <w:r w:rsidR="00A07B5F" w:rsidRPr="00695B66">
        <w:rPr>
          <w:rFonts w:ascii="ＭＳ 明朝" w:hAnsi="ＭＳ 明朝" w:cs="Times New Roman" w:hint="eastAsia"/>
          <w:kern w:val="0"/>
          <w:szCs w:val="21"/>
        </w:rPr>
        <w:t>高齢化により介護サービスの需要が高まる中で、サービスを</w:t>
      </w:r>
      <w:r w:rsidR="009606EE" w:rsidRPr="00695B66">
        <w:rPr>
          <w:rFonts w:ascii="ＭＳ 明朝" w:hAnsi="ＭＳ 明朝" w:cs="Times New Roman" w:hint="eastAsia"/>
          <w:kern w:val="0"/>
          <w:szCs w:val="21"/>
        </w:rPr>
        <w:t>支える人材の確保が大きな課題となっている</w:t>
      </w:r>
      <w:r w:rsidR="00A07B5F" w:rsidRPr="00695B66">
        <w:rPr>
          <w:rFonts w:ascii="ＭＳ 明朝" w:hAnsi="ＭＳ 明朝" w:cs="Times New Roman" w:hint="eastAsia"/>
          <w:kern w:val="0"/>
          <w:szCs w:val="21"/>
        </w:rPr>
        <w:t>。</w:t>
      </w:r>
    </w:p>
    <w:p w14:paraId="6C0BF1A5" w14:textId="2F15E5DE" w:rsidR="009606EE" w:rsidRPr="00695B66" w:rsidRDefault="009606EE" w:rsidP="00050B8E">
      <w:pPr>
        <w:spacing w:line="480" w:lineRule="exact"/>
        <w:ind w:left="720" w:hangingChars="300" w:hanging="720"/>
        <w:rPr>
          <w:rFonts w:ascii="ＭＳ 明朝" w:hAnsi="ＭＳ 明朝" w:cs="Times New Roman"/>
          <w:kern w:val="0"/>
          <w:szCs w:val="21"/>
        </w:rPr>
      </w:pPr>
      <w:r w:rsidRPr="00695B66">
        <w:rPr>
          <w:rFonts w:ascii="ＭＳ 明朝" w:hAnsi="ＭＳ 明朝" w:cs="Times New Roman" w:hint="eastAsia"/>
          <w:kern w:val="0"/>
          <w:szCs w:val="21"/>
        </w:rPr>
        <w:t xml:space="preserve">　　　　ついては、現在は介護の仕事に就いていない有資格者や</w:t>
      </w:r>
      <w:r w:rsidR="00157A42" w:rsidRPr="00695B66">
        <w:rPr>
          <w:rFonts w:ascii="ＭＳ 明朝" w:hAnsi="ＭＳ 明朝" w:cs="Times New Roman" w:hint="eastAsia"/>
          <w:kern w:val="0"/>
          <w:szCs w:val="21"/>
        </w:rPr>
        <w:t>離職者の再就職支援など、</w:t>
      </w:r>
      <w:r w:rsidRPr="00695B66">
        <w:rPr>
          <w:rFonts w:ascii="ＭＳ 明朝" w:hAnsi="ＭＳ 明朝" w:cs="Times New Roman" w:hint="eastAsia"/>
          <w:kern w:val="0"/>
          <w:szCs w:val="21"/>
        </w:rPr>
        <w:t>介護</w:t>
      </w:r>
      <w:r w:rsidR="00933522" w:rsidRPr="00695B66">
        <w:rPr>
          <w:rFonts w:ascii="ＭＳ 明朝" w:hAnsi="ＭＳ 明朝" w:cs="Times New Roman" w:hint="eastAsia"/>
          <w:kern w:val="0"/>
          <w:szCs w:val="21"/>
        </w:rPr>
        <w:t>従事者の</w:t>
      </w:r>
      <w:r w:rsidRPr="00695B66">
        <w:rPr>
          <w:rFonts w:ascii="ＭＳ 明朝" w:hAnsi="ＭＳ 明朝" w:cs="Times New Roman" w:hint="eastAsia"/>
          <w:kern w:val="0"/>
          <w:szCs w:val="21"/>
        </w:rPr>
        <w:t>人材確保のための施策</w:t>
      </w:r>
      <w:r w:rsidR="006828E8" w:rsidRPr="00695B66">
        <w:rPr>
          <w:rFonts w:ascii="ＭＳ 明朝" w:hAnsi="ＭＳ 明朝" w:cs="Times New Roman" w:hint="eastAsia"/>
          <w:kern w:val="0"/>
          <w:szCs w:val="21"/>
        </w:rPr>
        <w:t>の充実・強化を図ること</w:t>
      </w:r>
      <w:r w:rsidRPr="00695B66">
        <w:rPr>
          <w:rFonts w:ascii="ＭＳ 明朝" w:hAnsi="ＭＳ 明朝" w:cs="Times New Roman" w:hint="eastAsia"/>
          <w:kern w:val="0"/>
          <w:szCs w:val="21"/>
        </w:rPr>
        <w:t>。</w:t>
      </w:r>
    </w:p>
    <w:p w14:paraId="1BF0DA81" w14:textId="6E2091A5" w:rsidR="00276578" w:rsidRPr="001D6C1C" w:rsidRDefault="00563AE8" w:rsidP="00E56BB8">
      <w:pPr>
        <w:spacing w:line="480" w:lineRule="exact"/>
        <w:ind w:left="720" w:hangingChars="300" w:hanging="720"/>
        <w:rPr>
          <w:rFonts w:ascii="ＭＳ 明朝" w:hAnsi="ＭＳ 明朝" w:cs="Times New Roman"/>
          <w:kern w:val="0"/>
          <w:szCs w:val="21"/>
        </w:rPr>
      </w:pPr>
      <w:r w:rsidRPr="00695B66">
        <w:rPr>
          <w:rFonts w:ascii="ＭＳ 明朝" w:hAnsi="ＭＳ 明朝" w:cs="Times New Roman" w:hint="eastAsia"/>
          <w:kern w:val="0"/>
          <w:szCs w:val="21"/>
        </w:rPr>
        <w:t xml:space="preserve">　　　　</w:t>
      </w:r>
      <w:r w:rsidRPr="001D6C1C">
        <w:rPr>
          <w:rFonts w:ascii="ＭＳ 明朝" w:hAnsi="ＭＳ 明朝" w:cs="Times New Roman" w:hint="eastAsia"/>
          <w:kern w:val="0"/>
          <w:szCs w:val="21"/>
        </w:rPr>
        <w:t>また、中山間地域の訪問介護事業は、</w:t>
      </w:r>
      <w:r w:rsidR="00276578" w:rsidRPr="001D6C1C">
        <w:rPr>
          <w:rFonts w:ascii="ＭＳ 明朝" w:hAnsi="ＭＳ 明朝" w:cs="Times New Roman" w:hint="eastAsia"/>
          <w:kern w:val="0"/>
          <w:szCs w:val="21"/>
        </w:rPr>
        <w:t>介護サービスの提供が著しく困難な地域においては、特別な加算があるものの、</w:t>
      </w:r>
      <w:r w:rsidR="00944719" w:rsidRPr="001D6C1C">
        <w:rPr>
          <w:rFonts w:ascii="ＭＳ 明朝" w:hAnsi="ＭＳ 明朝" w:cs="Times New Roman" w:hint="eastAsia"/>
          <w:kern w:val="0"/>
          <w:szCs w:val="21"/>
        </w:rPr>
        <w:t>令和６年</w:t>
      </w:r>
      <w:r w:rsidR="00303865" w:rsidRPr="001D6C1C">
        <w:rPr>
          <w:rFonts w:ascii="ＭＳ 明朝" w:hAnsi="ＭＳ 明朝" w:cs="Times New Roman" w:hint="eastAsia"/>
          <w:kern w:val="0"/>
          <w:szCs w:val="21"/>
        </w:rPr>
        <w:t>度</w:t>
      </w:r>
      <w:r w:rsidR="00944719" w:rsidRPr="001D6C1C">
        <w:rPr>
          <w:rFonts w:ascii="ＭＳ 明朝" w:hAnsi="ＭＳ 明朝" w:cs="Times New Roman" w:hint="eastAsia"/>
          <w:kern w:val="0"/>
          <w:szCs w:val="21"/>
        </w:rPr>
        <w:t>介護報酬改定において減額改定され、さらに</w:t>
      </w:r>
      <w:r w:rsidR="00E56BB8" w:rsidRPr="001D6C1C">
        <w:rPr>
          <w:rFonts w:ascii="ＭＳ 明朝" w:hAnsi="ＭＳ 明朝" w:cs="Times New Roman" w:hint="eastAsia"/>
          <w:kern w:val="0"/>
          <w:szCs w:val="21"/>
        </w:rPr>
        <w:t>訪問先間の移動距離が長く、時間もかかり、昨今の燃料費の高騰等により、厳しい経営状況となっており、高齢者の在宅支援体制の維持が困難</w:t>
      </w:r>
      <w:r w:rsidR="00276578" w:rsidRPr="001D6C1C">
        <w:rPr>
          <w:rFonts w:ascii="ＭＳ 明朝" w:hAnsi="ＭＳ 明朝" w:cs="Times New Roman" w:hint="eastAsia"/>
          <w:kern w:val="0"/>
          <w:szCs w:val="21"/>
        </w:rPr>
        <w:t>となる可能性がある。</w:t>
      </w:r>
    </w:p>
    <w:p w14:paraId="7B45F879" w14:textId="46DA634B" w:rsidR="00B47F0D" w:rsidRPr="001D6C1C" w:rsidRDefault="00563AE8" w:rsidP="00AA20F3">
      <w:pPr>
        <w:spacing w:line="480" w:lineRule="exact"/>
        <w:ind w:leftChars="300" w:left="720" w:firstLineChars="100" w:firstLine="240"/>
        <w:rPr>
          <w:rFonts w:ascii="ＭＳ 明朝" w:hAnsi="ＭＳ 明朝" w:cs="Times New Roman"/>
          <w:kern w:val="0"/>
          <w:szCs w:val="21"/>
        </w:rPr>
      </w:pPr>
      <w:r w:rsidRPr="001D6C1C">
        <w:rPr>
          <w:rFonts w:ascii="ＭＳ 明朝" w:hAnsi="ＭＳ 明朝" w:cs="Times New Roman" w:hint="eastAsia"/>
          <w:kern w:val="0"/>
          <w:szCs w:val="21"/>
        </w:rPr>
        <w:t>ついては、中山間地域の</w:t>
      </w:r>
      <w:r w:rsidR="00276578" w:rsidRPr="001D6C1C">
        <w:rPr>
          <w:rFonts w:ascii="ＭＳ 明朝" w:hAnsi="ＭＳ 明朝" w:cs="Times New Roman" w:hint="eastAsia"/>
          <w:kern w:val="0"/>
          <w:szCs w:val="21"/>
        </w:rPr>
        <w:t>事業者が継続して事業実施ができるよう</w:t>
      </w:r>
      <w:r w:rsidRPr="001D6C1C">
        <w:rPr>
          <w:rFonts w:ascii="ＭＳ 明朝" w:hAnsi="ＭＳ 明朝" w:cs="Times New Roman" w:hint="eastAsia"/>
          <w:kern w:val="0"/>
          <w:szCs w:val="21"/>
        </w:rPr>
        <w:t>財政支援を行うこと。</w:t>
      </w:r>
    </w:p>
    <w:p w14:paraId="23161998" w14:textId="78C0AB75" w:rsidR="00563AE8" w:rsidRDefault="00563AE8" w:rsidP="00B47F0D">
      <w:pPr>
        <w:ind w:leftChars="300" w:left="720"/>
        <w:jc w:val="left"/>
        <w:rPr>
          <w:rFonts w:ascii="ＭＳ 明朝" w:hAnsi="ＭＳ 明朝" w:cs="Times New Roman"/>
          <w:color w:val="EE0000"/>
          <w:kern w:val="0"/>
          <w:szCs w:val="21"/>
        </w:rPr>
      </w:pPr>
    </w:p>
    <w:p w14:paraId="3F48462D" w14:textId="33CC580D" w:rsidR="00933522" w:rsidRDefault="00933522" w:rsidP="00933522">
      <w:pPr>
        <w:widowControl/>
        <w:jc w:val="left"/>
        <w:rPr>
          <w:rFonts w:asciiTheme="majorEastAsia" w:eastAsiaTheme="majorEastAsia" w:hAnsiTheme="majorEastAsia" w:cs="Times New Roman"/>
          <w:b/>
          <w:szCs w:val="24"/>
        </w:rPr>
      </w:pPr>
      <w:r w:rsidRPr="001E7289">
        <w:rPr>
          <w:rFonts w:asciiTheme="majorEastAsia" w:eastAsiaTheme="majorEastAsia" w:hAnsiTheme="majorEastAsia" w:cs="Times New Roman" w:hint="eastAsia"/>
          <w:b/>
          <w:szCs w:val="24"/>
        </w:rPr>
        <w:t>【参考】</w:t>
      </w:r>
      <w:r>
        <w:rPr>
          <w:rFonts w:asciiTheme="majorEastAsia" w:eastAsiaTheme="majorEastAsia" w:hAnsiTheme="majorEastAsia" w:cs="Times New Roman" w:hint="eastAsia"/>
          <w:b/>
          <w:szCs w:val="24"/>
        </w:rPr>
        <w:t>第９期 岡山県高齢者保健福祉計画・介護保険事業支援計画（抜粋）</w:t>
      </w:r>
    </w:p>
    <w:p w14:paraId="0ED81520" w14:textId="7CFE5F61" w:rsidR="003615D9" w:rsidRDefault="00933522" w:rsidP="008D7B36">
      <w:pPr>
        <w:jc w:val="center"/>
        <w:rPr>
          <w:rFonts w:ascii="ＭＳ 明朝" w:hAnsi="ＭＳ 明朝" w:cs="Times New Roman"/>
          <w:strike/>
          <w:kern w:val="0"/>
          <w:szCs w:val="21"/>
        </w:rPr>
      </w:pPr>
      <w:r>
        <w:rPr>
          <w:rFonts w:ascii="ＭＳ 明朝" w:hAnsi="ＭＳ 明朝" w:cs="Times New Roman"/>
          <w:strike/>
          <w:noProof/>
          <w:kern w:val="0"/>
          <w:szCs w:val="21"/>
        </w:rPr>
        <w:drawing>
          <wp:inline distT="0" distB="0" distL="0" distR="0" wp14:anchorId="459DF61D" wp14:editId="4D03541A">
            <wp:extent cx="2640907" cy="4429203"/>
            <wp:effectExtent l="952" t="0" r="8573" b="8572"/>
            <wp:docPr id="109502929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29293" name="図 1095029293"/>
                    <pic:cNvPicPr/>
                  </pic:nvPicPr>
                  <pic:blipFill rotWithShape="1">
                    <a:blip r:embed="rId13" cstate="print">
                      <a:extLst>
                        <a:ext uri="{28A0092B-C50C-407E-A947-70E740481C1C}">
                          <a14:useLocalDpi xmlns:a14="http://schemas.microsoft.com/office/drawing/2010/main" val="0"/>
                        </a:ext>
                      </a:extLst>
                    </a:blip>
                    <a:srcRect l="17388" t="14050" r="47873" b="9925"/>
                    <a:stretch>
                      <a:fillRect/>
                    </a:stretch>
                  </pic:blipFill>
                  <pic:spPr bwMode="auto">
                    <a:xfrm rot="16200000">
                      <a:off x="0" y="0"/>
                      <a:ext cx="2676665" cy="4489174"/>
                    </a:xfrm>
                    <a:prstGeom prst="rect">
                      <a:avLst/>
                    </a:prstGeom>
                    <a:ln>
                      <a:noFill/>
                    </a:ln>
                    <a:extLst>
                      <a:ext uri="{53640926-AAD7-44D8-BBD7-CCE9431645EC}">
                        <a14:shadowObscured xmlns:a14="http://schemas.microsoft.com/office/drawing/2010/main"/>
                      </a:ext>
                    </a:extLst>
                  </pic:spPr>
                </pic:pic>
              </a:graphicData>
            </a:graphic>
          </wp:inline>
        </w:drawing>
      </w:r>
    </w:p>
    <w:p w14:paraId="6E2E9DC0" w14:textId="77777777" w:rsidR="004D068D" w:rsidRDefault="004D068D" w:rsidP="008D7B36">
      <w:pPr>
        <w:jc w:val="center"/>
        <w:rPr>
          <w:rFonts w:ascii="ＭＳ 明朝" w:hAnsi="ＭＳ 明朝" w:cs="Times New Roman"/>
          <w:strike/>
          <w:kern w:val="0"/>
          <w:szCs w:val="21"/>
        </w:rPr>
      </w:pPr>
    </w:p>
    <w:p w14:paraId="3A04B07F" w14:textId="77777777" w:rsidR="004D068D" w:rsidRDefault="004D068D" w:rsidP="008D7B36">
      <w:pPr>
        <w:jc w:val="center"/>
        <w:rPr>
          <w:rFonts w:ascii="ＭＳ 明朝" w:hAnsi="ＭＳ 明朝" w:cs="Times New Roman"/>
          <w:strike/>
          <w:kern w:val="0"/>
          <w:szCs w:val="21"/>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62548" w14:paraId="4754068A" w14:textId="77777777" w:rsidTr="00B4276B">
        <w:trPr>
          <w:jc w:val="center"/>
        </w:trPr>
        <w:tc>
          <w:tcPr>
            <w:tcW w:w="9608" w:type="dxa"/>
          </w:tcPr>
          <w:p w14:paraId="735D3C5B" w14:textId="7D12C9F2" w:rsidR="00262548" w:rsidRPr="00262548" w:rsidRDefault="004D068D" w:rsidP="00A722B9">
            <w:pPr>
              <w:spacing w:line="440" w:lineRule="exact"/>
              <w:ind w:rightChars="5" w:right="12" w:firstLineChars="100" w:firstLine="220"/>
              <w:rPr>
                <w:rFonts w:eastAsiaTheme="minorEastAsia" w:cs="Times New Roman"/>
                <w:sz w:val="22"/>
              </w:rPr>
            </w:pPr>
            <w:r w:rsidRPr="004D068D">
              <w:rPr>
                <w:rFonts w:eastAsiaTheme="minorEastAsia" w:cs="Times New Roman"/>
                <w:sz w:val="22"/>
              </w:rPr>
              <w:lastRenderedPageBreak/>
              <w:t>県では、介護分野における未就業の有資格者や離職者の再就職を支援する取組として、勤務経験不足やブランクなどの理由により不安を抱えている潜在介護福祉士等を対象としたセミナーの開催や、離職した介護人材を対象とした再就職準備金の貸付を行うとともに、新規入職者</w:t>
            </w:r>
            <w:r w:rsidR="00262548" w:rsidRPr="00262548">
              <w:rPr>
                <w:rFonts w:eastAsiaTheme="minorEastAsia" w:cs="Times New Roman"/>
                <w:sz w:val="22"/>
              </w:rPr>
              <w:t>を含めた参入促進策として小・中・高校生向けの出前講座や職場体験等、その他イメージアップ広報や啓発イベントなど、各種施策を進めている。</w:t>
            </w:r>
            <w:r w:rsidR="00262548" w:rsidRPr="00262548">
              <w:rPr>
                <w:rFonts w:eastAsiaTheme="minorEastAsia" w:cs="Times New Roman"/>
                <w:sz w:val="22"/>
              </w:rPr>
              <w:t xml:space="preserve"> </w:t>
            </w:r>
          </w:p>
          <w:p w14:paraId="5AE15FF9" w14:textId="77777777" w:rsidR="00262548" w:rsidRDefault="00262548" w:rsidP="00A722B9">
            <w:pPr>
              <w:spacing w:line="440" w:lineRule="exact"/>
              <w:ind w:rightChars="5" w:right="12" w:firstLineChars="100" w:firstLine="220"/>
              <w:rPr>
                <w:rFonts w:eastAsiaTheme="minorEastAsia" w:cs="Times New Roman"/>
                <w:sz w:val="22"/>
              </w:rPr>
            </w:pPr>
            <w:r w:rsidRPr="00262548">
              <w:rPr>
                <w:rFonts w:eastAsiaTheme="minorEastAsia" w:cs="Times New Roman"/>
                <w:sz w:val="22"/>
              </w:rPr>
              <w:t>また、外国人介護人材については、事業所向けのセミナーや個別相談会の開催等に引き続き取り組むとともに、令和</w:t>
            </w:r>
            <w:r w:rsidRPr="00262548">
              <w:rPr>
                <w:rFonts w:eastAsiaTheme="minorEastAsia" w:cs="Times New Roman"/>
                <w:sz w:val="22"/>
              </w:rPr>
              <w:t>8</w:t>
            </w:r>
            <w:r w:rsidRPr="00262548">
              <w:rPr>
                <w:rFonts w:eastAsiaTheme="minorEastAsia" w:cs="Times New Roman"/>
                <w:sz w:val="22"/>
              </w:rPr>
              <w:t>年度は新たに、受入れを希望する事業所に対し、海外の学校や送り出し機関との関係構築や現地での採用説明会の開催等を支援するほか、受入事業所の日本人職員を対象とした研修会の開催や、多言語翻訳機の導入や生活を支援する職員の配置等に係る経費の助成についても取り組んでまいりたい。</w:t>
            </w:r>
          </w:p>
          <w:p w14:paraId="146917FA" w14:textId="2F52D367" w:rsidR="004D068D" w:rsidRPr="00262548" w:rsidRDefault="004D068D" w:rsidP="00A722B9">
            <w:pPr>
              <w:spacing w:line="440" w:lineRule="exact"/>
              <w:ind w:rightChars="5" w:right="12" w:firstLineChars="100" w:firstLine="220"/>
              <w:jc w:val="right"/>
              <w:rPr>
                <w:rFonts w:eastAsiaTheme="minorEastAsia" w:cs="Times New Roman"/>
                <w:sz w:val="22"/>
              </w:rPr>
            </w:pPr>
            <w:r>
              <w:rPr>
                <w:rFonts w:eastAsiaTheme="minorEastAsia" w:cs="Times New Roman" w:hint="eastAsia"/>
                <w:sz w:val="22"/>
              </w:rPr>
              <w:t>（</w:t>
            </w:r>
            <w:r w:rsidRPr="004D068D">
              <w:rPr>
                <w:rFonts w:eastAsiaTheme="minorEastAsia" w:cs="Times New Roman"/>
                <w:sz w:val="22"/>
              </w:rPr>
              <w:t>子ども・福祉部</w:t>
            </w:r>
            <w:r>
              <w:rPr>
                <w:rFonts w:eastAsiaTheme="minorEastAsia" w:cs="Times New Roman" w:hint="eastAsia"/>
                <w:sz w:val="22"/>
              </w:rPr>
              <w:t xml:space="preserve">　</w:t>
            </w:r>
            <w:r w:rsidRPr="004D068D">
              <w:rPr>
                <w:rFonts w:eastAsiaTheme="minorEastAsia" w:cs="Times New Roman"/>
                <w:sz w:val="22"/>
              </w:rPr>
              <w:t>地域福祉課</w:t>
            </w:r>
            <w:r>
              <w:rPr>
                <w:rFonts w:eastAsiaTheme="minorEastAsia" w:cs="Times New Roman" w:hint="eastAsia"/>
                <w:sz w:val="22"/>
              </w:rPr>
              <w:t xml:space="preserve">　</w:t>
            </w:r>
            <w:r w:rsidRPr="004D068D">
              <w:rPr>
                <w:rFonts w:eastAsiaTheme="minorEastAsia" w:cs="Times New Roman"/>
                <w:sz w:val="22"/>
              </w:rPr>
              <w:t>地域福祉班</w:t>
            </w:r>
            <w:r>
              <w:rPr>
                <w:rFonts w:eastAsiaTheme="minorEastAsia" w:cs="Times New Roman" w:hint="eastAsia"/>
                <w:sz w:val="22"/>
              </w:rPr>
              <w:t>）</w:t>
            </w:r>
          </w:p>
          <w:p w14:paraId="132BC979" w14:textId="77777777" w:rsidR="00262548" w:rsidRPr="00262548" w:rsidRDefault="00262548" w:rsidP="00A722B9">
            <w:pPr>
              <w:spacing w:line="440" w:lineRule="exact"/>
              <w:ind w:rightChars="5" w:right="12" w:firstLineChars="100" w:firstLine="220"/>
              <w:rPr>
                <w:rFonts w:eastAsiaTheme="minorEastAsia" w:cs="Times New Roman"/>
                <w:sz w:val="22"/>
              </w:rPr>
            </w:pPr>
            <w:r w:rsidRPr="00262548">
              <w:rPr>
                <w:rFonts w:eastAsiaTheme="minorEastAsia" w:cs="Times New Roman"/>
                <w:sz w:val="22"/>
              </w:rPr>
              <w:t>訪問介護事業所の運営は厳しい状況にあることは承知しており、県では、持続的な介護サービスの提供が可能となるよう、</w:t>
            </w:r>
            <w:r w:rsidRPr="00262548">
              <w:rPr>
                <w:rFonts w:eastAsiaTheme="minorEastAsia" w:cs="Times New Roman"/>
                <w:sz w:val="22"/>
              </w:rPr>
              <w:t>ICT</w:t>
            </w:r>
            <w:r w:rsidRPr="00262548">
              <w:rPr>
                <w:rFonts w:eastAsiaTheme="minorEastAsia" w:cs="Times New Roman"/>
                <w:sz w:val="22"/>
              </w:rPr>
              <w:t>導入による職場環境改善への支援や、処遇改善に係る国への働きかけなどを行ってきたところである。</w:t>
            </w:r>
            <w:r w:rsidRPr="00262548">
              <w:rPr>
                <w:rFonts w:eastAsiaTheme="minorEastAsia" w:cs="Times New Roman"/>
                <w:sz w:val="22"/>
              </w:rPr>
              <w:t xml:space="preserve"> </w:t>
            </w:r>
          </w:p>
          <w:p w14:paraId="11DCDDA8" w14:textId="77777777" w:rsidR="00262548" w:rsidRPr="00262548" w:rsidRDefault="00262548" w:rsidP="00A722B9">
            <w:pPr>
              <w:spacing w:line="440" w:lineRule="exact"/>
              <w:ind w:rightChars="5" w:right="12" w:firstLineChars="100" w:firstLine="220"/>
              <w:rPr>
                <w:rFonts w:eastAsiaTheme="minorEastAsia" w:cs="Times New Roman"/>
                <w:sz w:val="22"/>
              </w:rPr>
            </w:pPr>
            <w:r w:rsidRPr="00262548">
              <w:rPr>
                <w:rFonts w:eastAsiaTheme="minorEastAsia" w:cs="Times New Roman"/>
                <w:sz w:val="22"/>
              </w:rPr>
              <w:t>また、国の経済対策に呼応し、介護職員等の賃上げや職場環境改善に向けた支援、移動に伴い必要となる経費、災害発生時に必要な設備・備品の購入の支援など、必要な介護サービスが円滑に継続できるよう措置した。</w:t>
            </w:r>
          </w:p>
          <w:p w14:paraId="6130406F" w14:textId="77777777" w:rsidR="00262548" w:rsidRPr="00262548" w:rsidRDefault="00262548" w:rsidP="006005C3">
            <w:pPr>
              <w:spacing w:line="440" w:lineRule="exact"/>
              <w:ind w:rightChars="5" w:right="12" w:firstLineChars="100" w:firstLine="220"/>
              <w:rPr>
                <w:rFonts w:eastAsiaTheme="minorEastAsia" w:cs="Times New Roman"/>
                <w:sz w:val="22"/>
              </w:rPr>
            </w:pPr>
            <w:r w:rsidRPr="00262548">
              <w:rPr>
                <w:rFonts w:eastAsiaTheme="minorEastAsia" w:cs="Times New Roman"/>
                <w:sz w:val="22"/>
              </w:rPr>
              <w:t>加えて、令和</w:t>
            </w:r>
            <w:r w:rsidRPr="00262548">
              <w:rPr>
                <w:rFonts w:eastAsiaTheme="minorEastAsia" w:cs="Times New Roman"/>
                <w:sz w:val="22"/>
              </w:rPr>
              <w:t>8</w:t>
            </w:r>
            <w:r w:rsidRPr="00262548">
              <w:rPr>
                <w:rFonts w:eastAsiaTheme="minorEastAsia" w:cs="Times New Roman"/>
                <w:sz w:val="22"/>
              </w:rPr>
              <w:t>年度、サービス提供の効率性が低い中山間地域で訪問介護事業者等を対象に市町村と連携した県独自の支援制度を創設してまいりたい。</w:t>
            </w:r>
            <w:r w:rsidRPr="00262548">
              <w:rPr>
                <w:rFonts w:eastAsiaTheme="minorEastAsia" w:cs="Times New Roman"/>
                <w:sz w:val="22"/>
              </w:rPr>
              <w:t xml:space="preserve"> </w:t>
            </w:r>
          </w:p>
          <w:p w14:paraId="21DED26F" w14:textId="1324CA54" w:rsidR="00262548" w:rsidRDefault="00262548" w:rsidP="00A722B9">
            <w:pPr>
              <w:spacing w:line="440" w:lineRule="exact"/>
              <w:ind w:rightChars="5" w:right="12"/>
              <w:rPr>
                <w:rFonts w:eastAsiaTheme="minorEastAsia" w:cs="Times New Roman"/>
                <w:sz w:val="22"/>
              </w:rPr>
            </w:pPr>
            <w:r w:rsidRPr="00262548">
              <w:rPr>
                <w:rFonts w:eastAsiaTheme="minorEastAsia" w:cs="Times New Roman"/>
                <w:sz w:val="22"/>
              </w:rPr>
              <w:t>今後もこうした取組を通じ、各地域において持続的な介護サービスの提供が可能となるよう努めてまいりたい。</w:t>
            </w:r>
          </w:p>
          <w:p w14:paraId="69003090" w14:textId="122E527F" w:rsidR="00262548" w:rsidRPr="00262548" w:rsidRDefault="00262548" w:rsidP="00A722B9">
            <w:pPr>
              <w:spacing w:line="440" w:lineRule="exact"/>
              <w:ind w:rightChars="5" w:right="12" w:firstLineChars="100" w:firstLine="220"/>
              <w:jc w:val="right"/>
              <w:rPr>
                <w:rFonts w:eastAsiaTheme="minorEastAsia" w:cs="Times New Roman"/>
                <w:sz w:val="22"/>
              </w:rPr>
            </w:pPr>
            <w:r w:rsidRPr="00262548">
              <w:rPr>
                <w:rFonts w:eastAsiaTheme="minorEastAsia" w:cs="Times New Roman" w:hint="eastAsia"/>
                <w:sz w:val="22"/>
              </w:rPr>
              <w:t>（</w:t>
            </w:r>
            <w:r w:rsidR="004D068D" w:rsidRPr="004D068D">
              <w:rPr>
                <w:rFonts w:eastAsiaTheme="minorEastAsia" w:cs="Times New Roman"/>
                <w:sz w:val="22"/>
              </w:rPr>
              <w:t>子ども・福祉部</w:t>
            </w:r>
            <w:r w:rsidRPr="00262548">
              <w:rPr>
                <w:rFonts w:eastAsiaTheme="minorEastAsia" w:cs="Times New Roman"/>
                <w:sz w:val="22"/>
              </w:rPr>
              <w:t xml:space="preserve">　</w:t>
            </w:r>
            <w:r w:rsidR="004D068D">
              <w:rPr>
                <w:rFonts w:eastAsiaTheme="minorEastAsia" w:cs="Times New Roman" w:hint="eastAsia"/>
                <w:sz w:val="22"/>
              </w:rPr>
              <w:t>長寿社会課　介護保険推進班</w:t>
            </w:r>
            <w:r w:rsidRPr="00262548">
              <w:rPr>
                <w:rFonts w:eastAsiaTheme="minorEastAsia" w:cs="Times New Roman" w:hint="eastAsia"/>
                <w:sz w:val="22"/>
              </w:rPr>
              <w:t>）</w:t>
            </w:r>
          </w:p>
        </w:tc>
      </w:tr>
    </w:tbl>
    <w:p w14:paraId="50CD4952" w14:textId="77777777" w:rsidR="00262548" w:rsidRPr="00262548" w:rsidRDefault="00262548" w:rsidP="00695B66">
      <w:pPr>
        <w:spacing w:line="240" w:lineRule="exact"/>
        <w:jc w:val="left"/>
        <w:rPr>
          <w:rFonts w:ascii="ＭＳ 明朝" w:hAnsi="ＭＳ 明朝" w:cs="Times New Roman"/>
          <w:kern w:val="0"/>
          <w:szCs w:val="21"/>
        </w:rPr>
      </w:pPr>
    </w:p>
    <w:p w14:paraId="294C0EF8" w14:textId="77777777" w:rsidR="00262548" w:rsidRDefault="00262548" w:rsidP="00695B66">
      <w:pPr>
        <w:spacing w:line="240" w:lineRule="exact"/>
        <w:jc w:val="left"/>
        <w:rPr>
          <w:rFonts w:ascii="ＭＳ 明朝" w:hAnsi="ＭＳ 明朝" w:cs="Times New Roman"/>
          <w:kern w:val="0"/>
          <w:szCs w:val="21"/>
        </w:rPr>
      </w:pPr>
    </w:p>
    <w:p w14:paraId="2015B44B" w14:textId="50C1B955" w:rsidR="00175B6F" w:rsidRPr="00D51B5D" w:rsidRDefault="00563AE8" w:rsidP="00B4276B">
      <w:pPr>
        <w:widowControl/>
        <w:jc w:val="left"/>
        <w:rPr>
          <w:rFonts w:ascii="ＭＳ 明朝" w:hAnsi="ＭＳ 明朝" w:cs="Times New Roman"/>
          <w:strike/>
          <w:kern w:val="0"/>
          <w:szCs w:val="21"/>
        </w:rPr>
      </w:pPr>
      <w:r w:rsidRPr="00695B66">
        <w:rPr>
          <w:rFonts w:ascii="ＭＳ 明朝" w:hAnsi="ＭＳ 明朝" w:cs="Times New Roman" w:hint="eastAsia"/>
          <w:kern w:val="0"/>
          <w:szCs w:val="21"/>
        </w:rPr>
        <w:t>（４）</w:t>
      </w:r>
      <w:r w:rsidR="00175B6F" w:rsidRPr="00563AE8">
        <w:rPr>
          <w:rFonts w:ascii="ＭＳ 明朝" w:hAnsi="ＭＳ 明朝" w:cs="Times New Roman" w:hint="eastAsia"/>
          <w:color w:val="EE0000"/>
          <w:kern w:val="0"/>
          <w:szCs w:val="21"/>
        </w:rPr>
        <w:t xml:space="preserve">　</w:t>
      </w:r>
      <w:r w:rsidR="00175B6F" w:rsidRPr="00D51B5D">
        <w:rPr>
          <w:rFonts w:ascii="ＭＳ 明朝" w:hAnsi="ＭＳ 明朝" w:cs="Times New Roman" w:hint="eastAsia"/>
          <w:kern w:val="0"/>
          <w:szCs w:val="21"/>
        </w:rPr>
        <w:t>県全域での救急安心センター事業（♯７１１９）の実施</w:t>
      </w:r>
    </w:p>
    <w:p w14:paraId="7899B087" w14:textId="77777777" w:rsidR="00AA059A" w:rsidRPr="00131927" w:rsidRDefault="00175B6F" w:rsidP="00050B8E">
      <w:pPr>
        <w:spacing w:line="480" w:lineRule="exact"/>
        <w:ind w:left="720" w:hangingChars="300" w:hanging="720"/>
        <w:rPr>
          <w:rFonts w:ascii="ＭＳ 明朝" w:hAnsi="ＭＳ 明朝" w:cs="Times New Roman"/>
          <w:kern w:val="0"/>
          <w:szCs w:val="21"/>
        </w:rPr>
      </w:pPr>
      <w:r w:rsidRPr="00D51B5D">
        <w:rPr>
          <w:rFonts w:ascii="ＭＳ 明朝" w:hAnsi="ＭＳ 明朝" w:cs="Times New Roman" w:hint="eastAsia"/>
          <w:kern w:val="0"/>
          <w:szCs w:val="21"/>
        </w:rPr>
        <w:t xml:space="preserve">　　　　救急安心センター事業（♯７１１９）は、住民が急な病気やケガ</w:t>
      </w:r>
      <w:r w:rsidR="002D4B37" w:rsidRPr="00D51B5D">
        <w:rPr>
          <w:rFonts w:ascii="ＭＳ 明朝" w:hAnsi="ＭＳ 明朝" w:cs="Times New Roman" w:hint="eastAsia"/>
          <w:kern w:val="0"/>
          <w:szCs w:val="21"/>
        </w:rPr>
        <w:t>をしたときに</w:t>
      </w:r>
      <w:r w:rsidRPr="00D51B5D">
        <w:rPr>
          <w:rFonts w:ascii="ＭＳ 明朝" w:hAnsi="ＭＳ 明朝" w:cs="Times New Roman" w:hint="eastAsia"/>
          <w:kern w:val="0"/>
          <w:szCs w:val="21"/>
        </w:rPr>
        <w:t>、適時・適切な救急</w:t>
      </w:r>
      <w:r w:rsidR="00585CEF" w:rsidRPr="00131927">
        <w:rPr>
          <w:rFonts w:ascii="ＭＳ 明朝" w:hAnsi="ＭＳ 明朝" w:cs="Times New Roman" w:hint="eastAsia"/>
          <w:kern w:val="0"/>
          <w:szCs w:val="21"/>
        </w:rPr>
        <w:t>車の利用</w:t>
      </w:r>
      <w:r w:rsidRPr="00131927">
        <w:rPr>
          <w:rFonts w:ascii="ＭＳ 明朝" w:hAnsi="ＭＳ 明朝" w:cs="Times New Roman" w:hint="eastAsia"/>
          <w:kern w:val="0"/>
          <w:szCs w:val="21"/>
        </w:rPr>
        <w:t>や</w:t>
      </w:r>
      <w:r w:rsidR="00585CEF" w:rsidRPr="00131927">
        <w:rPr>
          <w:rFonts w:ascii="ＭＳ 明朝" w:hAnsi="ＭＳ 明朝" w:cs="Times New Roman" w:hint="eastAsia"/>
          <w:kern w:val="0"/>
          <w:szCs w:val="21"/>
        </w:rPr>
        <w:t>救急</w:t>
      </w:r>
      <w:r w:rsidRPr="00131927">
        <w:rPr>
          <w:rFonts w:ascii="ＭＳ 明朝" w:hAnsi="ＭＳ 明朝" w:cs="Times New Roman" w:hint="eastAsia"/>
          <w:kern w:val="0"/>
          <w:szCs w:val="21"/>
        </w:rPr>
        <w:t>医療機関</w:t>
      </w:r>
      <w:r w:rsidR="00585CEF" w:rsidRPr="00131927">
        <w:rPr>
          <w:rFonts w:ascii="ＭＳ 明朝" w:hAnsi="ＭＳ 明朝" w:cs="Times New Roman" w:hint="eastAsia"/>
          <w:kern w:val="0"/>
          <w:szCs w:val="21"/>
        </w:rPr>
        <w:t>の</w:t>
      </w:r>
      <w:r w:rsidRPr="00131927">
        <w:rPr>
          <w:rFonts w:ascii="ＭＳ 明朝" w:hAnsi="ＭＳ 明朝" w:cs="Times New Roman" w:hint="eastAsia"/>
          <w:kern w:val="0"/>
          <w:szCs w:val="21"/>
        </w:rPr>
        <w:t>受診</w:t>
      </w:r>
      <w:r w:rsidR="00585CEF" w:rsidRPr="00131927">
        <w:rPr>
          <w:rFonts w:ascii="ＭＳ 明朝" w:hAnsi="ＭＳ 明朝" w:cs="Times New Roman" w:hint="eastAsia"/>
          <w:kern w:val="0"/>
          <w:szCs w:val="21"/>
        </w:rPr>
        <w:t>の適正化に</w:t>
      </w:r>
      <w:r w:rsidRPr="00131927">
        <w:rPr>
          <w:rFonts w:ascii="ＭＳ 明朝" w:hAnsi="ＭＳ 明朝" w:cs="Times New Roman" w:hint="eastAsia"/>
          <w:kern w:val="0"/>
          <w:szCs w:val="21"/>
        </w:rPr>
        <w:t>極めて有効である。</w:t>
      </w:r>
    </w:p>
    <w:p w14:paraId="60B036EE" w14:textId="72246092" w:rsidR="00EB4449" w:rsidRPr="00D51B5D" w:rsidRDefault="00EB4449" w:rsidP="00050B8E">
      <w:pPr>
        <w:spacing w:line="480" w:lineRule="exact"/>
        <w:ind w:leftChars="300" w:left="720" w:firstLineChars="100" w:firstLine="240"/>
        <w:rPr>
          <w:rFonts w:ascii="ＭＳ 明朝" w:hAnsi="ＭＳ 明朝" w:cs="Times New Roman"/>
          <w:kern w:val="0"/>
          <w:szCs w:val="21"/>
        </w:rPr>
      </w:pPr>
      <w:r w:rsidRPr="00131927">
        <w:rPr>
          <w:rFonts w:ascii="ＭＳ 明朝" w:hAnsi="ＭＳ 明朝" w:cs="Times New Roman" w:hint="eastAsia"/>
          <w:kern w:val="0"/>
          <w:szCs w:val="21"/>
        </w:rPr>
        <w:t>また、</w:t>
      </w:r>
      <w:r w:rsidR="00175B6F" w:rsidRPr="00131927">
        <w:rPr>
          <w:rFonts w:ascii="ＭＳ 明朝" w:hAnsi="ＭＳ 明朝" w:cs="Times New Roman" w:hint="eastAsia"/>
          <w:kern w:val="0"/>
          <w:szCs w:val="21"/>
        </w:rPr>
        <w:t>国では当該事業の実施地域の単位については、原則として都道府県単位と</w:t>
      </w:r>
      <w:r w:rsidR="00585CEF" w:rsidRPr="00131927">
        <w:rPr>
          <w:rFonts w:ascii="ＭＳ 明朝" w:hAnsi="ＭＳ 明朝" w:cs="Times New Roman" w:hint="eastAsia"/>
          <w:kern w:val="0"/>
          <w:szCs w:val="21"/>
        </w:rPr>
        <w:t>することが適当と</w:t>
      </w:r>
      <w:r w:rsidR="00175B6F" w:rsidRPr="00D51B5D">
        <w:rPr>
          <w:rFonts w:ascii="ＭＳ 明朝" w:hAnsi="ＭＳ 明朝" w:cs="Times New Roman" w:hint="eastAsia"/>
          <w:kern w:val="0"/>
          <w:szCs w:val="21"/>
        </w:rPr>
        <w:t>して</w:t>
      </w:r>
      <w:r w:rsidRPr="00D51B5D">
        <w:rPr>
          <w:rFonts w:ascii="ＭＳ 明朝" w:hAnsi="ＭＳ 明朝" w:cs="Times New Roman" w:hint="eastAsia"/>
          <w:kern w:val="0"/>
          <w:szCs w:val="21"/>
        </w:rPr>
        <w:t>いる。</w:t>
      </w:r>
    </w:p>
    <w:p w14:paraId="1EAE827A" w14:textId="77777777" w:rsidR="00563AE8" w:rsidRDefault="00EB4449" w:rsidP="00321776">
      <w:pPr>
        <w:spacing w:line="480" w:lineRule="exact"/>
        <w:ind w:leftChars="300" w:left="720" w:firstLineChars="100" w:firstLine="240"/>
        <w:jc w:val="left"/>
        <w:rPr>
          <w:rFonts w:ascii="ＭＳ 明朝" w:hAnsi="ＭＳ 明朝" w:cs="Times New Roman"/>
          <w:kern w:val="0"/>
          <w:szCs w:val="21"/>
        </w:rPr>
      </w:pPr>
      <w:r w:rsidRPr="00D51B5D">
        <w:rPr>
          <w:rFonts w:ascii="ＭＳ 明朝" w:hAnsi="ＭＳ 明朝" w:cs="Times New Roman" w:hint="eastAsia"/>
          <w:kern w:val="0"/>
          <w:szCs w:val="21"/>
        </w:rPr>
        <w:t>ついては、</w:t>
      </w:r>
      <w:r w:rsidR="00C074BB" w:rsidRPr="00D51B5D">
        <w:rPr>
          <w:rFonts w:ascii="ＭＳ 明朝" w:hAnsi="ＭＳ 明朝" w:cs="Times New Roman" w:hint="eastAsia"/>
          <w:kern w:val="0"/>
          <w:szCs w:val="21"/>
        </w:rPr>
        <w:t>県</w:t>
      </w:r>
      <w:r w:rsidR="00F053CB" w:rsidRPr="00D51B5D">
        <w:rPr>
          <w:rFonts w:ascii="ＭＳ 明朝" w:hAnsi="ＭＳ 明朝" w:cs="Times New Roman" w:hint="eastAsia"/>
          <w:kern w:val="0"/>
          <w:szCs w:val="21"/>
        </w:rPr>
        <w:t>が実施主体となった</w:t>
      </w:r>
      <w:r w:rsidR="00C074BB" w:rsidRPr="00D51B5D">
        <w:rPr>
          <w:rFonts w:ascii="ＭＳ 明朝" w:hAnsi="ＭＳ 明朝" w:cs="Times New Roman" w:hint="eastAsia"/>
          <w:kern w:val="0"/>
          <w:szCs w:val="21"/>
        </w:rPr>
        <w:t>県内全域</w:t>
      </w:r>
      <w:r w:rsidR="00937E72" w:rsidRPr="00D51B5D">
        <w:rPr>
          <w:rFonts w:ascii="ＭＳ 明朝" w:hAnsi="ＭＳ 明朝" w:cs="Times New Roman" w:hint="eastAsia"/>
          <w:kern w:val="0"/>
          <w:szCs w:val="21"/>
        </w:rPr>
        <w:t>導入を進めること</w:t>
      </w:r>
      <w:r w:rsidRPr="00D51B5D">
        <w:rPr>
          <w:rFonts w:ascii="ＭＳ 明朝" w:hAnsi="ＭＳ 明朝" w:cs="Times New Roman" w:hint="eastAsia"/>
          <w:kern w:val="0"/>
          <w:szCs w:val="21"/>
        </w:rPr>
        <w:t>。</w:t>
      </w:r>
    </w:p>
    <w:p w14:paraId="3597D5CF" w14:textId="77777777" w:rsidR="00B4276B" w:rsidRDefault="00B4276B" w:rsidP="00346672">
      <w:pPr>
        <w:jc w:val="left"/>
        <w:rPr>
          <w:rFonts w:asciiTheme="majorEastAsia" w:eastAsiaTheme="majorEastAsia" w:hAnsiTheme="majorEastAsia" w:cs="Times New Roman"/>
          <w:b/>
          <w:szCs w:val="24"/>
        </w:rPr>
      </w:pPr>
      <w:bookmarkStart w:id="8" w:name="_Hlk167796945"/>
    </w:p>
    <w:p w14:paraId="12452BB1" w14:textId="77777777" w:rsidR="00B4276B" w:rsidRDefault="00B4276B" w:rsidP="00346672">
      <w:pPr>
        <w:jc w:val="left"/>
        <w:rPr>
          <w:rFonts w:asciiTheme="majorEastAsia" w:eastAsiaTheme="majorEastAsia" w:hAnsiTheme="majorEastAsia" w:cs="Times New Roman"/>
          <w:b/>
          <w:szCs w:val="24"/>
        </w:rPr>
      </w:pPr>
    </w:p>
    <w:p w14:paraId="5F38A0BF" w14:textId="1CF230C1" w:rsidR="0056544E" w:rsidRDefault="004126E6" w:rsidP="00346672">
      <w:pPr>
        <w:jc w:val="left"/>
        <w:rPr>
          <w:rFonts w:asciiTheme="majorEastAsia" w:eastAsiaTheme="majorEastAsia" w:hAnsiTheme="majorEastAsia" w:cs="Times New Roman"/>
          <w:b/>
          <w:szCs w:val="24"/>
        </w:rPr>
      </w:pPr>
      <w:r>
        <w:rPr>
          <w:rFonts w:ascii="ＭＳ 明朝" w:hAnsi="ＭＳ 明朝" w:cs="Times New Roman"/>
          <w:strike/>
          <w:noProof/>
          <w:kern w:val="0"/>
          <w:szCs w:val="21"/>
        </w:rPr>
        <w:lastRenderedPageBreak/>
        <mc:AlternateContent>
          <mc:Choice Requires="wps">
            <w:drawing>
              <wp:anchor distT="0" distB="0" distL="114300" distR="114300" simplePos="0" relativeHeight="251659264" behindDoc="0" locked="0" layoutInCell="1" allowOverlap="1" wp14:anchorId="3F06351E" wp14:editId="3A674E93">
                <wp:simplePos x="0" y="0"/>
                <wp:positionH relativeFrom="column">
                  <wp:posOffset>5899785</wp:posOffset>
                </wp:positionH>
                <wp:positionV relativeFrom="paragraph">
                  <wp:posOffset>1882775</wp:posOffset>
                </wp:positionV>
                <wp:extent cx="95250" cy="161925"/>
                <wp:effectExtent l="0" t="0" r="19050" b="28575"/>
                <wp:wrapNone/>
                <wp:docPr id="336769446" name="正方形/長方形 16"/>
                <wp:cNvGraphicFramePr/>
                <a:graphic xmlns:a="http://schemas.openxmlformats.org/drawingml/2006/main">
                  <a:graphicData uri="http://schemas.microsoft.com/office/word/2010/wordprocessingShape">
                    <wps:wsp>
                      <wps:cNvSpPr/>
                      <wps:spPr>
                        <a:xfrm>
                          <a:off x="0" y="0"/>
                          <a:ext cx="95250" cy="16192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535A9" id="正方形/長方形 16" o:spid="_x0000_s1026" style="position:absolute;margin-left:464.55pt;margin-top:148.25pt;width:7.5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H0eeAIAAIQFAAAOAAAAZHJzL2Uyb0RvYy54bWysVMFu2zAMvQ/YPwi6r7aDpluCOkXQosOA&#10;oi3aDj0rshQbkEWNUuJkXz9Kdpy2K3YodpFFk3wkn0ieX+xaw7YKfQO25MVJzpmyEqrGrkv+8+n6&#10;yzfOfBC2EgasKvleeX6x+PzpvHNzNYEaTKWQEYj1886VvA7BzbPMy1q1wp+AU5aUGrAVgURcZxWK&#10;jtBbk03y/CzrACuHIJX39PeqV/JFwtdayXCntVeBmZJTbiGdmM5VPLPFuZivUbi6kUMa4gNZtKKx&#10;FHSEuhJBsA02f0G1jUTwoMOJhDYDrRupUg1UTZG/qeaxFk6lWogc70aa/P+DlbfbR3ePREPn/NzT&#10;NVax09jGL+XHdoms/UiW2gUm6edsOpkSo5I0xVkxm0wjl9nR16EP3xW0LF5KjvQUiSGxvfGhNz2Y&#10;xFAeTFNdN8YkIT6/ujTItoIebrUuBvBXVsZ+yJFyjJ7ZseB0C3ujIp6xD0qzpqISJynh1IvHZISU&#10;yoaiV9WiUn2OxTTPUzsR/OiRCEmAEVlTdSP2APC60AN2T89gH11VauXROf9XYr3z6JEigw2jc9tY&#10;wPcADFU1RO7tDyT11ESWVlDt75Eh9IPknbxu6HlvhA/3AmlyqCNoG4Q7OrSBruQw3DirAX+/9z/a&#10;U0OTlrOOJrHk/tdGoOLM/LDU6rPi9DSObhJOp18nJOBLzeqlxm7aS6CeKWjvOJmu0T6Yw1UjtM+0&#10;NJYxKqmElRS75DLgQbgM/YagtSPVcpnMaFydCDf20ckIHlmN7fu0exbohh4PNBu3cJhaMX/T6r1t&#10;9LSw3ATQTZqDI68D3zTqqXGGtRR3yUs5WR2X5+IPAAAA//8DAFBLAwQUAAYACAAAACEAtoEmxt8A&#10;AAALAQAADwAAAGRycy9kb3ducmV2LnhtbEyPwU7DMAyG70i8Q2QkLmhLG7Zp6ZpOCIkriMGFW9Zk&#10;TUXjVEnWFZ4ec4Kj7V+fv7/ez35gk42pD6igXBbALLbB9NgpeH97WmyBpazR6CGgVfBlE+yb66ta&#10;VyZc8NVOh9wxgmCqtAKX81hxnlpnvU7LMFqk2ylErzONseMm6gvB/cBFUWy41z3SB6dH++hs+3k4&#10;ewXyu33J2zCuXe4/ZOfL51Oc7pS6vZkfdsCynfNfGH71SR0acjqGM5rEBmIIWVJUgZCbNTBKyNWK&#10;NkcF90IUwJua/+/Q/AAAAP//AwBQSwECLQAUAAYACAAAACEAtoM4kv4AAADhAQAAEwAAAAAAAAAA&#10;AAAAAAAAAAAAW0NvbnRlbnRfVHlwZXNdLnhtbFBLAQItABQABgAIAAAAIQA4/SH/1gAAAJQBAAAL&#10;AAAAAAAAAAAAAAAAAC8BAABfcmVscy8ucmVsc1BLAQItABQABgAIAAAAIQAKnH0eeAIAAIQFAAAO&#10;AAAAAAAAAAAAAAAAAC4CAABkcnMvZTJvRG9jLnhtbFBLAQItABQABgAIAAAAIQC2gSbG3wAAAAsB&#10;AAAPAAAAAAAAAAAAAAAAANIEAABkcnMvZG93bnJldi54bWxQSwUGAAAAAAQABADzAAAA3gUAAAAA&#10;" fillcolor="white [3212]" strokecolor="white [3212]" strokeweight="2pt"/>
            </w:pict>
          </mc:Fallback>
        </mc:AlternateContent>
      </w:r>
      <w:r w:rsidR="00EB4449" w:rsidRPr="001E7289">
        <w:rPr>
          <w:rFonts w:asciiTheme="majorEastAsia" w:eastAsiaTheme="majorEastAsia" w:hAnsiTheme="majorEastAsia" w:cs="Times New Roman" w:hint="eastAsia"/>
          <w:b/>
          <w:szCs w:val="24"/>
        </w:rPr>
        <w:t>【参考</w:t>
      </w:r>
      <w:r w:rsidR="003E4363">
        <w:rPr>
          <w:rFonts w:asciiTheme="majorEastAsia" w:eastAsiaTheme="majorEastAsia" w:hAnsiTheme="majorEastAsia" w:cs="Times New Roman" w:hint="eastAsia"/>
          <w:b/>
          <w:szCs w:val="24"/>
        </w:rPr>
        <w:t>１</w:t>
      </w:r>
      <w:r w:rsidR="00EB4449" w:rsidRPr="001E7289">
        <w:rPr>
          <w:rFonts w:asciiTheme="majorEastAsia" w:eastAsiaTheme="majorEastAsia" w:hAnsiTheme="majorEastAsia" w:cs="Times New Roman" w:hint="eastAsia"/>
          <w:b/>
          <w:szCs w:val="24"/>
        </w:rPr>
        <w:t>】</w:t>
      </w:r>
      <w:bookmarkEnd w:id="8"/>
    </w:p>
    <w:p w14:paraId="01C93C29" w14:textId="1369DC64" w:rsidR="00175B6F" w:rsidRDefault="003E4363" w:rsidP="00346672">
      <w:pPr>
        <w:jc w:val="left"/>
        <w:rPr>
          <w:rFonts w:ascii="HG丸ｺﾞｼｯｸM-PRO" w:hAnsi="Century" w:cs="Times New Roman"/>
          <w:szCs w:val="24"/>
        </w:rPr>
      </w:pPr>
      <w:r>
        <w:rPr>
          <w:rFonts w:ascii="HG丸ｺﾞｼｯｸM-PRO" w:hAnsi="Century" w:cs="Times New Roman"/>
          <w:noProof/>
          <w:szCs w:val="24"/>
        </w:rPr>
        <w:drawing>
          <wp:inline distT="0" distB="0" distL="0" distR="0" wp14:anchorId="45F7B00C" wp14:editId="3837BABA">
            <wp:extent cx="6162675" cy="1600098"/>
            <wp:effectExtent l="0" t="0" r="0" b="635"/>
            <wp:docPr id="1832322229" name="図 2"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22229" name="図 2" descr="テキスト&#10;&#10;自動的に生成された説明"/>
                    <pic:cNvPicPr/>
                  </pic:nvPicPr>
                  <pic:blipFill rotWithShape="1">
                    <a:blip r:embed="rId14" cstate="print">
                      <a:extLst>
                        <a:ext uri="{28A0092B-C50C-407E-A947-70E740481C1C}">
                          <a14:useLocalDpi xmlns:a14="http://schemas.microsoft.com/office/drawing/2010/main" val="0"/>
                        </a:ext>
                      </a:extLst>
                    </a:blip>
                    <a:srcRect t="61215" r="727" b="2315"/>
                    <a:stretch/>
                  </pic:blipFill>
                  <pic:spPr bwMode="auto">
                    <a:xfrm>
                      <a:off x="0" y="0"/>
                      <a:ext cx="6198745" cy="1609463"/>
                    </a:xfrm>
                    <a:prstGeom prst="rect">
                      <a:avLst/>
                    </a:prstGeom>
                    <a:ln>
                      <a:noFill/>
                    </a:ln>
                    <a:extLst>
                      <a:ext uri="{53640926-AAD7-44D8-BBD7-CCE9431645EC}">
                        <a14:shadowObscured xmlns:a14="http://schemas.microsoft.com/office/drawing/2010/main"/>
                      </a:ext>
                    </a:extLst>
                  </pic:spPr>
                </pic:pic>
              </a:graphicData>
            </a:graphic>
          </wp:inline>
        </w:drawing>
      </w:r>
    </w:p>
    <w:p w14:paraId="26EDFF5A" w14:textId="77777777" w:rsidR="0056544E" w:rsidRDefault="003E4363" w:rsidP="0056544E">
      <w:pPr>
        <w:widowControl/>
        <w:snapToGrid w:val="0"/>
        <w:jc w:val="left"/>
        <w:rPr>
          <w:rFonts w:asciiTheme="majorEastAsia" w:eastAsiaTheme="majorEastAsia" w:hAnsiTheme="majorEastAsia" w:cs="Times New Roman"/>
          <w:b/>
          <w:szCs w:val="24"/>
        </w:rPr>
      </w:pPr>
      <w:r w:rsidRPr="0067585A">
        <w:rPr>
          <w:rFonts w:asciiTheme="majorEastAsia" w:eastAsiaTheme="majorEastAsia" w:hAnsiTheme="majorEastAsia" w:cs="Times New Roman" w:hint="eastAsia"/>
          <w:b/>
          <w:szCs w:val="24"/>
        </w:rPr>
        <w:t>【参考</w:t>
      </w:r>
      <w:r w:rsidR="00F54D4F" w:rsidRPr="0067585A">
        <w:rPr>
          <w:rFonts w:asciiTheme="majorEastAsia" w:eastAsiaTheme="majorEastAsia" w:hAnsiTheme="majorEastAsia" w:cs="Times New Roman" w:hint="eastAsia"/>
          <w:b/>
          <w:szCs w:val="24"/>
        </w:rPr>
        <w:t>２</w:t>
      </w:r>
      <w:r w:rsidRPr="0067585A">
        <w:rPr>
          <w:rFonts w:asciiTheme="majorEastAsia" w:eastAsiaTheme="majorEastAsia" w:hAnsiTheme="majorEastAsia" w:cs="Times New Roman" w:hint="eastAsia"/>
          <w:b/>
          <w:szCs w:val="24"/>
        </w:rPr>
        <w:t>】</w:t>
      </w:r>
    </w:p>
    <w:p w14:paraId="5BD331F3" w14:textId="371E77FD" w:rsidR="003E4363" w:rsidRDefault="002E6796" w:rsidP="0056544E">
      <w:pPr>
        <w:widowControl/>
        <w:snapToGrid w:val="0"/>
        <w:jc w:val="center"/>
        <w:rPr>
          <w:rFonts w:ascii="HG丸ｺﾞｼｯｸM-PRO" w:hAnsi="Century" w:cs="Times New Roman"/>
          <w:szCs w:val="24"/>
        </w:rPr>
      </w:pPr>
      <w:r>
        <w:rPr>
          <w:rFonts w:ascii="HG丸ｺﾞｼｯｸM-PRO" w:hAnsi="Century" w:cs="Times New Roman"/>
          <w:szCs w:val="24"/>
        </w:rPr>
        <w:object w:dxaOrig="11700" w:dyaOrig="8100" w14:anchorId="371A0B21">
          <v:shape id="_x0000_i1026" type="#_x0000_t75" style="width:474.45pt;height:328.45pt" o:ole="">
            <v:imagedata r:id="rId15" o:title=""/>
          </v:shape>
          <o:OLEObject Type="Embed" ProgID="Acrobat.Document.DC" ShapeID="_x0000_i1026" DrawAspect="Content" ObjectID="_1834148128" r:id="rId16"/>
        </w:object>
      </w:r>
    </w:p>
    <w:p w14:paraId="54FDF43D" w14:textId="37AA3D96" w:rsidR="00704674" w:rsidRDefault="003F6962" w:rsidP="000F43A1">
      <w:pPr>
        <w:snapToGrid w:val="0"/>
        <w:spacing w:line="240" w:lineRule="exact"/>
        <w:jc w:val="left"/>
        <w:rPr>
          <w:rFonts w:ascii="HG丸ｺﾞｼｯｸM-PRO" w:hAnsi="Century" w:cs="Times New Roman"/>
          <w:color w:val="FF0000"/>
          <w:szCs w:val="24"/>
        </w:rPr>
      </w:pPr>
      <w:r>
        <w:rPr>
          <w:rFonts w:ascii="HG丸ｺﾞｼｯｸM-PRO" w:hAnsi="Century" w:cs="Times New Roman" w:hint="eastAsia"/>
          <w:color w:val="FF0000"/>
          <w:szCs w:val="24"/>
        </w:rPr>
        <w:t xml:space="preserve">　　</w:t>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B4276B" w14:paraId="1D0BF3E5" w14:textId="77777777" w:rsidTr="00B7496A">
        <w:trPr>
          <w:jc w:val="center"/>
        </w:trPr>
        <w:tc>
          <w:tcPr>
            <w:tcW w:w="9608" w:type="dxa"/>
          </w:tcPr>
          <w:p w14:paraId="523CF989" w14:textId="77777777" w:rsidR="00B4276B" w:rsidRPr="00B4276B" w:rsidRDefault="00B4276B" w:rsidP="00A722B9">
            <w:pPr>
              <w:tabs>
                <w:tab w:val="left" w:pos="9423"/>
              </w:tabs>
              <w:spacing w:line="440" w:lineRule="exact"/>
              <w:ind w:firstLineChars="100" w:firstLine="220"/>
              <w:rPr>
                <w:rFonts w:eastAsiaTheme="minorEastAsia" w:cs="Times New Roman"/>
                <w:sz w:val="22"/>
              </w:rPr>
            </w:pPr>
            <w:r w:rsidRPr="00B4276B">
              <w:rPr>
                <w:rFonts w:eastAsiaTheme="minorEastAsia" w:cs="Times New Roman"/>
                <w:sz w:val="22"/>
              </w:rPr>
              <w:t>救急安心センター事業、いわゆる</w:t>
            </w:r>
            <w:r w:rsidRPr="00B4276B">
              <w:rPr>
                <w:rFonts w:eastAsiaTheme="minorEastAsia" w:cs="Times New Roman"/>
                <w:sz w:val="22"/>
              </w:rPr>
              <w:t>#7119</w:t>
            </w:r>
            <w:r w:rsidRPr="00B4276B">
              <w:rPr>
                <w:rFonts w:eastAsiaTheme="minorEastAsia" w:cs="Times New Roman"/>
                <w:sz w:val="22"/>
              </w:rPr>
              <w:t>については、このたびの御要望を受け、あらためて市町村から丁寧にヒアリングを行ったところ、</w:t>
            </w:r>
            <w:r w:rsidRPr="00B4276B">
              <w:rPr>
                <w:rFonts w:eastAsiaTheme="minorEastAsia" w:cs="Times New Roman"/>
                <w:sz w:val="22"/>
              </w:rPr>
              <w:t xml:space="preserve"> </w:t>
            </w:r>
            <w:r w:rsidRPr="00B4276B">
              <w:rPr>
                <w:rFonts w:eastAsiaTheme="minorEastAsia" w:cs="Times New Roman"/>
                <w:sz w:val="22"/>
              </w:rPr>
              <w:t>ニーズが高まっていることやその有用性が確認できたことから、県として、令和</w:t>
            </w:r>
            <w:r w:rsidRPr="00B4276B">
              <w:rPr>
                <w:rFonts w:eastAsiaTheme="minorEastAsia" w:cs="Times New Roman"/>
                <w:sz w:val="22"/>
              </w:rPr>
              <w:t>8</w:t>
            </w:r>
            <w:r w:rsidRPr="00B4276B">
              <w:rPr>
                <w:rFonts w:eastAsiaTheme="minorEastAsia" w:cs="Times New Roman"/>
                <w:sz w:val="22"/>
              </w:rPr>
              <w:t>年</w:t>
            </w:r>
            <w:r w:rsidRPr="00B4276B">
              <w:rPr>
                <w:rFonts w:eastAsiaTheme="minorEastAsia" w:cs="Times New Roman"/>
                <w:sz w:val="22"/>
              </w:rPr>
              <w:t>7</w:t>
            </w:r>
            <w:r w:rsidRPr="00B4276B">
              <w:rPr>
                <w:rFonts w:eastAsiaTheme="minorEastAsia" w:cs="Times New Roman"/>
                <w:sz w:val="22"/>
              </w:rPr>
              <w:t>月を目途に、市町村の負担を求めることなく実施するよう、予算案に計上しているところである。</w:t>
            </w:r>
          </w:p>
          <w:p w14:paraId="161ACBDF" w14:textId="0A6B9E7A" w:rsidR="00B4276B" w:rsidRPr="00262548" w:rsidRDefault="00B4276B" w:rsidP="00A722B9">
            <w:pPr>
              <w:tabs>
                <w:tab w:val="left" w:pos="9423"/>
              </w:tabs>
              <w:spacing w:line="440" w:lineRule="exact"/>
              <w:ind w:firstLineChars="100" w:firstLine="220"/>
              <w:jc w:val="right"/>
              <w:rPr>
                <w:rFonts w:eastAsiaTheme="minorEastAsia" w:cs="Times New Roman"/>
                <w:sz w:val="22"/>
              </w:rPr>
            </w:pPr>
            <w:r w:rsidRPr="00262548">
              <w:rPr>
                <w:rFonts w:eastAsiaTheme="minorEastAsia" w:cs="Times New Roman" w:hint="eastAsia"/>
                <w:sz w:val="22"/>
              </w:rPr>
              <w:t>（</w:t>
            </w:r>
            <w:r w:rsidRPr="00B4276B">
              <w:rPr>
                <w:rFonts w:eastAsiaTheme="minorEastAsia" w:cs="Times New Roman"/>
                <w:sz w:val="22"/>
              </w:rPr>
              <w:t>保健医療部</w:t>
            </w:r>
            <w:r>
              <w:rPr>
                <w:rFonts w:eastAsiaTheme="minorEastAsia" w:cs="Times New Roman" w:hint="eastAsia"/>
                <w:sz w:val="22"/>
              </w:rPr>
              <w:t xml:space="preserve">　</w:t>
            </w:r>
            <w:r w:rsidRPr="00B4276B">
              <w:rPr>
                <w:rFonts w:eastAsiaTheme="minorEastAsia" w:cs="Times New Roman"/>
                <w:sz w:val="22"/>
              </w:rPr>
              <w:t>医療推進課</w:t>
            </w:r>
            <w:r>
              <w:rPr>
                <w:rFonts w:eastAsiaTheme="minorEastAsia" w:cs="Times New Roman" w:hint="eastAsia"/>
                <w:sz w:val="22"/>
              </w:rPr>
              <w:t xml:space="preserve">　</w:t>
            </w:r>
            <w:r w:rsidRPr="00B4276B">
              <w:rPr>
                <w:rFonts w:eastAsiaTheme="minorEastAsia" w:cs="Times New Roman"/>
                <w:sz w:val="22"/>
              </w:rPr>
              <w:t>地域医療体制整備班</w:t>
            </w:r>
            <w:r w:rsidRPr="00262548">
              <w:rPr>
                <w:rFonts w:eastAsiaTheme="minorEastAsia" w:cs="Times New Roman" w:hint="eastAsia"/>
                <w:sz w:val="22"/>
              </w:rPr>
              <w:t>）</w:t>
            </w:r>
          </w:p>
        </w:tc>
      </w:tr>
    </w:tbl>
    <w:p w14:paraId="3A81F7DF" w14:textId="77777777" w:rsidR="004D068D" w:rsidRPr="00B4276B" w:rsidRDefault="004D068D" w:rsidP="000F43A1">
      <w:pPr>
        <w:snapToGrid w:val="0"/>
        <w:spacing w:line="240" w:lineRule="exact"/>
        <w:jc w:val="left"/>
        <w:rPr>
          <w:rFonts w:ascii="HG丸ｺﾞｼｯｸM-PRO" w:hAnsi="Century" w:cs="Times New Roman"/>
          <w:color w:val="FF0000"/>
          <w:szCs w:val="24"/>
        </w:rPr>
      </w:pPr>
    </w:p>
    <w:p w14:paraId="042CAEDF" w14:textId="77777777" w:rsidR="004D068D" w:rsidRDefault="004D068D" w:rsidP="000F43A1">
      <w:pPr>
        <w:snapToGrid w:val="0"/>
        <w:spacing w:line="240" w:lineRule="exact"/>
        <w:jc w:val="left"/>
        <w:rPr>
          <w:rFonts w:ascii="HG丸ｺﾞｼｯｸM-PRO" w:hAnsi="Century" w:cs="Times New Roman"/>
          <w:color w:val="FF0000"/>
          <w:szCs w:val="24"/>
        </w:rPr>
      </w:pPr>
    </w:p>
    <w:p w14:paraId="6B743356" w14:textId="77777777" w:rsidR="004D068D" w:rsidRDefault="004D068D" w:rsidP="000F43A1">
      <w:pPr>
        <w:snapToGrid w:val="0"/>
        <w:spacing w:line="240" w:lineRule="exact"/>
        <w:jc w:val="left"/>
        <w:rPr>
          <w:rFonts w:ascii="HG丸ｺﾞｼｯｸM-PRO" w:hAnsi="Century" w:cs="Times New Roman"/>
          <w:color w:val="FF0000"/>
          <w:szCs w:val="24"/>
        </w:rPr>
      </w:pPr>
    </w:p>
    <w:p w14:paraId="7BF898C0" w14:textId="77777777" w:rsidR="004D068D" w:rsidRDefault="004D068D" w:rsidP="000F43A1">
      <w:pPr>
        <w:snapToGrid w:val="0"/>
        <w:spacing w:line="240" w:lineRule="exact"/>
        <w:jc w:val="left"/>
        <w:rPr>
          <w:rFonts w:ascii="HG丸ｺﾞｼｯｸM-PRO" w:hAnsi="Century" w:cs="Times New Roman"/>
          <w:color w:val="FF0000"/>
          <w:szCs w:val="24"/>
        </w:rPr>
      </w:pPr>
    </w:p>
    <w:p w14:paraId="7B233730" w14:textId="77777777" w:rsidR="00B4276B" w:rsidRDefault="00B4276B" w:rsidP="000F43A1">
      <w:pPr>
        <w:snapToGrid w:val="0"/>
        <w:spacing w:line="240" w:lineRule="exact"/>
        <w:jc w:val="left"/>
        <w:rPr>
          <w:rFonts w:ascii="HG丸ｺﾞｼｯｸM-PRO" w:hAnsi="Century" w:cs="Times New Roman"/>
          <w:color w:val="FF0000"/>
          <w:szCs w:val="24"/>
        </w:rPr>
      </w:pPr>
    </w:p>
    <w:p w14:paraId="280B0103" w14:textId="77777777" w:rsidR="00B4276B" w:rsidRDefault="00B4276B" w:rsidP="000F43A1">
      <w:pPr>
        <w:snapToGrid w:val="0"/>
        <w:spacing w:line="240" w:lineRule="exact"/>
        <w:jc w:val="left"/>
        <w:rPr>
          <w:rFonts w:ascii="HG丸ｺﾞｼｯｸM-PRO" w:hAnsi="Century" w:cs="Times New Roman"/>
          <w:color w:val="FF0000"/>
          <w:szCs w:val="24"/>
        </w:rPr>
      </w:pPr>
    </w:p>
    <w:p w14:paraId="37D8FF32" w14:textId="77777777" w:rsidR="00B4276B" w:rsidRDefault="00B4276B" w:rsidP="000F43A1">
      <w:pPr>
        <w:snapToGrid w:val="0"/>
        <w:spacing w:line="240" w:lineRule="exact"/>
        <w:jc w:val="left"/>
        <w:rPr>
          <w:rFonts w:ascii="HG丸ｺﾞｼｯｸM-PRO" w:hAnsi="Century" w:cs="Times New Roman"/>
          <w:color w:val="FF0000"/>
          <w:szCs w:val="24"/>
        </w:rPr>
      </w:pPr>
    </w:p>
    <w:p w14:paraId="714B7F3F" w14:textId="77777777" w:rsidR="004D068D" w:rsidRDefault="004D068D" w:rsidP="000F43A1">
      <w:pPr>
        <w:snapToGrid w:val="0"/>
        <w:spacing w:line="240" w:lineRule="exact"/>
        <w:jc w:val="left"/>
        <w:rPr>
          <w:rFonts w:ascii="HG丸ｺﾞｼｯｸM-PRO" w:hAnsi="Century" w:cs="Times New Roman"/>
          <w:color w:val="FF0000"/>
          <w:szCs w:val="24"/>
        </w:rPr>
      </w:pPr>
    </w:p>
    <w:p w14:paraId="2FFB8DB2" w14:textId="24C89F0C" w:rsidR="009D0D07" w:rsidRDefault="00C22C18" w:rsidP="00B67D31">
      <w:pPr>
        <w:widowControl/>
        <w:jc w:val="center"/>
        <w:rPr>
          <w:rFonts w:ascii="HG丸ｺﾞｼｯｸM-PRO" w:hAnsi="Century" w:cs="Times New Roman"/>
          <w:b/>
          <w:sz w:val="28"/>
          <w:szCs w:val="24"/>
          <w:bdr w:val="single" w:sz="4" w:space="0" w:color="auto"/>
        </w:rPr>
      </w:pPr>
      <w:r w:rsidRPr="00BE199A">
        <w:rPr>
          <w:rFonts w:ascii="HG丸ｺﾞｼｯｸM-PRO" w:hAnsi="Century" w:cs="Times New Roman" w:hint="eastAsia"/>
          <w:b/>
          <w:sz w:val="28"/>
          <w:szCs w:val="24"/>
          <w:bdr w:val="single" w:sz="4" w:space="0" w:color="auto"/>
        </w:rPr>
        <w:t>３</w:t>
      </w:r>
      <w:r w:rsidR="009D0D07" w:rsidRPr="001E7289">
        <w:rPr>
          <w:rFonts w:ascii="HG丸ｺﾞｼｯｸM-PRO" w:hAnsi="Century" w:cs="Times New Roman" w:hint="eastAsia"/>
          <w:b/>
          <w:sz w:val="28"/>
          <w:szCs w:val="24"/>
          <w:bdr w:val="single" w:sz="4" w:space="0" w:color="auto"/>
        </w:rPr>
        <w:t xml:space="preserve">　教育施策等の推進について</w:t>
      </w:r>
    </w:p>
    <w:p w14:paraId="2918E10B" w14:textId="77777777" w:rsidR="00321776" w:rsidRPr="001E7289" w:rsidRDefault="00321776" w:rsidP="00B67D31">
      <w:pPr>
        <w:widowControl/>
        <w:jc w:val="center"/>
        <w:rPr>
          <w:rFonts w:ascii="HG丸ｺﾞｼｯｸM-PRO" w:hAnsi="Century" w:cs="Times New Roman"/>
          <w:b/>
          <w:sz w:val="28"/>
          <w:szCs w:val="24"/>
        </w:rPr>
      </w:pPr>
    </w:p>
    <w:p w14:paraId="0AEBD1A7" w14:textId="14B40EA7" w:rsidR="00563AE8" w:rsidRPr="00F55DA8" w:rsidRDefault="00563AE8" w:rsidP="00321776">
      <w:pPr>
        <w:spacing w:line="480" w:lineRule="exact"/>
        <w:rPr>
          <w:rFonts w:ascii="HG丸ｺﾞｼｯｸM-PRO" w:hAnsi="Century" w:cs="Times New Roman"/>
          <w:szCs w:val="24"/>
        </w:rPr>
      </w:pPr>
      <w:r w:rsidRPr="00695B66">
        <w:rPr>
          <w:rFonts w:ascii="HG丸ｺﾞｼｯｸM-PRO" w:hAnsi="Century" w:cs="Times New Roman" w:hint="eastAsia"/>
          <w:szCs w:val="24"/>
        </w:rPr>
        <w:t>（１）　正規職員の人材確保等</w:t>
      </w:r>
      <w:r w:rsidR="00AA20F3" w:rsidRPr="00F55DA8">
        <w:rPr>
          <w:rFonts w:asciiTheme="majorEastAsia" w:eastAsiaTheme="majorEastAsia" w:hAnsiTheme="majorEastAsia" w:cs="Times New Roman" w:hint="eastAsia"/>
          <w:b/>
          <w:szCs w:val="24"/>
        </w:rPr>
        <w:t>（一部新規）</w:t>
      </w:r>
    </w:p>
    <w:p w14:paraId="4B66049B" w14:textId="1612B573" w:rsidR="002D41DB" w:rsidRPr="00F55DA8" w:rsidRDefault="00321776" w:rsidP="00F31622">
      <w:pPr>
        <w:spacing w:line="480" w:lineRule="exact"/>
        <w:ind w:leftChars="300" w:left="720" w:firstLineChars="100" w:firstLine="240"/>
        <w:rPr>
          <w:rFonts w:ascii="HG丸ｺﾞｼｯｸM-PRO" w:hAnsi="Century" w:cs="Times New Roman"/>
          <w:szCs w:val="24"/>
        </w:rPr>
      </w:pPr>
      <w:r w:rsidRPr="00F55DA8">
        <w:rPr>
          <w:rFonts w:ascii="HG丸ｺﾞｼｯｸM-PRO" w:hAnsi="Century" w:cs="Times New Roman" w:hint="eastAsia"/>
          <w:szCs w:val="24"/>
        </w:rPr>
        <w:t>学力向上と人間力の育成のため、正規教員等を確保し、適切に配置</w:t>
      </w:r>
      <w:r w:rsidR="00F31622" w:rsidRPr="00F55DA8">
        <w:rPr>
          <w:rFonts w:ascii="HG丸ｺﾞｼｯｸM-PRO" w:hAnsi="Century" w:cs="Times New Roman" w:hint="eastAsia"/>
          <w:szCs w:val="24"/>
        </w:rPr>
        <w:t>する</w:t>
      </w:r>
      <w:r w:rsidRPr="00F55DA8">
        <w:rPr>
          <w:rFonts w:ascii="HG丸ｺﾞｼｯｸM-PRO" w:hAnsi="Century" w:cs="Times New Roman" w:hint="eastAsia"/>
          <w:szCs w:val="24"/>
        </w:rPr>
        <w:t>とともに、</w:t>
      </w:r>
      <w:r w:rsidRPr="00F55DA8">
        <w:rPr>
          <w:rFonts w:ascii="HG丸ｺﾞｼｯｸM-PRO" w:hAnsi="Century" w:cs="Times New Roman"/>
          <w:szCs w:val="24"/>
        </w:rPr>
        <w:t>産休育休</w:t>
      </w:r>
      <w:r w:rsidR="00737274" w:rsidRPr="00F55DA8">
        <w:rPr>
          <w:rFonts w:ascii="HG丸ｺﾞｼｯｸM-PRO" w:hAnsi="Century" w:cs="Times New Roman" w:hint="eastAsia"/>
          <w:szCs w:val="24"/>
        </w:rPr>
        <w:t>者が出た場合</w:t>
      </w:r>
      <w:r w:rsidRPr="00F55DA8">
        <w:rPr>
          <w:rFonts w:ascii="HG丸ｺﾞｼｯｸM-PRO" w:hAnsi="Century" w:cs="Times New Roman"/>
          <w:szCs w:val="24"/>
        </w:rPr>
        <w:t>や病気</w:t>
      </w:r>
      <w:r w:rsidR="00BE5BE3" w:rsidRPr="00F55DA8">
        <w:rPr>
          <w:rFonts w:ascii="HG丸ｺﾞｼｯｸM-PRO" w:hAnsi="Century" w:cs="Times New Roman" w:hint="eastAsia"/>
          <w:szCs w:val="24"/>
        </w:rPr>
        <w:t>等</w:t>
      </w:r>
      <w:r w:rsidR="00102BAB" w:rsidRPr="00F55DA8">
        <w:rPr>
          <w:rFonts w:ascii="HG丸ｺﾞｼｯｸM-PRO" w:hAnsi="Century" w:cs="Times New Roman" w:hint="eastAsia"/>
          <w:szCs w:val="24"/>
        </w:rPr>
        <w:t>により急な欠員が</w:t>
      </w:r>
      <w:r w:rsidR="00D46C10" w:rsidRPr="00F55DA8">
        <w:rPr>
          <w:rFonts w:ascii="HG丸ｺﾞｼｯｸM-PRO" w:hAnsi="Century" w:cs="Times New Roman" w:hint="eastAsia"/>
          <w:szCs w:val="24"/>
        </w:rPr>
        <w:t>出た場合</w:t>
      </w:r>
      <w:r w:rsidR="00F31622" w:rsidRPr="00F55DA8">
        <w:rPr>
          <w:rFonts w:ascii="HG丸ｺﾞｼｯｸM-PRO" w:hAnsi="Century" w:cs="Times New Roman" w:hint="eastAsia"/>
          <w:szCs w:val="24"/>
        </w:rPr>
        <w:t>などに、速やかに</w:t>
      </w:r>
      <w:r w:rsidRPr="00F55DA8">
        <w:rPr>
          <w:rFonts w:ascii="HG丸ｺﾞｼｯｸM-PRO" w:hAnsi="Century" w:cs="Times New Roman"/>
          <w:szCs w:val="24"/>
        </w:rPr>
        <w:t>代替教員の確保</w:t>
      </w:r>
      <w:r w:rsidR="00F31622" w:rsidRPr="00F55DA8">
        <w:rPr>
          <w:rFonts w:ascii="HG丸ｺﾞｼｯｸM-PRO" w:hAnsi="Century" w:cs="Times New Roman" w:hint="eastAsia"/>
          <w:szCs w:val="24"/>
        </w:rPr>
        <w:t>ができるよう、</w:t>
      </w:r>
      <w:r w:rsidR="00C973A9" w:rsidRPr="00F55DA8">
        <w:rPr>
          <w:rFonts w:ascii="HG丸ｺﾞｼｯｸM-PRO" w:hAnsi="Century" w:cs="Times New Roman" w:hint="eastAsia"/>
          <w:szCs w:val="24"/>
        </w:rPr>
        <w:t>各学校の実態に応じた教員配置</w:t>
      </w:r>
      <w:r w:rsidR="00F31622" w:rsidRPr="00F55DA8">
        <w:rPr>
          <w:rFonts w:ascii="HG丸ｺﾞｼｯｸM-PRO" w:hAnsi="Century" w:cs="Times New Roman" w:hint="eastAsia"/>
          <w:szCs w:val="24"/>
        </w:rPr>
        <w:t>を行う</w:t>
      </w:r>
      <w:r w:rsidRPr="00F55DA8">
        <w:rPr>
          <w:rFonts w:ascii="HG丸ｺﾞｼｯｸM-PRO" w:hAnsi="Century" w:cs="Times New Roman"/>
          <w:szCs w:val="24"/>
        </w:rPr>
        <w:t>こと。</w:t>
      </w:r>
    </w:p>
    <w:p w14:paraId="5000BC1E" w14:textId="6737312A" w:rsidR="00321776" w:rsidRPr="00695B66" w:rsidRDefault="00321776" w:rsidP="00321776">
      <w:pPr>
        <w:spacing w:line="480" w:lineRule="exact"/>
        <w:ind w:leftChars="300" w:left="720" w:firstLineChars="100" w:firstLine="240"/>
        <w:rPr>
          <w:rFonts w:ascii="HG丸ｺﾞｼｯｸM-PRO" w:hAnsi="Century" w:cs="Times New Roman"/>
          <w:szCs w:val="24"/>
        </w:rPr>
      </w:pPr>
      <w:r w:rsidRPr="00695B66">
        <w:rPr>
          <w:rFonts w:ascii="HG丸ｺﾞｼｯｸM-PRO" w:hAnsi="Century" w:cs="Times New Roman" w:hint="eastAsia"/>
          <w:szCs w:val="24"/>
        </w:rPr>
        <w:t>また、小学校における教科担任制の推進を図るため、教科の専門性を有した教員が配置できるよう人材確保に取り組むこと。</w:t>
      </w:r>
    </w:p>
    <w:p w14:paraId="4CE3F411" w14:textId="0212A386" w:rsidR="00563AE8" w:rsidRDefault="00321776" w:rsidP="00F55DA8">
      <w:pPr>
        <w:spacing w:line="480" w:lineRule="exact"/>
        <w:ind w:left="720" w:hangingChars="300" w:hanging="720"/>
        <w:rPr>
          <w:rFonts w:ascii="HG丸ｺﾞｼｯｸM-PRO" w:hAnsi="Century" w:cs="Times New Roman"/>
          <w:szCs w:val="24"/>
        </w:rPr>
      </w:pPr>
      <w:r w:rsidRPr="00695B66">
        <w:rPr>
          <w:rFonts w:ascii="HG丸ｺﾞｼｯｸM-PRO" w:hAnsi="Century" w:cs="Times New Roman" w:hint="eastAsia"/>
          <w:szCs w:val="24"/>
        </w:rPr>
        <w:t xml:space="preserve">　　　　</w:t>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890DD9" w14:paraId="4615F083" w14:textId="77777777" w:rsidTr="00B7496A">
        <w:trPr>
          <w:jc w:val="center"/>
        </w:trPr>
        <w:tc>
          <w:tcPr>
            <w:tcW w:w="9608" w:type="dxa"/>
          </w:tcPr>
          <w:p w14:paraId="20A2B435" w14:textId="77777777" w:rsidR="00890DD9" w:rsidRPr="00890DD9" w:rsidRDefault="00890DD9" w:rsidP="00A722B9">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正規教員の配置については、児童生徒の減少による学級減に対応するため、一定数の講師が必要であるが、今後も引き続き再任用教員を積極的に活用するなど、正規教員の確保に努めるとともに、各学校の実態に応じた教員配置となるよう適切に対応してまいりたい。</w:t>
            </w:r>
            <w:r w:rsidRPr="00890DD9">
              <w:rPr>
                <w:rFonts w:eastAsiaTheme="minorEastAsia" w:cs="Times New Roman"/>
                <w:sz w:val="22"/>
              </w:rPr>
              <w:t xml:space="preserve"> </w:t>
            </w:r>
          </w:p>
          <w:p w14:paraId="1CE817A5" w14:textId="77777777" w:rsidR="00890DD9" w:rsidRPr="00890DD9" w:rsidRDefault="00890DD9" w:rsidP="00A722B9">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小学校教科担任制については、県内</w:t>
            </w:r>
            <w:r w:rsidRPr="00890DD9">
              <w:rPr>
                <w:rFonts w:eastAsiaTheme="minorEastAsia" w:cs="Times New Roman"/>
                <w:sz w:val="22"/>
              </w:rPr>
              <w:t>143</w:t>
            </w:r>
            <w:r w:rsidRPr="00890DD9">
              <w:rPr>
                <w:rFonts w:eastAsiaTheme="minorEastAsia" w:cs="Times New Roman"/>
                <w:sz w:val="22"/>
              </w:rPr>
              <w:t>校においてこれまでと同じく、高学年を中心に実施しているところである。さらに、令和</w:t>
            </w:r>
            <w:r w:rsidRPr="00890DD9">
              <w:rPr>
                <w:rFonts w:eastAsiaTheme="minorEastAsia" w:cs="Times New Roman"/>
                <w:sz w:val="22"/>
              </w:rPr>
              <w:t>7</w:t>
            </w:r>
            <w:r w:rsidRPr="00890DD9">
              <w:rPr>
                <w:rFonts w:eastAsiaTheme="minorEastAsia" w:cs="Times New Roman"/>
                <w:sz w:val="22"/>
              </w:rPr>
              <w:t>年度から中学年の専科加配を県内</w:t>
            </w:r>
            <w:r w:rsidRPr="00890DD9">
              <w:rPr>
                <w:rFonts w:eastAsiaTheme="minorEastAsia" w:cs="Times New Roman"/>
                <w:sz w:val="22"/>
              </w:rPr>
              <w:t>25</w:t>
            </w:r>
            <w:r w:rsidRPr="00890DD9">
              <w:rPr>
                <w:rFonts w:eastAsiaTheme="minorEastAsia" w:cs="Times New Roman"/>
                <w:sz w:val="22"/>
              </w:rPr>
              <w:t>校に新たに配置をしており、今後も各校の実態を踏まえ、適材適所の人材配置に努めてまいりたい。</w:t>
            </w:r>
            <w:r w:rsidRPr="00890DD9">
              <w:rPr>
                <w:rFonts w:eastAsiaTheme="minorEastAsia" w:cs="Times New Roman"/>
                <w:sz w:val="22"/>
              </w:rPr>
              <w:t xml:space="preserve"> </w:t>
            </w:r>
          </w:p>
          <w:p w14:paraId="0EDFC5DF" w14:textId="77777777" w:rsidR="00890DD9" w:rsidRPr="00890DD9" w:rsidRDefault="00890DD9" w:rsidP="00A722B9">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また、産休や育休を取得することが分かっている場合には、年度途中から教職員が欠けることがないよう、年度初めにあらかじめ代員を加配措置するなど、工夫を行っているところである。</w:t>
            </w:r>
          </w:p>
          <w:p w14:paraId="4E69A619" w14:textId="2227D62D" w:rsidR="00890DD9" w:rsidRPr="00262548" w:rsidRDefault="00890DD9" w:rsidP="006005C3">
            <w:pPr>
              <w:tabs>
                <w:tab w:val="left" w:pos="9423"/>
              </w:tabs>
              <w:spacing w:line="440" w:lineRule="exact"/>
              <w:ind w:right="13" w:firstLineChars="100" w:firstLine="220"/>
              <w:jc w:val="right"/>
              <w:rPr>
                <w:rFonts w:eastAsiaTheme="minorEastAsia" w:cs="Times New Roman"/>
                <w:sz w:val="22"/>
              </w:rPr>
            </w:pPr>
            <w:r w:rsidRPr="00262548">
              <w:rPr>
                <w:rFonts w:eastAsiaTheme="minorEastAsia" w:cs="Times New Roman" w:hint="eastAsia"/>
                <w:sz w:val="22"/>
              </w:rPr>
              <w:t>（</w:t>
            </w:r>
            <w:r w:rsidRPr="00890DD9">
              <w:rPr>
                <w:rFonts w:eastAsiaTheme="minorEastAsia" w:cs="Times New Roman"/>
                <w:sz w:val="22"/>
              </w:rPr>
              <w:t>教育庁</w:t>
            </w:r>
            <w:r>
              <w:rPr>
                <w:rFonts w:eastAsiaTheme="minorEastAsia" w:cs="Times New Roman" w:hint="eastAsia"/>
                <w:sz w:val="22"/>
              </w:rPr>
              <w:t xml:space="preserve">　</w:t>
            </w:r>
            <w:r w:rsidRPr="00890DD9">
              <w:rPr>
                <w:rFonts w:eastAsiaTheme="minorEastAsia" w:cs="Times New Roman"/>
                <w:sz w:val="22"/>
              </w:rPr>
              <w:t>教職員課</w:t>
            </w:r>
            <w:r>
              <w:rPr>
                <w:rFonts w:eastAsiaTheme="minorEastAsia" w:cs="Times New Roman" w:hint="eastAsia"/>
                <w:sz w:val="22"/>
              </w:rPr>
              <w:t xml:space="preserve">　</w:t>
            </w:r>
            <w:r w:rsidRPr="00890DD9">
              <w:rPr>
                <w:rFonts w:eastAsiaTheme="minorEastAsia" w:cs="Times New Roman"/>
                <w:sz w:val="22"/>
              </w:rPr>
              <w:t>義務教育人事班</w:t>
            </w:r>
            <w:r w:rsidRPr="00262548">
              <w:rPr>
                <w:rFonts w:eastAsiaTheme="minorEastAsia" w:cs="Times New Roman" w:hint="eastAsia"/>
                <w:sz w:val="22"/>
              </w:rPr>
              <w:t>）</w:t>
            </w:r>
          </w:p>
        </w:tc>
      </w:tr>
    </w:tbl>
    <w:p w14:paraId="00806030" w14:textId="77777777" w:rsidR="006B5937" w:rsidRDefault="006B5937" w:rsidP="00321776">
      <w:pPr>
        <w:spacing w:line="240" w:lineRule="exact"/>
        <w:ind w:firstLineChars="300" w:firstLine="720"/>
        <w:rPr>
          <w:rFonts w:ascii="HG丸ｺﾞｼｯｸM-PRO" w:hAnsi="Century" w:cs="Times New Roman"/>
          <w:szCs w:val="24"/>
        </w:rPr>
      </w:pPr>
    </w:p>
    <w:p w14:paraId="2FFB8DDA" w14:textId="370C6730" w:rsidR="009D0D07" w:rsidRDefault="009D0D07" w:rsidP="006B5937">
      <w:pPr>
        <w:widowControl/>
        <w:spacing w:line="480" w:lineRule="exact"/>
        <w:jc w:val="left"/>
        <w:rPr>
          <w:rFonts w:asciiTheme="majorEastAsia" w:eastAsiaTheme="majorEastAsia" w:hAnsiTheme="majorEastAsia" w:cs="Times New Roman"/>
          <w:b/>
          <w:szCs w:val="24"/>
        </w:rPr>
      </w:pPr>
      <w:r w:rsidRPr="0060399D">
        <w:rPr>
          <w:rFonts w:ascii="HG丸ｺﾞｼｯｸM-PRO" w:hAnsi="HG丸ｺﾞｼｯｸM-PRO" w:cs="Times New Roman" w:hint="eastAsia"/>
          <w:szCs w:val="24"/>
        </w:rPr>
        <w:t>（２）</w:t>
      </w:r>
      <w:r w:rsidRPr="001E7289">
        <w:rPr>
          <w:rFonts w:ascii="HG丸ｺﾞｼｯｸM-PRO" w:hAnsi="HG丸ｺﾞｼｯｸM-PRO" w:cs="Times New Roman" w:hint="eastAsia"/>
          <w:szCs w:val="24"/>
        </w:rPr>
        <w:t xml:space="preserve">　特別支援教育等の充実・強化</w:t>
      </w:r>
    </w:p>
    <w:p w14:paraId="2FFB8DDB" w14:textId="77777777" w:rsidR="00841431" w:rsidRDefault="009D0D07" w:rsidP="006B5937">
      <w:pPr>
        <w:spacing w:line="480" w:lineRule="exact"/>
        <w:ind w:leftChars="300" w:left="720" w:firstLineChars="100" w:firstLine="240"/>
        <w:rPr>
          <w:rFonts w:ascii="HG丸ｺﾞｼｯｸM-PRO" w:hAnsi="HG丸ｺﾞｼｯｸM-PRO" w:cs="Times New Roman"/>
          <w:szCs w:val="24"/>
        </w:rPr>
      </w:pPr>
      <w:r w:rsidRPr="0060399D">
        <w:rPr>
          <w:rFonts w:ascii="HG丸ｺﾞｼｯｸM-PRO" w:hAnsi="HG丸ｺﾞｼｯｸM-PRO" w:cs="Times New Roman" w:hint="eastAsia"/>
          <w:szCs w:val="24"/>
        </w:rPr>
        <w:t>特別支援学級において</w:t>
      </w:r>
      <w:r w:rsidR="007328B6">
        <w:rPr>
          <w:rFonts w:ascii="HG丸ｺﾞｼｯｸM-PRO" w:hAnsi="HG丸ｺﾞｼｯｸM-PRO" w:cs="Times New Roman" w:hint="eastAsia"/>
          <w:szCs w:val="24"/>
        </w:rPr>
        <w:t>、</w:t>
      </w:r>
      <w:r w:rsidRPr="0060399D">
        <w:rPr>
          <w:rFonts w:ascii="HG丸ｺﾞｼｯｸM-PRO" w:hAnsi="HG丸ｺﾞｼｯｸM-PRO" w:cs="Times New Roman" w:hint="eastAsia"/>
          <w:szCs w:val="24"/>
        </w:rPr>
        <w:t>学級内の児童生徒にグループ学習やきめ細かい指導を行い</w:t>
      </w:r>
      <w:r w:rsidR="007328B6">
        <w:rPr>
          <w:rFonts w:ascii="HG丸ｺﾞｼｯｸM-PRO" w:hAnsi="HG丸ｺﾞｼｯｸM-PRO" w:cs="Times New Roman" w:hint="eastAsia"/>
          <w:szCs w:val="24"/>
        </w:rPr>
        <w:t>、</w:t>
      </w:r>
      <w:r w:rsidRPr="0060399D">
        <w:rPr>
          <w:rFonts w:ascii="HG丸ｺﾞｼｯｸM-PRO" w:hAnsi="HG丸ｺﾞｼｯｸM-PRO" w:cs="Times New Roman" w:hint="eastAsia"/>
          <w:szCs w:val="24"/>
        </w:rPr>
        <w:t>落ち着いた学習環境を確保していくため</w:t>
      </w:r>
      <w:r w:rsidR="007328B6">
        <w:rPr>
          <w:rFonts w:ascii="HG丸ｺﾞｼｯｸM-PRO" w:hAnsi="HG丸ｺﾞｼｯｸM-PRO" w:cs="Times New Roman" w:hint="eastAsia"/>
          <w:szCs w:val="24"/>
        </w:rPr>
        <w:t>、</w:t>
      </w:r>
      <w:r w:rsidRPr="0060399D">
        <w:rPr>
          <w:rFonts w:ascii="HG丸ｺﾞｼｯｸM-PRO" w:hAnsi="HG丸ｺﾞｼｯｸM-PRO" w:cs="Times New Roman" w:hint="eastAsia"/>
          <w:szCs w:val="24"/>
        </w:rPr>
        <w:t>加配教員や非常勤講師を引き続き配置する</w:t>
      </w:r>
      <w:r w:rsidR="00841431" w:rsidRPr="0060399D">
        <w:rPr>
          <w:rFonts w:ascii="HG丸ｺﾞｼｯｸM-PRO" w:hAnsi="HG丸ｺﾞｼｯｸM-PRO" w:cs="Times New Roman" w:hint="eastAsia"/>
          <w:szCs w:val="24"/>
        </w:rPr>
        <w:t>こと。</w:t>
      </w:r>
    </w:p>
    <w:p w14:paraId="2FFB8DDC" w14:textId="77777777" w:rsidR="0060399D" w:rsidRDefault="00C46F6E" w:rsidP="006B5937">
      <w:pPr>
        <w:spacing w:line="480" w:lineRule="exact"/>
        <w:ind w:leftChars="300" w:left="720" w:firstLineChars="100" w:firstLine="240"/>
        <w:rPr>
          <w:rFonts w:ascii="HG丸ｺﾞｼｯｸM-PRO" w:hAnsi="HG丸ｺﾞｼｯｸM-PRO" w:cs="Times New Roman"/>
          <w:szCs w:val="24"/>
        </w:rPr>
      </w:pPr>
      <w:r w:rsidRPr="0084338A">
        <w:rPr>
          <w:rFonts w:ascii="HG丸ｺﾞｼｯｸM-PRO" w:hAnsi="HG丸ｺﾞｼｯｸM-PRO" w:cs="Times New Roman" w:hint="eastAsia"/>
          <w:szCs w:val="24"/>
        </w:rPr>
        <w:t>また</w:t>
      </w:r>
      <w:r w:rsidR="007328B6">
        <w:rPr>
          <w:rFonts w:ascii="HG丸ｺﾞｼｯｸM-PRO" w:hAnsi="HG丸ｺﾞｼｯｸM-PRO" w:cs="Times New Roman" w:hint="eastAsia"/>
          <w:szCs w:val="24"/>
        </w:rPr>
        <w:t>、</w:t>
      </w:r>
      <w:r w:rsidR="00280518" w:rsidRPr="006B3DEF">
        <w:rPr>
          <w:rFonts w:ascii="HG丸ｺﾞｼｯｸM-PRO" w:hAnsi="HG丸ｺﾞｼｯｸM-PRO" w:cs="Times New Roman" w:hint="eastAsia"/>
          <w:szCs w:val="24"/>
        </w:rPr>
        <w:t>障害のある児童生徒と障害のない児童生徒が共に学ぶ、共生社会の形成に向けたインクルーシブ教育を推進するため、必要な</w:t>
      </w:r>
      <w:r w:rsidR="0060399D" w:rsidRPr="006B3DEF">
        <w:rPr>
          <w:rFonts w:ascii="HG丸ｺﾞｼｯｸM-PRO" w:hAnsi="HG丸ｺﾞｼｯｸM-PRO" w:cs="Times New Roman" w:hint="eastAsia"/>
          <w:szCs w:val="24"/>
        </w:rPr>
        <w:t>特別支援教育支援員の配置</w:t>
      </w:r>
      <w:r w:rsidR="00280518" w:rsidRPr="006B3DEF">
        <w:rPr>
          <w:rFonts w:ascii="HG丸ｺﾞｼｯｸM-PRO" w:hAnsi="HG丸ｺﾞｼｯｸM-PRO" w:cs="Times New Roman" w:hint="eastAsia"/>
          <w:szCs w:val="24"/>
        </w:rPr>
        <w:t>が行えるよう、</w:t>
      </w:r>
      <w:r w:rsidR="0060399D" w:rsidRPr="0084338A">
        <w:rPr>
          <w:rFonts w:ascii="HG丸ｺﾞｼｯｸM-PRO" w:hAnsi="HG丸ｺﾞｼｯｸM-PRO" w:cs="Times New Roman" w:hint="eastAsia"/>
          <w:szCs w:val="24"/>
        </w:rPr>
        <w:t>財政措置の拡充を国に働きかけること。</w:t>
      </w:r>
    </w:p>
    <w:p w14:paraId="223D4516" w14:textId="534DDA97" w:rsidR="00F31622" w:rsidRPr="00563AE8" w:rsidRDefault="00F31622" w:rsidP="00F31622">
      <w:pPr>
        <w:spacing w:line="480" w:lineRule="exact"/>
        <w:ind w:leftChars="300" w:left="720"/>
        <w:rPr>
          <w:rFonts w:ascii="HG丸ｺﾞｼｯｸM-PRO" w:hAnsi="Century" w:cs="Times New Roman"/>
          <w:strike/>
          <w:sz w:val="28"/>
          <w:szCs w:val="28"/>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890DD9" w14:paraId="2041EFF5" w14:textId="77777777" w:rsidTr="00890DD9">
        <w:trPr>
          <w:jc w:val="center"/>
        </w:trPr>
        <w:tc>
          <w:tcPr>
            <w:tcW w:w="9608" w:type="dxa"/>
            <w:tcBorders>
              <w:bottom w:val="nil"/>
            </w:tcBorders>
          </w:tcPr>
          <w:p w14:paraId="35A89AA8" w14:textId="73630159" w:rsidR="00A722B9" w:rsidRPr="00262548" w:rsidRDefault="00890DD9" w:rsidP="00A722B9">
            <w:pPr>
              <w:tabs>
                <w:tab w:val="left" w:pos="9378"/>
              </w:tabs>
              <w:spacing w:line="440" w:lineRule="exact"/>
              <w:ind w:firstLineChars="100" w:firstLine="220"/>
              <w:rPr>
                <w:rFonts w:eastAsiaTheme="minorEastAsia" w:cs="Times New Roman" w:hint="eastAsia"/>
                <w:sz w:val="22"/>
              </w:rPr>
            </w:pPr>
            <w:r w:rsidRPr="00890DD9">
              <w:rPr>
                <w:rFonts w:eastAsiaTheme="minorEastAsia" w:cs="Times New Roman"/>
                <w:sz w:val="22"/>
              </w:rPr>
              <w:t>小中学校における特別支援教育にかかる教職員の配置については、特別支援教育の必要性の高い学校に重点的に加配教員や非常勤講師を配置し、</w:t>
            </w:r>
            <w:r w:rsidRPr="00890DD9">
              <w:rPr>
                <w:rFonts w:eastAsiaTheme="minorEastAsia" w:cs="Times New Roman"/>
                <w:sz w:val="22"/>
              </w:rPr>
              <w:t>1</w:t>
            </w:r>
            <w:r w:rsidRPr="00890DD9">
              <w:rPr>
                <w:rFonts w:eastAsiaTheme="minorEastAsia" w:cs="Times New Roman"/>
                <w:sz w:val="22"/>
              </w:rPr>
              <w:t>学級で、複数の教員等が指導に当たる</w:t>
            </w:r>
            <w:r w:rsidR="00A722B9">
              <w:rPr>
                <w:rFonts w:eastAsiaTheme="minorEastAsia" w:cs="Times New Roman" w:hint="eastAsia"/>
                <w:sz w:val="22"/>
              </w:rPr>
              <w:t>こと</w:t>
            </w:r>
            <w:r w:rsidR="00A722B9" w:rsidRPr="00A722B9">
              <w:rPr>
                <w:rFonts w:eastAsiaTheme="minorEastAsia" w:cs="Times New Roman"/>
                <w:sz w:val="22"/>
              </w:rPr>
              <w:t>により、きめ細かい指導が可能であると考えており、今後も同様の教員加配や非常勤講師配置等</w:t>
            </w:r>
          </w:p>
        </w:tc>
      </w:tr>
      <w:tr w:rsidR="00890DD9" w14:paraId="1753C864" w14:textId="77777777" w:rsidTr="00890DD9">
        <w:trPr>
          <w:jc w:val="center"/>
        </w:trPr>
        <w:tc>
          <w:tcPr>
            <w:tcW w:w="9608" w:type="dxa"/>
            <w:tcBorders>
              <w:top w:val="nil"/>
              <w:bottom w:val="double" w:sz="4" w:space="0" w:color="auto"/>
            </w:tcBorders>
          </w:tcPr>
          <w:p w14:paraId="600D691E" w14:textId="7D869424" w:rsidR="00A722B9" w:rsidRDefault="00A722B9" w:rsidP="00A722B9">
            <w:pPr>
              <w:tabs>
                <w:tab w:val="left" w:pos="9378"/>
              </w:tabs>
              <w:spacing w:line="440" w:lineRule="exact"/>
              <w:jc w:val="left"/>
              <w:rPr>
                <w:rFonts w:eastAsiaTheme="minorEastAsia" w:cs="Times New Roman" w:hint="eastAsia"/>
                <w:sz w:val="22"/>
              </w:rPr>
            </w:pPr>
            <w:r w:rsidRPr="00A722B9">
              <w:rPr>
                <w:rFonts w:eastAsiaTheme="minorEastAsia" w:cs="Times New Roman"/>
                <w:sz w:val="22"/>
              </w:rPr>
              <w:lastRenderedPageBreak/>
              <w:t>に努めてまいりたい。</w:t>
            </w:r>
          </w:p>
          <w:p w14:paraId="17301E6C" w14:textId="027866D3" w:rsidR="00890DD9" w:rsidRPr="00890DD9" w:rsidRDefault="00890DD9" w:rsidP="00073F93">
            <w:pPr>
              <w:tabs>
                <w:tab w:val="left" w:pos="9378"/>
              </w:tabs>
              <w:spacing w:line="440" w:lineRule="exact"/>
              <w:ind w:firstLineChars="100" w:firstLine="220"/>
              <w:jc w:val="right"/>
              <w:rPr>
                <w:rFonts w:eastAsiaTheme="minorEastAsia" w:cs="Times New Roman"/>
                <w:sz w:val="22"/>
              </w:rPr>
            </w:pPr>
            <w:r w:rsidRPr="00890DD9">
              <w:rPr>
                <w:rFonts w:eastAsiaTheme="minorEastAsia" w:cs="Times New Roman"/>
                <w:sz w:val="22"/>
              </w:rPr>
              <w:t>（教育庁　教職員課　義務教育人事班）</w:t>
            </w:r>
          </w:p>
          <w:p w14:paraId="2C0BE269" w14:textId="77777777" w:rsidR="00890DD9" w:rsidRPr="00890DD9" w:rsidRDefault="00890DD9" w:rsidP="00A722B9">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また、特別支援教育支援員の配置に係る地方財政措置の一層の拡充について、毎年、国に対して要望しているところであり、引き続き国へ働きかけてまいりたい。</w:t>
            </w:r>
          </w:p>
          <w:p w14:paraId="39F21671" w14:textId="5EF9B36E" w:rsidR="00890DD9" w:rsidRPr="00890DD9" w:rsidRDefault="00890DD9" w:rsidP="00890DD9">
            <w:pPr>
              <w:tabs>
                <w:tab w:val="left" w:pos="9378"/>
              </w:tabs>
              <w:spacing w:line="440" w:lineRule="exact"/>
              <w:ind w:firstLineChars="100" w:firstLine="220"/>
              <w:jc w:val="right"/>
              <w:rPr>
                <w:rFonts w:eastAsiaTheme="minorEastAsia" w:cs="Times New Roman"/>
                <w:sz w:val="22"/>
              </w:rPr>
            </w:pPr>
            <w:r w:rsidRPr="00890DD9">
              <w:rPr>
                <w:rFonts w:eastAsiaTheme="minorEastAsia" w:cs="Times New Roman" w:hint="eastAsia"/>
                <w:sz w:val="22"/>
              </w:rPr>
              <w:t>（</w:t>
            </w:r>
            <w:r w:rsidRPr="00890DD9">
              <w:rPr>
                <w:rFonts w:eastAsiaTheme="minorEastAsia" w:cs="Times New Roman"/>
                <w:sz w:val="22"/>
              </w:rPr>
              <w:t>教育庁　教職員課　特別支援教育課振興班</w:t>
            </w:r>
            <w:r w:rsidRPr="00890DD9">
              <w:rPr>
                <w:rFonts w:eastAsiaTheme="minorEastAsia" w:cs="Times New Roman" w:hint="eastAsia"/>
                <w:sz w:val="22"/>
              </w:rPr>
              <w:t>）</w:t>
            </w:r>
          </w:p>
        </w:tc>
      </w:tr>
    </w:tbl>
    <w:p w14:paraId="30F6FDFC" w14:textId="23901DE2" w:rsidR="00563AE8" w:rsidRPr="00890DD9" w:rsidRDefault="00563AE8" w:rsidP="00563AE8">
      <w:pPr>
        <w:spacing w:line="480" w:lineRule="exact"/>
        <w:rPr>
          <w:rFonts w:ascii="HG丸ｺﾞｼｯｸM-PRO" w:hAnsi="HG丸ｺﾞｼｯｸM-PRO" w:cs="Times New Roman"/>
          <w:color w:val="EE0000"/>
          <w:szCs w:val="24"/>
        </w:rPr>
      </w:pPr>
    </w:p>
    <w:p w14:paraId="0F4BCE82" w14:textId="03FB7D0F" w:rsidR="00BD42A8" w:rsidRPr="00EB03BC" w:rsidRDefault="00563AE8" w:rsidP="00F31622">
      <w:pPr>
        <w:spacing w:line="240" w:lineRule="exact"/>
        <w:rPr>
          <w:rFonts w:ascii="HG丸ｺﾞｼｯｸM-PRO" w:hAnsi="HG丸ｺﾞｼｯｸM-PRO" w:cs="Times New Roman"/>
          <w:szCs w:val="24"/>
        </w:rPr>
      </w:pPr>
      <w:r w:rsidRPr="00695B66">
        <w:rPr>
          <w:rFonts w:ascii="HG丸ｺﾞｼｯｸM-PRO" w:hAnsi="HG丸ｺﾞｼｯｸM-PRO" w:cs="Times New Roman" w:hint="eastAsia"/>
          <w:szCs w:val="24"/>
        </w:rPr>
        <w:t>（３）</w:t>
      </w:r>
      <w:r w:rsidR="00BD42A8" w:rsidRPr="00EB03BC">
        <w:rPr>
          <w:rFonts w:ascii="HG丸ｺﾞｼｯｸM-PRO" w:hAnsi="HG丸ｺﾞｼｯｸM-PRO" w:cs="Times New Roman" w:hint="eastAsia"/>
          <w:szCs w:val="24"/>
        </w:rPr>
        <w:t xml:space="preserve">　主体的な学びの基盤づくり事業に対する</w:t>
      </w:r>
      <w:r w:rsidR="00C074BB" w:rsidRPr="00EB03BC">
        <w:rPr>
          <w:rFonts w:ascii="HG丸ｺﾞｼｯｸM-PRO" w:hAnsi="HG丸ｺﾞｼｯｸM-PRO" w:cs="Times New Roman" w:hint="eastAsia"/>
          <w:szCs w:val="24"/>
        </w:rPr>
        <w:t>支援</w:t>
      </w:r>
    </w:p>
    <w:p w14:paraId="36FA5AD2" w14:textId="3611C73A" w:rsidR="00EB03BC" w:rsidRDefault="009B7158" w:rsidP="006B5937">
      <w:pPr>
        <w:widowControl/>
        <w:spacing w:line="480" w:lineRule="exact"/>
        <w:ind w:left="720" w:hangingChars="300" w:hanging="720"/>
        <w:jc w:val="left"/>
        <w:rPr>
          <w:rFonts w:ascii="HG丸ｺﾞｼｯｸM-PRO" w:hAnsi="HG丸ｺﾞｼｯｸM-PRO" w:cs="Times New Roman"/>
          <w:szCs w:val="24"/>
        </w:rPr>
      </w:pPr>
      <w:r w:rsidRPr="00EB03BC">
        <w:rPr>
          <w:rFonts w:ascii="HG丸ｺﾞｼｯｸM-PRO" w:hAnsi="HG丸ｺﾞｼｯｸM-PRO" w:cs="Times New Roman" w:hint="eastAsia"/>
          <w:szCs w:val="24"/>
        </w:rPr>
        <w:t xml:space="preserve">　　　</w:t>
      </w:r>
      <w:r w:rsidR="00B178A1">
        <w:rPr>
          <w:rFonts w:ascii="HG丸ｺﾞｼｯｸM-PRO" w:hAnsi="HG丸ｺﾞｼｯｸM-PRO" w:cs="Times New Roman" w:hint="eastAsia"/>
          <w:szCs w:val="24"/>
        </w:rPr>
        <w:t xml:space="preserve">　</w:t>
      </w:r>
      <w:r w:rsidR="00880E3A" w:rsidRPr="00EB03BC">
        <w:rPr>
          <w:rFonts w:ascii="HG丸ｺﾞｼｯｸM-PRO" w:hAnsi="HG丸ｺﾞｼｯｸM-PRO" w:cs="Times New Roman" w:hint="eastAsia"/>
          <w:szCs w:val="24"/>
        </w:rPr>
        <w:t>小・中学校において、必要な補充学習が行えるよう予算総額を引き続き確保するとともに、国に対して必要な予算総額が確保されるよう働きかけること。</w:t>
      </w:r>
    </w:p>
    <w:p w14:paraId="2564A0A9" w14:textId="5FDE60DD" w:rsidR="00F31622" w:rsidRPr="00563AE8" w:rsidRDefault="00F31622" w:rsidP="00F31622">
      <w:pPr>
        <w:spacing w:line="480" w:lineRule="exact"/>
        <w:ind w:leftChars="300" w:left="720"/>
        <w:rPr>
          <w:rFonts w:ascii="HG丸ｺﾞｼｯｸM-PRO" w:hAnsi="Century" w:cs="Times New Roman"/>
          <w:strike/>
          <w:sz w:val="28"/>
          <w:szCs w:val="28"/>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890DD9" w14:paraId="3E1894F7" w14:textId="77777777" w:rsidTr="00B7496A">
        <w:trPr>
          <w:jc w:val="center"/>
        </w:trPr>
        <w:tc>
          <w:tcPr>
            <w:tcW w:w="9608" w:type="dxa"/>
          </w:tcPr>
          <w:p w14:paraId="7705D1ED" w14:textId="77777777" w:rsidR="00890DD9" w:rsidRPr="00890DD9" w:rsidRDefault="00890DD9" w:rsidP="00A722B9">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主体的な学びの基盤づくり事業については、国の補助事業を活用して市町村に委託して実施しているところであるが、令和</w:t>
            </w:r>
            <w:r w:rsidRPr="00890DD9">
              <w:rPr>
                <w:rFonts w:eastAsiaTheme="minorEastAsia" w:cs="Times New Roman"/>
                <w:sz w:val="22"/>
              </w:rPr>
              <w:t>7</w:t>
            </w:r>
            <w:r w:rsidRPr="00890DD9">
              <w:rPr>
                <w:rFonts w:eastAsiaTheme="minorEastAsia" w:cs="Times New Roman"/>
                <w:sz w:val="22"/>
              </w:rPr>
              <w:t>年度は県から申請した額の約</w:t>
            </w:r>
            <w:r w:rsidRPr="00890DD9">
              <w:rPr>
                <w:rFonts w:eastAsiaTheme="minorEastAsia" w:cs="Times New Roman"/>
                <w:sz w:val="22"/>
              </w:rPr>
              <w:t>2</w:t>
            </w:r>
            <w:r w:rsidRPr="00890DD9">
              <w:rPr>
                <w:rFonts w:eastAsiaTheme="minorEastAsia" w:cs="Times New Roman"/>
                <w:sz w:val="22"/>
              </w:rPr>
              <w:t>割しか国から補助されなかったため、やむを得ず、市町村への委託額を減額したところである。</w:t>
            </w:r>
            <w:r w:rsidRPr="00890DD9">
              <w:rPr>
                <w:rFonts w:eastAsiaTheme="minorEastAsia" w:cs="Times New Roman"/>
                <w:sz w:val="22"/>
              </w:rPr>
              <w:t xml:space="preserve"> </w:t>
            </w:r>
          </w:p>
          <w:p w14:paraId="355360D1" w14:textId="77777777" w:rsidR="00890DD9" w:rsidRPr="00890DD9" w:rsidRDefault="00890DD9" w:rsidP="00A722B9">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国の補助事業を活用した事業のため、減額分を県において措置することは困難であることから、国に対して、十分な財政措置を講じるとともに、補助率の引き上げ等、補助制度の一層の拡充を図るよう要望しているところであり、引き続き、国に対して働きかけてまいりたい。</w:t>
            </w:r>
          </w:p>
          <w:p w14:paraId="319F0F3E" w14:textId="13B2D4F7" w:rsidR="00890DD9" w:rsidRPr="00262548" w:rsidRDefault="00890DD9" w:rsidP="00073F93">
            <w:pPr>
              <w:tabs>
                <w:tab w:val="left" w:pos="9423"/>
              </w:tabs>
              <w:spacing w:line="440" w:lineRule="exact"/>
              <w:ind w:firstLineChars="100" w:firstLine="220"/>
              <w:jc w:val="right"/>
              <w:rPr>
                <w:rFonts w:eastAsiaTheme="minorEastAsia" w:cs="Times New Roman"/>
                <w:sz w:val="22"/>
              </w:rPr>
            </w:pPr>
            <w:r w:rsidRPr="00262548">
              <w:rPr>
                <w:rFonts w:eastAsiaTheme="minorEastAsia" w:cs="Times New Roman" w:hint="eastAsia"/>
                <w:sz w:val="22"/>
              </w:rPr>
              <w:t>（</w:t>
            </w:r>
            <w:r w:rsidRPr="00890DD9">
              <w:rPr>
                <w:rFonts w:eastAsiaTheme="minorEastAsia" w:cs="Times New Roman"/>
                <w:sz w:val="22"/>
              </w:rPr>
              <w:t>教育庁</w:t>
            </w:r>
            <w:r>
              <w:rPr>
                <w:rFonts w:eastAsiaTheme="minorEastAsia" w:cs="Times New Roman" w:hint="eastAsia"/>
                <w:sz w:val="22"/>
              </w:rPr>
              <w:t xml:space="preserve">　</w:t>
            </w:r>
            <w:r w:rsidRPr="00890DD9">
              <w:rPr>
                <w:rFonts w:eastAsiaTheme="minorEastAsia" w:cs="Times New Roman"/>
                <w:sz w:val="22"/>
              </w:rPr>
              <w:t>義務教育課</w:t>
            </w:r>
            <w:r>
              <w:rPr>
                <w:rFonts w:eastAsiaTheme="minorEastAsia" w:cs="Times New Roman" w:hint="eastAsia"/>
                <w:sz w:val="22"/>
              </w:rPr>
              <w:t xml:space="preserve">　</w:t>
            </w:r>
            <w:r w:rsidRPr="00890DD9">
              <w:rPr>
                <w:rFonts w:eastAsiaTheme="minorEastAsia" w:cs="Times New Roman"/>
                <w:sz w:val="22"/>
              </w:rPr>
              <w:t>学力向上対策班</w:t>
            </w:r>
            <w:r w:rsidRPr="00262548">
              <w:rPr>
                <w:rFonts w:eastAsiaTheme="minorEastAsia" w:cs="Times New Roman" w:hint="eastAsia"/>
                <w:sz w:val="22"/>
              </w:rPr>
              <w:t>）</w:t>
            </w:r>
          </w:p>
        </w:tc>
      </w:tr>
    </w:tbl>
    <w:p w14:paraId="5237DE78" w14:textId="20743FC0" w:rsidR="00563AE8" w:rsidRPr="00890DD9" w:rsidRDefault="00563AE8" w:rsidP="006B5937">
      <w:pPr>
        <w:widowControl/>
        <w:spacing w:line="480" w:lineRule="exact"/>
        <w:ind w:left="720" w:hangingChars="300" w:hanging="720"/>
        <w:jc w:val="left"/>
        <w:rPr>
          <w:rFonts w:ascii="HG丸ｺﾞｼｯｸM-PRO" w:hAnsi="HG丸ｺﾞｼｯｸM-PRO" w:cs="Times New Roman"/>
          <w:szCs w:val="24"/>
        </w:rPr>
      </w:pPr>
    </w:p>
    <w:p w14:paraId="253EA290" w14:textId="7136D4C0" w:rsidR="00F55DA8" w:rsidRDefault="00F55DA8">
      <w:pPr>
        <w:widowControl/>
        <w:jc w:val="left"/>
        <w:rPr>
          <w:rFonts w:ascii="HG丸ｺﾞｼｯｸM-PRO" w:hAnsi="HG丸ｺﾞｼｯｸM-PRO" w:cs="Times New Roman"/>
          <w:szCs w:val="24"/>
        </w:rPr>
      </w:pPr>
      <w:r>
        <w:rPr>
          <w:rFonts w:ascii="HG丸ｺﾞｼｯｸM-PRO" w:hAnsi="HG丸ｺﾞｼｯｸM-PRO" w:cs="Times New Roman"/>
          <w:szCs w:val="24"/>
        </w:rPr>
        <w:br w:type="page"/>
      </w:r>
    </w:p>
    <w:p w14:paraId="2FFB8DE7" w14:textId="3119E046" w:rsidR="007B5585" w:rsidRDefault="00C22C18" w:rsidP="00B543E2">
      <w:pPr>
        <w:spacing w:line="500" w:lineRule="exact"/>
        <w:jc w:val="center"/>
        <w:rPr>
          <w:rFonts w:ascii="HG丸ｺﾞｼｯｸM-PRO" w:hAnsi="Century" w:cs="Times New Roman"/>
          <w:b/>
          <w:sz w:val="28"/>
          <w:szCs w:val="24"/>
          <w:bdr w:val="single" w:sz="4" w:space="0" w:color="auto"/>
        </w:rPr>
      </w:pPr>
      <w:r w:rsidRPr="001503EF">
        <w:rPr>
          <w:rFonts w:ascii="HG丸ｺﾞｼｯｸM-PRO" w:hAnsi="Century" w:cs="Times New Roman" w:hint="eastAsia"/>
          <w:b/>
          <w:sz w:val="28"/>
          <w:szCs w:val="24"/>
          <w:bdr w:val="single" w:sz="4" w:space="0" w:color="auto"/>
        </w:rPr>
        <w:lastRenderedPageBreak/>
        <w:t>４</w:t>
      </w:r>
      <w:r w:rsidR="007B5585" w:rsidRPr="001E7289">
        <w:rPr>
          <w:rFonts w:ascii="HG丸ｺﾞｼｯｸM-PRO" w:hAnsi="Century" w:cs="Times New Roman" w:hint="eastAsia"/>
          <w:b/>
          <w:sz w:val="28"/>
          <w:szCs w:val="24"/>
          <w:bdr w:val="single" w:sz="4" w:space="0" w:color="auto"/>
        </w:rPr>
        <w:t xml:space="preserve">　農</w:t>
      </w:r>
      <w:r w:rsidR="002B0E0B" w:rsidRPr="001E7289">
        <w:rPr>
          <w:rFonts w:ascii="HG丸ｺﾞｼｯｸM-PRO" w:hAnsi="Century" w:cs="Times New Roman" w:hint="eastAsia"/>
          <w:b/>
          <w:sz w:val="28"/>
          <w:szCs w:val="24"/>
          <w:bdr w:val="single" w:sz="4" w:space="0" w:color="auto"/>
        </w:rPr>
        <w:t>山</w:t>
      </w:r>
      <w:r w:rsidR="007B5585" w:rsidRPr="001E7289">
        <w:rPr>
          <w:rFonts w:ascii="HG丸ｺﾞｼｯｸM-PRO" w:hAnsi="Century" w:cs="Times New Roman" w:hint="eastAsia"/>
          <w:b/>
          <w:sz w:val="28"/>
          <w:szCs w:val="24"/>
          <w:bdr w:val="single" w:sz="4" w:space="0" w:color="auto"/>
        </w:rPr>
        <w:t>村対策の推進について</w:t>
      </w:r>
    </w:p>
    <w:p w14:paraId="56476F40" w14:textId="77777777" w:rsidR="00321776" w:rsidRPr="001E7289" w:rsidRDefault="00321776" w:rsidP="00B543E2">
      <w:pPr>
        <w:spacing w:line="500" w:lineRule="exact"/>
        <w:jc w:val="center"/>
        <w:rPr>
          <w:rFonts w:ascii="HG丸ｺﾞｼｯｸM-PRO" w:hAnsi="Century" w:cs="Times New Roman"/>
          <w:b/>
          <w:sz w:val="28"/>
          <w:szCs w:val="24"/>
        </w:rPr>
      </w:pPr>
    </w:p>
    <w:p w14:paraId="2FFB8DE9" w14:textId="17EC6BA9" w:rsidR="00082F01" w:rsidRPr="006B3DEF" w:rsidRDefault="00082F01" w:rsidP="00321776">
      <w:pPr>
        <w:spacing w:line="480" w:lineRule="exact"/>
        <w:rPr>
          <w:rFonts w:ascii="HG丸ｺﾞｼｯｸM-PRO" w:hAnsi="Century" w:cs="Times New Roman"/>
          <w:szCs w:val="24"/>
        </w:rPr>
      </w:pPr>
      <w:r>
        <w:rPr>
          <w:rFonts w:ascii="HG丸ｺﾞｼｯｸM-PRO" w:hAnsi="Century" w:cs="Times New Roman" w:hint="eastAsia"/>
          <w:szCs w:val="24"/>
        </w:rPr>
        <w:t>（１）</w:t>
      </w:r>
      <w:r w:rsidR="008A79A4">
        <w:rPr>
          <w:rFonts w:ascii="HG丸ｺﾞｼｯｸM-PRO" w:hAnsi="Century" w:cs="Times New Roman" w:hint="eastAsia"/>
          <w:szCs w:val="24"/>
        </w:rPr>
        <w:t xml:space="preserve">　</w:t>
      </w:r>
      <w:r w:rsidR="00A74811" w:rsidRPr="006B3DEF">
        <w:rPr>
          <w:rFonts w:ascii="HG丸ｺﾞｼｯｸM-PRO" w:hAnsi="Century" w:cs="Times New Roman" w:hint="eastAsia"/>
          <w:szCs w:val="24"/>
        </w:rPr>
        <w:t>農林業者</w:t>
      </w:r>
      <w:r w:rsidRPr="006B3DEF">
        <w:rPr>
          <w:rFonts w:ascii="HG丸ｺﾞｼｯｸM-PRO" w:hAnsi="Century" w:cs="Times New Roman" w:hint="eastAsia"/>
          <w:szCs w:val="24"/>
        </w:rPr>
        <w:t>への支援</w:t>
      </w:r>
    </w:p>
    <w:p w14:paraId="0C00B9B2" w14:textId="5E23D23F" w:rsidR="00563AE8" w:rsidRPr="00695B66" w:rsidRDefault="008A79A4" w:rsidP="00695B66">
      <w:pPr>
        <w:spacing w:line="480" w:lineRule="exact"/>
        <w:ind w:left="720" w:hangingChars="300" w:hanging="720"/>
        <w:rPr>
          <w:rFonts w:ascii="HG丸ｺﾞｼｯｸM-PRO" w:hAnsi="Century" w:cs="Times New Roman"/>
          <w:szCs w:val="24"/>
        </w:rPr>
      </w:pPr>
      <w:r>
        <w:rPr>
          <w:rFonts w:ascii="HG丸ｺﾞｼｯｸM-PRO" w:hAnsi="Century" w:cs="Times New Roman"/>
          <w:szCs w:val="24"/>
        </w:rPr>
        <w:t xml:space="preserve">　　</w:t>
      </w:r>
      <w:r w:rsidR="00563AE8" w:rsidRPr="00695B66">
        <w:rPr>
          <w:rFonts w:ascii="HG丸ｺﾞｼｯｸM-PRO" w:hAnsi="Century" w:cs="Times New Roman" w:hint="eastAsia"/>
          <w:szCs w:val="24"/>
        </w:rPr>
        <w:t>①　物価高騰対策</w:t>
      </w:r>
    </w:p>
    <w:p w14:paraId="25CBDE31" w14:textId="7A91B4F8" w:rsidR="00563AE8" w:rsidRDefault="00563AE8" w:rsidP="00321776">
      <w:pPr>
        <w:tabs>
          <w:tab w:val="right" w:leader="hyphen" w:pos="9360"/>
        </w:tabs>
        <w:spacing w:line="480" w:lineRule="exact"/>
        <w:ind w:leftChars="200" w:left="720" w:hangingChars="100" w:hanging="240"/>
        <w:rPr>
          <w:rFonts w:ascii="HG丸ｺﾞｼｯｸM-PRO" w:hAnsi="Century" w:cs="Times New Roman"/>
          <w:szCs w:val="24"/>
        </w:rPr>
      </w:pPr>
      <w:r w:rsidRPr="00695B66">
        <w:rPr>
          <w:rFonts w:ascii="HG丸ｺﾞｼｯｸM-PRO" w:hAnsi="Century" w:cs="Times New Roman" w:hint="eastAsia"/>
          <w:szCs w:val="24"/>
        </w:rPr>
        <w:t xml:space="preserve">    </w:t>
      </w:r>
      <w:r w:rsidRPr="00695B66">
        <w:rPr>
          <w:rFonts w:ascii="HG丸ｺﾞｼｯｸM-PRO" w:hAnsi="Century" w:cs="Times New Roman"/>
          <w:szCs w:val="24"/>
        </w:rPr>
        <w:t>燃油や資材価格、飼料・肥料等の急激な高騰により深刻な影響を受けている農林業者への支援を継続・拡充すること。</w:t>
      </w:r>
    </w:p>
    <w:p w14:paraId="1D139199" w14:textId="77777777" w:rsidR="00890DD9" w:rsidRDefault="00890DD9" w:rsidP="00321776">
      <w:pPr>
        <w:tabs>
          <w:tab w:val="right" w:leader="hyphen" w:pos="9360"/>
        </w:tabs>
        <w:spacing w:line="480" w:lineRule="exact"/>
        <w:ind w:leftChars="200" w:left="720" w:hangingChars="100" w:hanging="240"/>
        <w:rPr>
          <w:rFonts w:ascii="HG丸ｺﾞｼｯｸM-PRO" w:hAnsi="Century"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890DD9" w14:paraId="095F5ADA" w14:textId="77777777" w:rsidTr="00B7496A">
        <w:trPr>
          <w:jc w:val="center"/>
        </w:trPr>
        <w:tc>
          <w:tcPr>
            <w:tcW w:w="9608" w:type="dxa"/>
          </w:tcPr>
          <w:p w14:paraId="1C6E03F0" w14:textId="77777777" w:rsidR="00890DD9" w:rsidRPr="00890DD9" w:rsidRDefault="00890DD9" w:rsidP="00073F93">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厳しい経営状況にある農林業者の経営安定化等を図るため、国の動向を踏まえながら、経営の改善・安定に向けた取組について、引き続き支援してまいりたい。</w:t>
            </w:r>
            <w:r w:rsidRPr="00890DD9">
              <w:rPr>
                <w:rFonts w:eastAsiaTheme="minorEastAsia" w:cs="Times New Roman"/>
                <w:sz w:val="22"/>
              </w:rPr>
              <w:t xml:space="preserve"> </w:t>
            </w:r>
          </w:p>
          <w:p w14:paraId="4399D00D" w14:textId="77777777" w:rsidR="00890DD9" w:rsidRPr="00890DD9" w:rsidRDefault="00890DD9" w:rsidP="00073F93">
            <w:pPr>
              <w:tabs>
                <w:tab w:val="left" w:pos="9378"/>
              </w:tabs>
              <w:spacing w:line="440" w:lineRule="exact"/>
              <w:rPr>
                <w:rFonts w:eastAsiaTheme="minorEastAsia" w:cs="Times New Roman"/>
                <w:sz w:val="22"/>
              </w:rPr>
            </w:pPr>
            <w:r w:rsidRPr="00890DD9">
              <w:rPr>
                <w:rFonts w:eastAsiaTheme="minorEastAsia" w:cs="Times New Roman"/>
                <w:sz w:val="22"/>
              </w:rPr>
              <w:t>【農業者への支援（農作物等）】</w:t>
            </w:r>
          </w:p>
          <w:p w14:paraId="7ECF4F98" w14:textId="77777777" w:rsidR="00890DD9" w:rsidRDefault="00890DD9" w:rsidP="00073F93">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燃油については、国の制度の活用を推進するとともに、新たにブドウ等について、中古ハウス等の再活用に関する支援を拡充してまいりたい。</w:t>
            </w:r>
          </w:p>
          <w:p w14:paraId="06723FFF" w14:textId="680DBEB9" w:rsidR="00F2626D" w:rsidRDefault="00F2626D" w:rsidP="00F2626D">
            <w:pPr>
              <w:tabs>
                <w:tab w:val="left" w:pos="9378"/>
              </w:tabs>
              <w:spacing w:line="440" w:lineRule="exact"/>
              <w:ind w:firstLineChars="100" w:firstLine="220"/>
              <w:jc w:val="right"/>
              <w:rPr>
                <w:rFonts w:eastAsiaTheme="minorEastAsia" w:cs="Times New Roman"/>
                <w:sz w:val="22"/>
              </w:rPr>
            </w:pPr>
            <w:r>
              <w:rPr>
                <w:rFonts w:eastAsiaTheme="minorEastAsia" w:cs="Times New Roman" w:hint="eastAsia"/>
                <w:sz w:val="22"/>
              </w:rPr>
              <w:t>（</w:t>
            </w:r>
            <w:r w:rsidRPr="00F2626D">
              <w:rPr>
                <w:rFonts w:eastAsiaTheme="minorEastAsia" w:cs="Times New Roman"/>
                <w:sz w:val="22"/>
              </w:rPr>
              <w:t>農林水産部</w:t>
            </w:r>
            <w:r>
              <w:rPr>
                <w:rFonts w:eastAsiaTheme="minorEastAsia" w:cs="Times New Roman" w:hint="eastAsia"/>
                <w:sz w:val="22"/>
              </w:rPr>
              <w:t xml:space="preserve">　</w:t>
            </w:r>
            <w:r w:rsidRPr="00F2626D">
              <w:rPr>
                <w:rFonts w:eastAsiaTheme="minorEastAsia" w:cs="Times New Roman"/>
                <w:sz w:val="22"/>
              </w:rPr>
              <w:t>農産課</w:t>
            </w:r>
            <w:r>
              <w:rPr>
                <w:rFonts w:eastAsiaTheme="minorEastAsia" w:cs="Times New Roman" w:hint="eastAsia"/>
                <w:sz w:val="22"/>
              </w:rPr>
              <w:t xml:space="preserve">　</w:t>
            </w:r>
            <w:r w:rsidRPr="00F2626D">
              <w:rPr>
                <w:rFonts w:eastAsiaTheme="minorEastAsia" w:cs="Times New Roman"/>
                <w:sz w:val="22"/>
              </w:rPr>
              <w:t>園芸振興班</w:t>
            </w:r>
            <w:r>
              <w:rPr>
                <w:rFonts w:eastAsiaTheme="minorEastAsia" w:cs="Times New Roman" w:hint="eastAsia"/>
                <w:sz w:val="22"/>
              </w:rPr>
              <w:t>）</w:t>
            </w:r>
          </w:p>
          <w:p w14:paraId="722D885B" w14:textId="185BBE50" w:rsidR="00890DD9" w:rsidRPr="00890DD9" w:rsidRDefault="00890DD9" w:rsidP="00F2626D">
            <w:pPr>
              <w:tabs>
                <w:tab w:val="left" w:pos="9378"/>
              </w:tabs>
              <w:spacing w:line="440" w:lineRule="exact"/>
              <w:jc w:val="left"/>
              <w:rPr>
                <w:rFonts w:eastAsiaTheme="minorEastAsia" w:cs="Times New Roman"/>
                <w:sz w:val="22"/>
              </w:rPr>
            </w:pPr>
            <w:r w:rsidRPr="00890DD9">
              <w:rPr>
                <w:rFonts w:eastAsiaTheme="minorEastAsia" w:cs="Times New Roman"/>
                <w:sz w:val="22"/>
              </w:rPr>
              <w:t>【畜産農家への支援】</w:t>
            </w:r>
          </w:p>
          <w:p w14:paraId="57D4FAED" w14:textId="725ABC09" w:rsidR="00890DD9" w:rsidRPr="00890DD9" w:rsidRDefault="00890DD9" w:rsidP="00073F93">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持続的な畜産経営の確立に向け、飼養環境の改善や耕畜連携体制の強化、粗飼料生産拡大等の支援を令和</w:t>
            </w:r>
            <w:r w:rsidRPr="00890DD9">
              <w:rPr>
                <w:rFonts w:eastAsiaTheme="minorEastAsia" w:cs="Times New Roman"/>
                <w:sz w:val="22"/>
              </w:rPr>
              <w:t>8</w:t>
            </w:r>
            <w:r w:rsidRPr="00890DD9">
              <w:rPr>
                <w:rFonts w:eastAsiaTheme="minorEastAsia" w:cs="Times New Roman"/>
                <w:sz w:val="22"/>
              </w:rPr>
              <w:t>年度当初予算案に計上しているところである。</w:t>
            </w:r>
            <w:r w:rsidRPr="00890DD9">
              <w:rPr>
                <w:rFonts w:eastAsiaTheme="minorEastAsia" w:cs="Times New Roman"/>
                <w:sz w:val="22"/>
              </w:rPr>
              <w:t xml:space="preserve"> </w:t>
            </w:r>
          </w:p>
          <w:p w14:paraId="20AB3748" w14:textId="77777777" w:rsidR="00890DD9" w:rsidRDefault="00890DD9" w:rsidP="00073F93">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また、令和</w:t>
            </w:r>
            <w:r w:rsidRPr="00890DD9">
              <w:rPr>
                <w:rFonts w:eastAsiaTheme="minorEastAsia" w:cs="Times New Roman"/>
                <w:sz w:val="22"/>
              </w:rPr>
              <w:t>7</w:t>
            </w:r>
            <w:r w:rsidRPr="00890DD9">
              <w:rPr>
                <w:rFonts w:eastAsiaTheme="minorEastAsia" w:cs="Times New Roman"/>
                <w:sz w:val="22"/>
              </w:rPr>
              <w:t>年度も国の補正予算に呼応し、光熱水費等の上昇の影響を強く受けている酪農経営の支援に必要な額を</w:t>
            </w:r>
            <w:r w:rsidRPr="00890DD9">
              <w:rPr>
                <w:rFonts w:eastAsiaTheme="minorEastAsia" w:cs="Times New Roman"/>
                <w:sz w:val="22"/>
              </w:rPr>
              <w:t>9</w:t>
            </w:r>
            <w:r w:rsidRPr="00890DD9">
              <w:rPr>
                <w:rFonts w:eastAsiaTheme="minorEastAsia" w:cs="Times New Roman"/>
                <w:sz w:val="22"/>
              </w:rPr>
              <w:t>月補正予算で措置したほか、配合飼料価格の高止まりが続く畜産農家に対する支援や、飼料生産作業を担うコントラクター組織の強化等に必要な額を</w:t>
            </w:r>
            <w:r w:rsidRPr="00890DD9">
              <w:rPr>
                <w:rFonts w:eastAsiaTheme="minorEastAsia" w:cs="Times New Roman"/>
                <w:sz w:val="22"/>
              </w:rPr>
              <w:t>2</w:t>
            </w:r>
            <w:r w:rsidRPr="00890DD9">
              <w:rPr>
                <w:rFonts w:eastAsiaTheme="minorEastAsia" w:cs="Times New Roman"/>
                <w:sz w:val="22"/>
              </w:rPr>
              <w:t>月補正予算で確保したところである。</w:t>
            </w:r>
            <w:r w:rsidRPr="00890DD9">
              <w:rPr>
                <w:rFonts w:eastAsiaTheme="minorEastAsia" w:cs="Times New Roman"/>
                <w:sz w:val="22"/>
              </w:rPr>
              <w:t xml:space="preserve"> </w:t>
            </w:r>
          </w:p>
          <w:p w14:paraId="78A7AB3A" w14:textId="1DEC96A3" w:rsidR="00890DD9" w:rsidRPr="00890DD9" w:rsidRDefault="00F2626D" w:rsidP="00073F93">
            <w:pPr>
              <w:tabs>
                <w:tab w:val="left" w:pos="9391"/>
              </w:tabs>
              <w:spacing w:line="440" w:lineRule="exact"/>
              <w:ind w:firstLineChars="100" w:firstLine="220"/>
              <w:jc w:val="right"/>
              <w:rPr>
                <w:rFonts w:eastAsiaTheme="minorEastAsia" w:cs="Times New Roman"/>
                <w:sz w:val="22"/>
              </w:rPr>
            </w:pPr>
            <w:r>
              <w:rPr>
                <w:rFonts w:eastAsiaTheme="minorEastAsia" w:cs="Times New Roman" w:hint="eastAsia"/>
                <w:sz w:val="22"/>
              </w:rPr>
              <w:t>（</w:t>
            </w:r>
            <w:r w:rsidRPr="00F2626D">
              <w:rPr>
                <w:rFonts w:eastAsiaTheme="minorEastAsia" w:cs="Times New Roman"/>
                <w:sz w:val="22"/>
              </w:rPr>
              <w:t>農林水産部</w:t>
            </w:r>
            <w:r>
              <w:rPr>
                <w:rFonts w:eastAsiaTheme="minorEastAsia" w:cs="Times New Roman" w:hint="eastAsia"/>
                <w:sz w:val="22"/>
              </w:rPr>
              <w:t xml:space="preserve">　</w:t>
            </w:r>
            <w:r w:rsidRPr="00F2626D">
              <w:rPr>
                <w:rFonts w:eastAsiaTheme="minorEastAsia" w:cs="Times New Roman"/>
                <w:sz w:val="22"/>
              </w:rPr>
              <w:t>畜産課</w:t>
            </w:r>
            <w:r>
              <w:rPr>
                <w:rFonts w:eastAsiaTheme="minorEastAsia" w:cs="Times New Roman" w:hint="eastAsia"/>
                <w:sz w:val="22"/>
              </w:rPr>
              <w:t xml:space="preserve">　</w:t>
            </w:r>
            <w:r w:rsidRPr="00F2626D">
              <w:rPr>
                <w:rFonts w:eastAsiaTheme="minorEastAsia" w:cs="Times New Roman"/>
                <w:sz w:val="22"/>
              </w:rPr>
              <w:t>生産振興班</w:t>
            </w:r>
            <w:r>
              <w:rPr>
                <w:rFonts w:eastAsiaTheme="minorEastAsia" w:cs="Times New Roman" w:hint="eastAsia"/>
                <w:sz w:val="22"/>
              </w:rPr>
              <w:t>）</w:t>
            </w:r>
          </w:p>
          <w:p w14:paraId="63748F2F" w14:textId="77777777" w:rsidR="00890DD9" w:rsidRPr="00890DD9" w:rsidRDefault="00890DD9" w:rsidP="00F2626D">
            <w:pPr>
              <w:tabs>
                <w:tab w:val="left" w:pos="9378"/>
              </w:tabs>
              <w:spacing w:line="440" w:lineRule="exact"/>
              <w:jc w:val="left"/>
              <w:rPr>
                <w:rFonts w:eastAsiaTheme="minorEastAsia" w:cs="Times New Roman"/>
                <w:sz w:val="22"/>
              </w:rPr>
            </w:pPr>
            <w:r w:rsidRPr="00890DD9">
              <w:rPr>
                <w:rFonts w:eastAsiaTheme="minorEastAsia" w:cs="Times New Roman"/>
                <w:sz w:val="22"/>
              </w:rPr>
              <w:t>【林業者への支援】</w:t>
            </w:r>
            <w:r w:rsidRPr="00890DD9">
              <w:rPr>
                <w:rFonts w:eastAsiaTheme="minorEastAsia" w:cs="Times New Roman"/>
                <w:sz w:val="22"/>
              </w:rPr>
              <w:t xml:space="preserve"> </w:t>
            </w:r>
          </w:p>
          <w:p w14:paraId="09A5E99A" w14:textId="77777777" w:rsidR="00890DD9" w:rsidRPr="00890DD9" w:rsidRDefault="00890DD9" w:rsidP="00073F93">
            <w:pPr>
              <w:tabs>
                <w:tab w:val="left" w:pos="9378"/>
              </w:tabs>
              <w:spacing w:line="440" w:lineRule="exact"/>
              <w:ind w:firstLineChars="100" w:firstLine="220"/>
              <w:rPr>
                <w:rFonts w:eastAsiaTheme="minorEastAsia" w:cs="Times New Roman"/>
                <w:sz w:val="22"/>
              </w:rPr>
            </w:pPr>
            <w:r w:rsidRPr="00890DD9">
              <w:rPr>
                <w:rFonts w:eastAsiaTheme="minorEastAsia" w:cs="Times New Roman"/>
                <w:sz w:val="22"/>
              </w:rPr>
              <w:t>造林補助事業において、高騰する人件費、資材費及び燃料費を加味した標準単価を設定しているところである。</w:t>
            </w:r>
          </w:p>
          <w:p w14:paraId="48FC1285" w14:textId="6147BE07" w:rsidR="00890DD9" w:rsidRPr="00262548" w:rsidRDefault="00890DD9" w:rsidP="00073F93">
            <w:pPr>
              <w:tabs>
                <w:tab w:val="left" w:pos="9423"/>
              </w:tabs>
              <w:spacing w:line="440" w:lineRule="exact"/>
              <w:ind w:firstLineChars="100" w:firstLine="220"/>
              <w:jc w:val="right"/>
              <w:rPr>
                <w:rFonts w:eastAsiaTheme="minorEastAsia" w:cs="Times New Roman"/>
                <w:sz w:val="22"/>
              </w:rPr>
            </w:pPr>
            <w:r w:rsidRPr="00262548">
              <w:rPr>
                <w:rFonts w:eastAsiaTheme="minorEastAsia" w:cs="Times New Roman" w:hint="eastAsia"/>
                <w:sz w:val="22"/>
              </w:rPr>
              <w:t>（</w:t>
            </w:r>
            <w:r w:rsidR="00F2626D">
              <w:rPr>
                <w:rFonts w:eastAsiaTheme="minorEastAsia" w:cs="Times New Roman" w:hint="eastAsia"/>
                <w:sz w:val="22"/>
              </w:rPr>
              <w:t xml:space="preserve">農林水産部　</w:t>
            </w:r>
            <w:r w:rsidR="00F2626D" w:rsidRPr="00F2626D">
              <w:rPr>
                <w:rFonts w:eastAsiaTheme="minorEastAsia" w:cs="Times New Roman"/>
                <w:sz w:val="22"/>
              </w:rPr>
              <w:t>治山課</w:t>
            </w:r>
            <w:r w:rsidR="00F2626D">
              <w:rPr>
                <w:rFonts w:eastAsiaTheme="minorEastAsia" w:cs="Times New Roman" w:hint="eastAsia"/>
                <w:sz w:val="22"/>
              </w:rPr>
              <w:t xml:space="preserve">　</w:t>
            </w:r>
            <w:r w:rsidR="00F2626D" w:rsidRPr="00F2626D">
              <w:rPr>
                <w:rFonts w:eastAsiaTheme="minorEastAsia" w:cs="Times New Roman"/>
                <w:sz w:val="22"/>
              </w:rPr>
              <w:t>造林班</w:t>
            </w:r>
            <w:r w:rsidRPr="00262548">
              <w:rPr>
                <w:rFonts w:eastAsiaTheme="minorEastAsia" w:cs="Times New Roman" w:hint="eastAsia"/>
                <w:sz w:val="22"/>
              </w:rPr>
              <w:t>）</w:t>
            </w:r>
          </w:p>
        </w:tc>
      </w:tr>
    </w:tbl>
    <w:p w14:paraId="76A10B2F" w14:textId="77777777" w:rsidR="008669DE" w:rsidRPr="00F2626D" w:rsidRDefault="008669DE" w:rsidP="00321776">
      <w:pPr>
        <w:tabs>
          <w:tab w:val="right" w:leader="hyphen" w:pos="9360"/>
        </w:tabs>
        <w:spacing w:line="480" w:lineRule="exact"/>
        <w:ind w:leftChars="200" w:left="720" w:hangingChars="100" w:hanging="240"/>
        <w:rPr>
          <w:rFonts w:ascii="HG丸ｺﾞｼｯｸM-PRO" w:hAnsi="Century" w:cs="Times New Roman"/>
          <w:szCs w:val="24"/>
        </w:rPr>
      </w:pPr>
    </w:p>
    <w:p w14:paraId="7CD67434" w14:textId="432293BD" w:rsidR="00563AE8" w:rsidRPr="00561301" w:rsidRDefault="00563AE8" w:rsidP="00321776">
      <w:pPr>
        <w:tabs>
          <w:tab w:val="right" w:leader="hyphen" w:pos="9360"/>
        </w:tabs>
        <w:spacing w:line="480" w:lineRule="exact"/>
        <w:ind w:firstLineChars="200" w:firstLine="480"/>
        <w:rPr>
          <w:rFonts w:ascii="HG丸ｺﾞｼｯｸM-PRO" w:hAnsi="Century" w:cs="Times New Roman"/>
          <w:szCs w:val="24"/>
        </w:rPr>
      </w:pPr>
      <w:r w:rsidRPr="00561301">
        <w:rPr>
          <w:rFonts w:ascii="HG丸ｺﾞｼｯｸM-PRO" w:hAnsi="Century" w:cs="Times New Roman" w:hint="eastAsia"/>
          <w:szCs w:val="24"/>
        </w:rPr>
        <w:t>②　園芸作物に対する支援</w:t>
      </w:r>
      <w:r w:rsidR="000D2F41" w:rsidRPr="00561301">
        <w:rPr>
          <w:rFonts w:asciiTheme="majorEastAsia" w:eastAsiaTheme="majorEastAsia" w:hAnsiTheme="majorEastAsia" w:cs="Times New Roman" w:hint="eastAsia"/>
          <w:b/>
          <w:szCs w:val="24"/>
        </w:rPr>
        <w:t>（新規）</w:t>
      </w:r>
    </w:p>
    <w:p w14:paraId="6DB6F144" w14:textId="6FE2AAD3" w:rsidR="00563AE8" w:rsidRPr="00561301" w:rsidRDefault="00563AE8" w:rsidP="00321776">
      <w:pPr>
        <w:tabs>
          <w:tab w:val="right" w:leader="hyphen" w:pos="9360"/>
        </w:tabs>
        <w:spacing w:line="480" w:lineRule="exact"/>
        <w:ind w:leftChars="300" w:left="720" w:firstLineChars="100" w:firstLine="240"/>
        <w:rPr>
          <w:rFonts w:ascii="HG丸ｺﾞｼｯｸM-PRO" w:hAnsi="HG丸ｺﾞｼｯｸM-PRO" w:cs="Times New Roman"/>
          <w:szCs w:val="24"/>
        </w:rPr>
      </w:pPr>
      <w:r w:rsidRPr="00561301">
        <w:rPr>
          <w:rFonts w:ascii="HG丸ｺﾞｼｯｸM-PRO" w:hAnsi="HG丸ｺﾞｼｯｸM-PRO" w:cs="Times New Roman" w:hint="eastAsia"/>
          <w:szCs w:val="24"/>
        </w:rPr>
        <w:t>令和６年度から経営所得安定対策交付金のうち水田活用の直接支払交付金（産地交付金）について、撤去が困難な園芸施設が設置されている農地は交付対象外となった。</w:t>
      </w:r>
    </w:p>
    <w:p w14:paraId="1EB295EE" w14:textId="7D9EEE79" w:rsidR="00563AE8" w:rsidRDefault="00563AE8" w:rsidP="00321776">
      <w:pPr>
        <w:tabs>
          <w:tab w:val="right" w:leader="hyphen" w:pos="9360"/>
        </w:tabs>
        <w:spacing w:line="480" w:lineRule="exact"/>
        <w:ind w:leftChars="300" w:left="720" w:firstLineChars="100" w:firstLine="240"/>
        <w:rPr>
          <w:rFonts w:ascii="HG丸ｺﾞｼｯｸM-PRO" w:hAnsi="HG丸ｺﾞｼｯｸM-PRO" w:cs="Times New Roman"/>
          <w:szCs w:val="24"/>
        </w:rPr>
      </w:pPr>
      <w:r w:rsidRPr="00561301">
        <w:rPr>
          <w:rFonts w:ascii="HG丸ｺﾞｼｯｸM-PRO" w:hAnsi="HG丸ｺﾞｼｯｸM-PRO" w:cs="Times New Roman" w:hint="eastAsia"/>
          <w:szCs w:val="24"/>
        </w:rPr>
        <w:t>ついては、ブドウなどの園芸作物の栽培に対する当該交付金に代わる支援制度を</w:t>
      </w:r>
      <w:r w:rsidRPr="00561301">
        <w:rPr>
          <w:rFonts w:ascii="HG丸ｺﾞｼｯｸM-PRO" w:hAnsi="HG丸ｺﾞｼｯｸM-PRO" w:cs="Times New Roman" w:hint="eastAsia"/>
          <w:szCs w:val="24"/>
        </w:rPr>
        <w:lastRenderedPageBreak/>
        <w:t>創設すること。</w:t>
      </w:r>
    </w:p>
    <w:p w14:paraId="6611D302" w14:textId="77777777" w:rsidR="00F2626D" w:rsidRPr="00561301" w:rsidRDefault="00F2626D" w:rsidP="00321776">
      <w:pPr>
        <w:tabs>
          <w:tab w:val="right" w:leader="hyphen" w:pos="9360"/>
        </w:tabs>
        <w:spacing w:line="480" w:lineRule="exact"/>
        <w:ind w:leftChars="300" w:left="720" w:firstLineChars="100" w:firstLine="240"/>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F2626D" w14:paraId="794AE960" w14:textId="77777777" w:rsidTr="00073F93">
        <w:trPr>
          <w:jc w:val="center"/>
        </w:trPr>
        <w:tc>
          <w:tcPr>
            <w:tcW w:w="9608" w:type="dxa"/>
          </w:tcPr>
          <w:p w14:paraId="7CA31DC5" w14:textId="77777777" w:rsidR="00F2626D" w:rsidRPr="00F2626D" w:rsidRDefault="00F2626D" w:rsidP="00073F93">
            <w:pPr>
              <w:tabs>
                <w:tab w:val="left" w:pos="9378"/>
              </w:tabs>
              <w:spacing w:line="440" w:lineRule="exact"/>
              <w:ind w:firstLineChars="100" w:firstLine="220"/>
              <w:rPr>
                <w:rFonts w:eastAsiaTheme="minorEastAsia" w:cs="Times New Roman"/>
                <w:sz w:val="22"/>
              </w:rPr>
            </w:pPr>
            <w:r w:rsidRPr="00F2626D">
              <w:rPr>
                <w:rFonts w:eastAsiaTheme="minorEastAsia" w:cs="Times New Roman"/>
                <w:sz w:val="22"/>
              </w:rPr>
              <w:t>県では、国の水田政策の見直しについて、全国知事会等を通じて、地域の特性や農産物等の品目ごとの生産の実情に配慮し、意欲ある生産者が将来にわたって安心して営農に取り組むことができる制度となるよう令和</w:t>
            </w:r>
            <w:r w:rsidRPr="00F2626D">
              <w:rPr>
                <w:rFonts w:eastAsiaTheme="minorEastAsia" w:cs="Times New Roman"/>
                <w:sz w:val="22"/>
              </w:rPr>
              <w:t>7</w:t>
            </w:r>
            <w:r w:rsidRPr="00F2626D">
              <w:rPr>
                <w:rFonts w:eastAsiaTheme="minorEastAsia" w:cs="Times New Roman"/>
                <w:sz w:val="22"/>
              </w:rPr>
              <w:t>年</w:t>
            </w:r>
            <w:r w:rsidRPr="00F2626D">
              <w:rPr>
                <w:rFonts w:eastAsiaTheme="minorEastAsia" w:cs="Times New Roman"/>
                <w:sz w:val="22"/>
              </w:rPr>
              <w:t>7</w:t>
            </w:r>
            <w:r w:rsidRPr="00F2626D">
              <w:rPr>
                <w:rFonts w:eastAsiaTheme="minorEastAsia" w:cs="Times New Roman"/>
                <w:sz w:val="22"/>
              </w:rPr>
              <w:t>月に要望し、さらに、水田政策の見直しと早期提示について同年</w:t>
            </w:r>
            <w:r w:rsidRPr="00F2626D">
              <w:rPr>
                <w:rFonts w:eastAsiaTheme="minorEastAsia" w:cs="Times New Roman"/>
                <w:sz w:val="22"/>
              </w:rPr>
              <w:t>11</w:t>
            </w:r>
            <w:r w:rsidRPr="00F2626D">
              <w:rPr>
                <w:rFonts w:eastAsiaTheme="minorEastAsia" w:cs="Times New Roman"/>
                <w:sz w:val="22"/>
              </w:rPr>
              <w:t>月にも要望したところである。</w:t>
            </w:r>
            <w:r w:rsidRPr="00F2626D">
              <w:rPr>
                <w:rFonts w:eastAsiaTheme="minorEastAsia" w:cs="Times New Roman"/>
                <w:sz w:val="22"/>
              </w:rPr>
              <w:t xml:space="preserve"> </w:t>
            </w:r>
          </w:p>
          <w:p w14:paraId="18BA16DD" w14:textId="77777777" w:rsidR="00F2626D" w:rsidRPr="00F2626D" w:rsidRDefault="00F2626D" w:rsidP="00F2626D">
            <w:pPr>
              <w:tabs>
                <w:tab w:val="left" w:pos="9378"/>
              </w:tabs>
              <w:spacing w:line="440" w:lineRule="exact"/>
              <w:ind w:firstLineChars="100" w:firstLine="220"/>
              <w:jc w:val="left"/>
              <w:rPr>
                <w:rFonts w:eastAsiaTheme="minorEastAsia" w:cs="Times New Roman"/>
                <w:sz w:val="22"/>
              </w:rPr>
            </w:pPr>
            <w:r w:rsidRPr="00F2626D">
              <w:rPr>
                <w:rFonts w:eastAsiaTheme="minorEastAsia" w:cs="Times New Roman"/>
                <w:sz w:val="22"/>
              </w:rPr>
              <w:t>引き続き、園芸作物については、既存の補助事業や生産性の向上に向けた技術指導により、生産者への支援を行ってまいりたい。</w:t>
            </w:r>
          </w:p>
          <w:p w14:paraId="18A7D2B3" w14:textId="63D11A9E" w:rsidR="00F2626D" w:rsidRPr="00262548" w:rsidRDefault="00F2626D" w:rsidP="00073F93">
            <w:pPr>
              <w:tabs>
                <w:tab w:val="left" w:pos="9423"/>
              </w:tabs>
              <w:spacing w:line="440" w:lineRule="exact"/>
              <w:ind w:right="-128" w:firstLineChars="100" w:firstLine="220"/>
              <w:jc w:val="right"/>
              <w:rPr>
                <w:rFonts w:eastAsiaTheme="minorEastAsia" w:cs="Times New Roman"/>
                <w:sz w:val="22"/>
              </w:rPr>
            </w:pPr>
            <w:r w:rsidRPr="00262548">
              <w:rPr>
                <w:rFonts w:eastAsiaTheme="minorEastAsia" w:cs="Times New Roman" w:hint="eastAsia"/>
                <w:sz w:val="22"/>
              </w:rPr>
              <w:t>（</w:t>
            </w:r>
            <w:r w:rsidRPr="00F2626D">
              <w:rPr>
                <w:rFonts w:eastAsiaTheme="minorEastAsia" w:cs="Times New Roman"/>
                <w:sz w:val="22"/>
              </w:rPr>
              <w:t>農林水産部</w:t>
            </w:r>
            <w:r>
              <w:rPr>
                <w:rFonts w:eastAsiaTheme="minorEastAsia" w:cs="Times New Roman" w:hint="eastAsia"/>
                <w:sz w:val="22"/>
              </w:rPr>
              <w:t xml:space="preserve">　</w:t>
            </w:r>
            <w:r w:rsidRPr="00F2626D">
              <w:rPr>
                <w:rFonts w:eastAsiaTheme="minorEastAsia" w:cs="Times New Roman"/>
                <w:sz w:val="22"/>
              </w:rPr>
              <w:t>農産課</w:t>
            </w:r>
            <w:r>
              <w:rPr>
                <w:rFonts w:eastAsiaTheme="minorEastAsia" w:cs="Times New Roman" w:hint="eastAsia"/>
                <w:sz w:val="22"/>
              </w:rPr>
              <w:t xml:space="preserve">　</w:t>
            </w:r>
            <w:r w:rsidRPr="00F2626D">
              <w:rPr>
                <w:rFonts w:eastAsiaTheme="minorEastAsia" w:cs="Times New Roman"/>
                <w:sz w:val="22"/>
              </w:rPr>
              <w:t>農産振興班</w:t>
            </w:r>
            <w:r w:rsidRPr="00262548">
              <w:rPr>
                <w:rFonts w:eastAsiaTheme="minorEastAsia" w:cs="Times New Roman" w:hint="eastAsia"/>
                <w:sz w:val="22"/>
              </w:rPr>
              <w:t>）</w:t>
            </w:r>
          </w:p>
        </w:tc>
      </w:tr>
    </w:tbl>
    <w:p w14:paraId="12E08987" w14:textId="68CFD02F" w:rsidR="00563AE8" w:rsidRPr="00F2626D" w:rsidRDefault="00563AE8" w:rsidP="00321776">
      <w:pPr>
        <w:tabs>
          <w:tab w:val="right" w:leader="hyphen" w:pos="9360"/>
        </w:tabs>
        <w:spacing w:line="480" w:lineRule="exact"/>
        <w:ind w:firstLineChars="300" w:firstLine="720"/>
        <w:rPr>
          <w:rFonts w:ascii="HG丸ｺﾞｼｯｸM-PRO" w:hAnsi="Century" w:cs="Times New Roman"/>
          <w:color w:val="EE0000"/>
          <w:szCs w:val="24"/>
        </w:rPr>
      </w:pPr>
    </w:p>
    <w:p w14:paraId="4B08CBCC" w14:textId="1444726F" w:rsidR="00563AE8" w:rsidRPr="008669DE" w:rsidRDefault="00563AE8" w:rsidP="00321776">
      <w:pPr>
        <w:tabs>
          <w:tab w:val="right" w:leader="hyphen" w:pos="9360"/>
        </w:tabs>
        <w:spacing w:line="480" w:lineRule="exact"/>
        <w:ind w:firstLineChars="200" w:firstLine="480"/>
        <w:rPr>
          <w:rFonts w:ascii="HG丸ｺﾞｼｯｸM-PRO" w:hAnsi="Century" w:cs="Times New Roman"/>
          <w:szCs w:val="24"/>
        </w:rPr>
      </w:pPr>
      <w:r w:rsidRPr="008669DE">
        <w:rPr>
          <w:rFonts w:ascii="HG丸ｺﾞｼｯｸM-PRO" w:hAnsi="Century" w:cs="Times New Roman" w:hint="eastAsia"/>
          <w:szCs w:val="24"/>
        </w:rPr>
        <w:t>③　スマート農業機械の導入支援</w:t>
      </w:r>
      <w:r w:rsidR="000D2F41" w:rsidRPr="008669DE">
        <w:rPr>
          <w:rFonts w:asciiTheme="majorEastAsia" w:eastAsiaTheme="majorEastAsia" w:hAnsiTheme="majorEastAsia" w:cs="Times New Roman" w:hint="eastAsia"/>
          <w:b/>
          <w:szCs w:val="24"/>
        </w:rPr>
        <w:t>（新規）</w:t>
      </w:r>
    </w:p>
    <w:p w14:paraId="1B431A03" w14:textId="60DB4F23" w:rsidR="00BF5935" w:rsidRPr="008669DE" w:rsidRDefault="00563AE8" w:rsidP="00321776">
      <w:pPr>
        <w:spacing w:line="480" w:lineRule="exact"/>
        <w:ind w:left="720" w:hangingChars="300" w:hanging="720"/>
        <w:rPr>
          <w:rFonts w:ascii="HG丸ｺﾞｼｯｸM-PRO" w:hAnsi="Century" w:cs="Times New Roman"/>
          <w:szCs w:val="24"/>
        </w:rPr>
      </w:pPr>
      <w:r w:rsidRPr="008669DE">
        <w:rPr>
          <w:rFonts w:ascii="HG丸ｺﾞｼｯｸM-PRO" w:hAnsi="Century" w:cs="Times New Roman" w:hint="eastAsia"/>
          <w:szCs w:val="24"/>
        </w:rPr>
        <w:t xml:space="preserve">　　　　農業の担い手不足や高齢化が深刻化する中、生産水準の維持や経営規模拡大等のためには、スマート農業技術の活用を促進する必要がある。</w:t>
      </w:r>
    </w:p>
    <w:p w14:paraId="2E7F2163" w14:textId="57003895" w:rsidR="00563AE8" w:rsidRPr="008669DE" w:rsidRDefault="00563AE8" w:rsidP="00321776">
      <w:pPr>
        <w:spacing w:line="480" w:lineRule="exact"/>
        <w:ind w:left="720" w:hangingChars="300" w:hanging="720"/>
        <w:rPr>
          <w:rFonts w:ascii="HG丸ｺﾞｼｯｸM-PRO" w:hAnsi="Century" w:cs="Times New Roman"/>
          <w:szCs w:val="24"/>
        </w:rPr>
      </w:pPr>
      <w:r w:rsidRPr="008669DE">
        <w:rPr>
          <w:rFonts w:ascii="HG丸ｺﾞｼｯｸM-PRO" w:hAnsi="Century" w:cs="Times New Roman" w:hint="eastAsia"/>
          <w:szCs w:val="24"/>
        </w:rPr>
        <w:t xml:space="preserve">　　　　ついては、スマート農業機械導入に関する</w:t>
      </w:r>
      <w:r w:rsidR="00872F11" w:rsidRPr="008669DE">
        <w:rPr>
          <w:rFonts w:ascii="HG丸ｺﾞｼｯｸM-PRO" w:hAnsi="Century" w:cs="Times New Roman" w:hint="eastAsia"/>
          <w:szCs w:val="24"/>
        </w:rPr>
        <w:t>補助事業について、事業要件の緩和並びに補助率及び補助上限額の引き上げ</w:t>
      </w:r>
      <w:r w:rsidRPr="008669DE">
        <w:rPr>
          <w:rFonts w:ascii="HG丸ｺﾞｼｯｸM-PRO" w:hAnsi="Century" w:cs="Times New Roman" w:hint="eastAsia"/>
          <w:szCs w:val="24"/>
        </w:rPr>
        <w:t>を行うこと。</w:t>
      </w:r>
    </w:p>
    <w:p w14:paraId="07DCCBD9" w14:textId="3F0F2B3B" w:rsidR="00563AE8" w:rsidRDefault="00563AE8" w:rsidP="00F2626D">
      <w:pPr>
        <w:spacing w:line="480" w:lineRule="exact"/>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F2626D" w14:paraId="0804CCD9" w14:textId="77777777" w:rsidTr="00073F93">
        <w:trPr>
          <w:jc w:val="center"/>
        </w:trPr>
        <w:tc>
          <w:tcPr>
            <w:tcW w:w="9608" w:type="dxa"/>
          </w:tcPr>
          <w:p w14:paraId="0410FCC7" w14:textId="77777777" w:rsidR="00F2626D" w:rsidRPr="00F2626D" w:rsidRDefault="00F2626D" w:rsidP="00073F93">
            <w:pPr>
              <w:tabs>
                <w:tab w:val="left" w:pos="9378"/>
              </w:tabs>
              <w:spacing w:line="440" w:lineRule="exact"/>
              <w:ind w:firstLineChars="100" w:firstLine="220"/>
              <w:rPr>
                <w:rFonts w:eastAsiaTheme="minorEastAsia" w:cs="Times New Roman"/>
                <w:sz w:val="22"/>
              </w:rPr>
            </w:pPr>
            <w:r w:rsidRPr="00F2626D">
              <w:rPr>
                <w:rFonts w:eastAsiaTheme="minorEastAsia" w:cs="Times New Roman"/>
                <w:sz w:val="22"/>
              </w:rPr>
              <w:t>県では、地域農業を守り、持続可能な農業経営を実現するため、スマート農業機械を活用した省力化による生産性の向上等を図る必要があると考えている。</w:t>
            </w:r>
            <w:r w:rsidRPr="00F2626D">
              <w:rPr>
                <w:rFonts w:eastAsiaTheme="minorEastAsia" w:cs="Times New Roman"/>
                <w:sz w:val="22"/>
              </w:rPr>
              <w:t xml:space="preserve"> </w:t>
            </w:r>
          </w:p>
          <w:p w14:paraId="1ABE0C87" w14:textId="77777777" w:rsidR="00F2626D" w:rsidRPr="00F2626D" w:rsidRDefault="00F2626D" w:rsidP="00073F93">
            <w:pPr>
              <w:tabs>
                <w:tab w:val="left" w:pos="9378"/>
              </w:tabs>
              <w:spacing w:line="440" w:lineRule="exact"/>
              <w:ind w:firstLineChars="100" w:firstLine="220"/>
              <w:rPr>
                <w:rFonts w:eastAsiaTheme="minorEastAsia" w:cs="Times New Roman"/>
                <w:sz w:val="22"/>
              </w:rPr>
            </w:pPr>
            <w:r w:rsidRPr="00F2626D">
              <w:rPr>
                <w:rFonts w:eastAsiaTheme="minorEastAsia" w:cs="Times New Roman"/>
                <w:sz w:val="22"/>
              </w:rPr>
              <w:t>スマート農業機械の導入に当たっては、規模拡大等を支援する条件の良い補助事業もあることから、具体的な相談をいただければ、事業の活用について助言等をしてまいりたい。</w:t>
            </w:r>
          </w:p>
          <w:p w14:paraId="58F9F3A4" w14:textId="77777777" w:rsidR="00F2626D" w:rsidRPr="00262548" w:rsidRDefault="00F2626D" w:rsidP="00073F93">
            <w:pPr>
              <w:tabs>
                <w:tab w:val="left" w:pos="9423"/>
              </w:tabs>
              <w:spacing w:line="440" w:lineRule="exact"/>
              <w:ind w:firstLineChars="100" w:firstLine="220"/>
              <w:jc w:val="right"/>
              <w:rPr>
                <w:rFonts w:eastAsiaTheme="minorEastAsia" w:cs="Times New Roman"/>
                <w:sz w:val="22"/>
              </w:rPr>
            </w:pPr>
            <w:r w:rsidRPr="00262548">
              <w:rPr>
                <w:rFonts w:eastAsiaTheme="minorEastAsia" w:cs="Times New Roman" w:hint="eastAsia"/>
                <w:sz w:val="22"/>
              </w:rPr>
              <w:t>（</w:t>
            </w:r>
            <w:r w:rsidRPr="00F2626D">
              <w:rPr>
                <w:rFonts w:eastAsiaTheme="minorEastAsia" w:cs="Times New Roman"/>
                <w:sz w:val="22"/>
              </w:rPr>
              <w:t>農林水産部</w:t>
            </w:r>
            <w:r>
              <w:rPr>
                <w:rFonts w:eastAsiaTheme="minorEastAsia" w:cs="Times New Roman" w:hint="eastAsia"/>
                <w:sz w:val="22"/>
              </w:rPr>
              <w:t xml:space="preserve">　</w:t>
            </w:r>
            <w:r w:rsidRPr="00F2626D">
              <w:rPr>
                <w:rFonts w:eastAsiaTheme="minorEastAsia" w:cs="Times New Roman"/>
                <w:sz w:val="22"/>
              </w:rPr>
              <w:t>農産課</w:t>
            </w:r>
            <w:r>
              <w:rPr>
                <w:rFonts w:eastAsiaTheme="minorEastAsia" w:cs="Times New Roman" w:hint="eastAsia"/>
                <w:sz w:val="22"/>
              </w:rPr>
              <w:t xml:space="preserve">　</w:t>
            </w:r>
            <w:r w:rsidRPr="00F2626D">
              <w:rPr>
                <w:rFonts w:eastAsiaTheme="minorEastAsia" w:cs="Times New Roman"/>
                <w:sz w:val="22"/>
              </w:rPr>
              <w:t>農産振興班</w:t>
            </w:r>
            <w:r w:rsidRPr="00262548">
              <w:rPr>
                <w:rFonts w:eastAsiaTheme="minorEastAsia" w:cs="Times New Roman" w:hint="eastAsia"/>
                <w:sz w:val="22"/>
              </w:rPr>
              <w:t>）</w:t>
            </w:r>
          </w:p>
        </w:tc>
      </w:tr>
    </w:tbl>
    <w:p w14:paraId="0D3C775D" w14:textId="77777777" w:rsidR="00F2626D" w:rsidRPr="00F2626D" w:rsidRDefault="00F2626D" w:rsidP="00F2626D">
      <w:pPr>
        <w:spacing w:line="480" w:lineRule="exact"/>
        <w:rPr>
          <w:rFonts w:ascii="HG丸ｺﾞｼｯｸM-PRO" w:hAnsi="HG丸ｺﾞｼｯｸM-PRO" w:cs="Times New Roman"/>
          <w:color w:val="EE0000"/>
          <w:szCs w:val="24"/>
        </w:rPr>
      </w:pPr>
    </w:p>
    <w:p w14:paraId="2FFB8DF2" w14:textId="0A4ADEDE" w:rsidR="006E5A9C" w:rsidRPr="00321776" w:rsidRDefault="00D27E1A" w:rsidP="00321776">
      <w:pPr>
        <w:spacing w:line="480" w:lineRule="exact"/>
        <w:rPr>
          <w:rFonts w:ascii="HG丸ｺﾞｼｯｸM-PRO" w:hAnsi="Century" w:cs="Times New Roman"/>
          <w:strike/>
          <w:szCs w:val="24"/>
        </w:rPr>
      </w:pPr>
      <w:r>
        <w:rPr>
          <w:rFonts w:ascii="HG丸ｺﾞｼｯｸM-PRO" w:hAnsi="Century" w:cs="Times New Roman" w:hint="eastAsia"/>
          <w:szCs w:val="24"/>
        </w:rPr>
        <w:t>（２）</w:t>
      </w:r>
      <w:r w:rsidR="008A6E03" w:rsidRPr="001E7289">
        <w:rPr>
          <w:rFonts w:ascii="HG丸ｺﾞｼｯｸM-PRO" w:hAnsi="Century" w:cs="Times New Roman" w:hint="eastAsia"/>
          <w:szCs w:val="24"/>
        </w:rPr>
        <w:t xml:space="preserve">　</w:t>
      </w:r>
      <w:r w:rsidR="006E5A9C" w:rsidRPr="001E7289">
        <w:rPr>
          <w:rFonts w:ascii="HG丸ｺﾞｼｯｸM-PRO" w:hAnsi="Century" w:cs="Times New Roman" w:hint="eastAsia"/>
          <w:szCs w:val="24"/>
        </w:rPr>
        <w:t>鳥獣</w:t>
      </w:r>
      <w:r w:rsidR="00CD745B" w:rsidRPr="00321776">
        <w:rPr>
          <w:rFonts w:ascii="HG丸ｺﾞｼｯｸM-PRO" w:hAnsi="Century" w:cs="Times New Roman" w:hint="eastAsia"/>
          <w:szCs w:val="24"/>
        </w:rPr>
        <w:t>被</w:t>
      </w:r>
      <w:r w:rsidR="006E5A9C" w:rsidRPr="00321776">
        <w:rPr>
          <w:rFonts w:ascii="HG丸ｺﾞｼｯｸM-PRO" w:hAnsi="Century" w:cs="Times New Roman" w:hint="eastAsia"/>
          <w:szCs w:val="24"/>
        </w:rPr>
        <w:t>害</w:t>
      </w:r>
      <w:r w:rsidR="00CD745B" w:rsidRPr="00321776">
        <w:rPr>
          <w:rFonts w:ascii="HG丸ｺﾞｼｯｸM-PRO" w:hAnsi="Century" w:cs="Times New Roman" w:hint="eastAsia"/>
          <w:szCs w:val="24"/>
        </w:rPr>
        <w:t>防止</w:t>
      </w:r>
      <w:r w:rsidR="006E5A9C" w:rsidRPr="00321776">
        <w:rPr>
          <w:rFonts w:ascii="HG丸ｺﾞｼｯｸM-PRO" w:hAnsi="Century" w:cs="Times New Roman" w:hint="eastAsia"/>
          <w:szCs w:val="24"/>
        </w:rPr>
        <w:t>対策の推進</w:t>
      </w:r>
    </w:p>
    <w:p w14:paraId="2FFB8DF3" w14:textId="77777777" w:rsidR="001B1115" w:rsidRPr="00321776" w:rsidRDefault="001B1115" w:rsidP="00321776">
      <w:pPr>
        <w:spacing w:line="480" w:lineRule="exact"/>
        <w:ind w:left="720" w:hangingChars="300" w:hanging="720"/>
        <w:rPr>
          <w:rFonts w:ascii="HG丸ｺﾞｼｯｸM-PRO" w:hAnsi="Century" w:cs="Times New Roman"/>
          <w:szCs w:val="24"/>
        </w:rPr>
      </w:pPr>
      <w:r w:rsidRPr="00321776">
        <w:rPr>
          <w:rFonts w:ascii="HG丸ｺﾞｼｯｸM-PRO" w:hAnsi="Century" w:cs="Times New Roman" w:hint="eastAsia"/>
          <w:szCs w:val="24"/>
        </w:rPr>
        <w:t xml:space="preserve">　　　　鳥獣による農林水産物被害は広域化・深刻化している。このままでは</w:t>
      </w:r>
      <w:r w:rsidR="007328B6" w:rsidRPr="00321776">
        <w:rPr>
          <w:rFonts w:ascii="HG丸ｺﾞｼｯｸM-PRO" w:hAnsi="Century" w:cs="Times New Roman" w:hint="eastAsia"/>
          <w:szCs w:val="24"/>
        </w:rPr>
        <w:t>、</w:t>
      </w:r>
      <w:r w:rsidRPr="00321776">
        <w:rPr>
          <w:rFonts w:ascii="HG丸ｺﾞｼｯｸM-PRO" w:hAnsi="Century" w:cs="Times New Roman" w:hint="eastAsia"/>
          <w:szCs w:val="24"/>
        </w:rPr>
        <w:t>農業者の生産意欲の減退や耕作放棄地の増加だけでなく</w:t>
      </w:r>
      <w:r w:rsidR="007328B6" w:rsidRPr="00321776">
        <w:rPr>
          <w:rFonts w:ascii="HG丸ｺﾞｼｯｸM-PRO" w:hAnsi="Century" w:cs="Times New Roman" w:hint="eastAsia"/>
          <w:szCs w:val="24"/>
        </w:rPr>
        <w:t>、</w:t>
      </w:r>
      <w:r w:rsidRPr="00321776">
        <w:rPr>
          <w:rFonts w:ascii="HG丸ｺﾞｼｯｸM-PRO" w:hAnsi="Century" w:cs="Times New Roman" w:hint="eastAsia"/>
          <w:szCs w:val="24"/>
        </w:rPr>
        <w:t>人に対する被害</w:t>
      </w:r>
      <w:r w:rsidR="00AF7362" w:rsidRPr="00321776">
        <w:rPr>
          <w:rFonts w:ascii="HG丸ｺﾞｼｯｸM-PRO" w:hAnsi="Century" w:cs="Times New Roman" w:hint="eastAsia"/>
          <w:szCs w:val="24"/>
        </w:rPr>
        <w:t>等</w:t>
      </w:r>
      <w:r w:rsidRPr="00321776">
        <w:rPr>
          <w:rFonts w:ascii="HG丸ｺﾞｼｯｸM-PRO" w:hAnsi="Century" w:cs="Times New Roman" w:hint="eastAsia"/>
          <w:szCs w:val="24"/>
        </w:rPr>
        <w:t>も懸念されることから</w:t>
      </w:r>
      <w:r w:rsidR="007328B6" w:rsidRPr="00321776">
        <w:rPr>
          <w:rFonts w:ascii="HG丸ｺﾞｼｯｸM-PRO" w:hAnsi="Century" w:cs="Times New Roman" w:hint="eastAsia"/>
          <w:szCs w:val="24"/>
        </w:rPr>
        <w:t>、</w:t>
      </w:r>
      <w:r w:rsidR="00051502" w:rsidRPr="00321776">
        <w:rPr>
          <w:rFonts w:ascii="HG丸ｺﾞｼｯｸM-PRO" w:hAnsi="Century" w:cs="Times New Roman" w:hint="eastAsia"/>
          <w:szCs w:val="24"/>
        </w:rPr>
        <w:t>鳥獣被害防止対策を一層推進すること</w:t>
      </w:r>
      <w:r w:rsidRPr="00321776">
        <w:rPr>
          <w:rFonts w:ascii="HG丸ｺﾞｼｯｸM-PRO" w:hAnsi="Century" w:cs="Times New Roman" w:hint="eastAsia"/>
          <w:szCs w:val="24"/>
        </w:rPr>
        <w:t>。</w:t>
      </w:r>
      <w:r w:rsidR="006F6135" w:rsidRPr="00321776">
        <w:rPr>
          <w:rFonts w:ascii="HG丸ｺﾞｼｯｸM-PRO" w:hAnsi="Century" w:cs="Times New Roman" w:hint="eastAsia"/>
          <w:szCs w:val="24"/>
        </w:rPr>
        <w:t>特に次の事項を実現すること。</w:t>
      </w:r>
    </w:p>
    <w:p w14:paraId="2FFB8E42" w14:textId="7C2D9D75" w:rsidR="006E5A9C" w:rsidRPr="008669DE" w:rsidRDefault="006E5A9C" w:rsidP="00321776">
      <w:pPr>
        <w:pStyle w:val="aa"/>
        <w:widowControl/>
        <w:numPr>
          <w:ilvl w:val="0"/>
          <w:numId w:val="18"/>
        </w:numPr>
        <w:spacing w:line="480" w:lineRule="exact"/>
        <w:ind w:leftChars="0"/>
        <w:jc w:val="left"/>
        <w:rPr>
          <w:rFonts w:ascii="HG丸ｺﾞｼｯｸM-PRO" w:hAnsi="HG丸ｺﾞｼｯｸM-PRO" w:cs="ＭＳ 明朝"/>
          <w:strike/>
          <w:szCs w:val="24"/>
        </w:rPr>
      </w:pPr>
      <w:bookmarkStart w:id="9" w:name="_Hlk168039849"/>
      <w:r w:rsidRPr="00321776">
        <w:rPr>
          <w:rFonts w:ascii="HG丸ｺﾞｼｯｸM-PRO" w:hAnsi="HG丸ｺﾞｼｯｸM-PRO" w:cs="ＭＳ 明朝" w:hint="eastAsia"/>
          <w:szCs w:val="24"/>
        </w:rPr>
        <w:t xml:space="preserve">　</w:t>
      </w:r>
      <w:r w:rsidR="00172CFF" w:rsidRPr="00321776">
        <w:rPr>
          <w:rFonts w:ascii="HG丸ｺﾞｼｯｸM-PRO" w:hAnsi="HG丸ｺﾞｼｯｸM-PRO" w:cs="ＭＳ 明朝" w:hint="eastAsia"/>
          <w:szCs w:val="24"/>
        </w:rPr>
        <w:t>捕獲対策の強化</w:t>
      </w:r>
      <w:bookmarkStart w:id="10" w:name="_Hlk204344691"/>
      <w:r w:rsidR="00EF0EF8" w:rsidRPr="008669DE">
        <w:rPr>
          <w:rFonts w:asciiTheme="majorEastAsia" w:eastAsiaTheme="majorEastAsia" w:hAnsiTheme="majorEastAsia" w:cs="Times New Roman" w:hint="eastAsia"/>
          <w:b/>
          <w:szCs w:val="24"/>
        </w:rPr>
        <w:t>（一部新規）</w:t>
      </w:r>
      <w:bookmarkEnd w:id="10"/>
    </w:p>
    <w:p w14:paraId="7FDFC134" w14:textId="09247883" w:rsidR="00131927" w:rsidRDefault="00C4727B" w:rsidP="00321776">
      <w:pPr>
        <w:spacing w:line="480" w:lineRule="exact"/>
        <w:ind w:leftChars="300" w:left="720" w:firstLineChars="100" w:firstLine="240"/>
        <w:rPr>
          <w:rFonts w:ascii="HG丸ｺﾞｼｯｸM-PRO" w:hAnsi="HG丸ｺﾞｼｯｸM-PRO" w:cs="ＭＳ 明朝"/>
          <w:szCs w:val="24"/>
        </w:rPr>
      </w:pPr>
      <w:r w:rsidRPr="00321776">
        <w:rPr>
          <w:rFonts w:ascii="HG丸ｺﾞｼｯｸM-PRO" w:hAnsi="HG丸ｺﾞｼｯｸM-PRO" w:cs="ＭＳ 明朝" w:hint="eastAsia"/>
          <w:szCs w:val="24"/>
        </w:rPr>
        <w:t>有害獣許可捕獲促進</w:t>
      </w:r>
      <w:r w:rsidRPr="0084338A">
        <w:rPr>
          <w:rFonts w:ascii="HG丸ｺﾞｼｯｸM-PRO" w:hAnsi="HG丸ｺﾞｼｯｸM-PRO" w:cs="ＭＳ 明朝" w:hint="eastAsia"/>
          <w:szCs w:val="24"/>
        </w:rPr>
        <w:t>事業について</w:t>
      </w:r>
      <w:r w:rsidR="007328B6">
        <w:rPr>
          <w:rFonts w:ascii="HG丸ｺﾞｼｯｸM-PRO" w:hAnsi="HG丸ｺﾞｼｯｸM-PRO" w:cs="ＭＳ 明朝" w:hint="eastAsia"/>
          <w:szCs w:val="24"/>
        </w:rPr>
        <w:t>、</w:t>
      </w:r>
      <w:r w:rsidR="007E46F5" w:rsidRPr="0084338A">
        <w:rPr>
          <w:rFonts w:ascii="HG丸ｺﾞｼｯｸM-PRO" w:hAnsi="HG丸ｺﾞｼｯｸM-PRO" w:cs="ＭＳ 明朝" w:hint="eastAsia"/>
          <w:szCs w:val="24"/>
        </w:rPr>
        <w:t>令和４年度から</w:t>
      </w:r>
      <w:r w:rsidR="001F5490" w:rsidRPr="0084338A">
        <w:rPr>
          <w:rFonts w:ascii="HG丸ｺﾞｼｯｸM-PRO" w:hAnsi="HG丸ｺﾞｼｯｸM-PRO" w:cs="ＭＳ 明朝" w:hint="eastAsia"/>
          <w:szCs w:val="24"/>
        </w:rPr>
        <w:t>シカの</w:t>
      </w:r>
      <w:r w:rsidR="007E46F5" w:rsidRPr="0084338A">
        <w:rPr>
          <w:rFonts w:ascii="HG丸ｺﾞｼｯｸM-PRO" w:hAnsi="HG丸ｺﾞｼｯｸM-PRO" w:cs="ＭＳ 明朝" w:hint="eastAsia"/>
          <w:szCs w:val="24"/>
        </w:rPr>
        <w:t>助成期間が非狩猟期のみに縮小されたが</w:t>
      </w:r>
      <w:r w:rsidR="007328B6">
        <w:rPr>
          <w:rFonts w:ascii="HG丸ｺﾞｼｯｸM-PRO" w:hAnsi="HG丸ｺﾞｼｯｸM-PRO" w:cs="ＭＳ 明朝" w:hint="eastAsia"/>
          <w:szCs w:val="24"/>
        </w:rPr>
        <w:t>、</w:t>
      </w:r>
      <w:r w:rsidR="00F302E3" w:rsidRPr="006B3DEF">
        <w:rPr>
          <w:rFonts w:ascii="HG丸ｺﾞｼｯｸM-PRO" w:hAnsi="HG丸ｺﾞｼｯｸM-PRO" w:cs="ＭＳ 明朝" w:hint="eastAsia"/>
          <w:szCs w:val="24"/>
        </w:rPr>
        <w:t>被害が拡大している</w:t>
      </w:r>
      <w:r w:rsidR="00A428F8">
        <w:rPr>
          <w:rFonts w:ascii="HG丸ｺﾞｼｯｸM-PRO" w:hAnsi="HG丸ｺﾞｼｯｸM-PRO" w:cs="ＭＳ 明朝" w:hint="eastAsia"/>
          <w:szCs w:val="24"/>
        </w:rPr>
        <w:t>地域もある</w:t>
      </w:r>
      <w:r w:rsidR="007E46F5" w:rsidRPr="0084338A">
        <w:rPr>
          <w:rFonts w:ascii="HG丸ｺﾞｼｯｸM-PRO" w:hAnsi="HG丸ｺﾞｼｯｸM-PRO" w:cs="ＭＳ 明朝" w:hint="eastAsia"/>
          <w:szCs w:val="24"/>
        </w:rPr>
        <w:t>ことから</w:t>
      </w:r>
      <w:r w:rsidR="007328B6">
        <w:rPr>
          <w:rFonts w:ascii="HG丸ｺﾞｼｯｸM-PRO" w:hAnsi="HG丸ｺﾞｼｯｸM-PRO" w:cs="ＭＳ 明朝" w:hint="eastAsia"/>
          <w:szCs w:val="24"/>
        </w:rPr>
        <w:t>、</w:t>
      </w:r>
      <w:r w:rsidR="00131927">
        <w:rPr>
          <w:rFonts w:ascii="HG丸ｺﾞｼｯｸM-PRO" w:hAnsi="HG丸ｺﾞｼｯｸM-PRO" w:cs="ＭＳ 明朝" w:hint="eastAsia"/>
          <w:szCs w:val="24"/>
        </w:rPr>
        <w:t>通年に戻すこと。</w:t>
      </w:r>
    </w:p>
    <w:p w14:paraId="2FFB8E45" w14:textId="41DC1304" w:rsidR="002931CB" w:rsidRPr="008669DE" w:rsidRDefault="00131927" w:rsidP="00321776">
      <w:pPr>
        <w:spacing w:line="480" w:lineRule="exact"/>
        <w:ind w:leftChars="300" w:left="720" w:firstLineChars="100" w:firstLine="240"/>
        <w:rPr>
          <w:rFonts w:ascii="HG丸ｺﾞｼｯｸM-PRO" w:hAnsi="HG丸ｺﾞｼｯｸM-PRO" w:cs="ＭＳ 明朝"/>
          <w:szCs w:val="24"/>
        </w:rPr>
      </w:pPr>
      <w:r w:rsidRPr="008669DE">
        <w:rPr>
          <w:rFonts w:ascii="HG丸ｺﾞｼｯｸM-PRO" w:hAnsi="HG丸ｺﾞｼｯｸM-PRO" w:cs="ＭＳ 明朝" w:hint="eastAsia"/>
          <w:szCs w:val="24"/>
        </w:rPr>
        <w:t>また、</w:t>
      </w:r>
      <w:bookmarkEnd w:id="9"/>
      <w:r w:rsidR="00563AE8" w:rsidRPr="008669DE">
        <w:rPr>
          <w:rFonts w:ascii="HG丸ｺﾞｼｯｸM-PRO" w:hAnsi="HG丸ｺﾞｼｯｸM-PRO" w:cs="ＭＳ 明朝" w:hint="eastAsia"/>
          <w:szCs w:val="24"/>
        </w:rPr>
        <w:t>狩猟免許の更新に係る経費負担について、補助金制度等の創設を行うこと。</w:t>
      </w:r>
    </w:p>
    <w:p w14:paraId="7BA49192" w14:textId="77777777" w:rsidR="00695B66" w:rsidRDefault="00695B66" w:rsidP="002F08C6">
      <w:pPr>
        <w:snapToGrid w:val="0"/>
        <w:rPr>
          <w:rFonts w:ascii="HG丸ｺﾞｼｯｸM-PRO" w:hAnsi="HG丸ｺﾞｼｯｸM-PRO" w:cs="ＭＳ 明朝"/>
          <w:szCs w:val="24"/>
        </w:rPr>
      </w:pPr>
    </w:p>
    <w:p w14:paraId="0EF87F26" w14:textId="77777777" w:rsidR="00F55DA8" w:rsidRDefault="00F55DA8" w:rsidP="002F08C6">
      <w:pPr>
        <w:snapToGrid w:val="0"/>
        <w:rPr>
          <w:rFonts w:ascii="HG丸ｺﾞｼｯｸM-PRO" w:hAnsi="HG丸ｺﾞｼｯｸM-PRO" w:cs="ＭＳ 明朝"/>
          <w:szCs w:val="24"/>
        </w:rPr>
      </w:pPr>
    </w:p>
    <w:p w14:paraId="0CD16593" w14:textId="737195BB" w:rsidR="002F08C6" w:rsidRPr="003260DB" w:rsidRDefault="002F08C6" w:rsidP="002F08C6">
      <w:pPr>
        <w:snapToGrid w:val="0"/>
        <w:rPr>
          <w:rFonts w:asciiTheme="majorEastAsia" w:eastAsiaTheme="majorEastAsia" w:hAnsiTheme="majorEastAsia" w:cs="Times New Roman"/>
          <w:b/>
          <w:szCs w:val="24"/>
        </w:rPr>
      </w:pPr>
      <w:r w:rsidRPr="003260DB">
        <w:rPr>
          <w:rFonts w:asciiTheme="majorEastAsia" w:eastAsiaTheme="majorEastAsia" w:hAnsiTheme="majorEastAsia" w:cs="Times New Roman" w:hint="eastAsia"/>
          <w:b/>
          <w:szCs w:val="24"/>
        </w:rPr>
        <w:t>【参考】美咲町の状況</w:t>
      </w:r>
    </w:p>
    <w:tbl>
      <w:tblPr>
        <w:tblStyle w:val="a9"/>
        <w:tblW w:w="0" w:type="auto"/>
        <w:tblInd w:w="817" w:type="dxa"/>
        <w:tblLook w:val="04A0" w:firstRow="1" w:lastRow="0" w:firstColumn="1" w:lastColumn="0" w:noHBand="0" w:noVBand="1"/>
      </w:tblPr>
      <w:tblGrid>
        <w:gridCol w:w="2580"/>
        <w:gridCol w:w="1937"/>
        <w:gridCol w:w="1937"/>
        <w:gridCol w:w="1938"/>
      </w:tblGrid>
      <w:tr w:rsidR="003260DB" w:rsidRPr="003260DB" w14:paraId="0EC64F90" w14:textId="77777777" w:rsidTr="002F08C6">
        <w:tc>
          <w:tcPr>
            <w:tcW w:w="2580" w:type="dxa"/>
            <w:tcBorders>
              <w:tl2br w:val="single" w:sz="4" w:space="0" w:color="auto"/>
            </w:tcBorders>
            <w:vAlign w:val="center"/>
          </w:tcPr>
          <w:p w14:paraId="004CC29A" w14:textId="6CB889DD" w:rsidR="002F08C6" w:rsidRPr="003260DB" w:rsidRDefault="002F08C6" w:rsidP="000F5E20">
            <w:pPr>
              <w:jc w:val="center"/>
              <w:rPr>
                <w:rFonts w:ascii="HG丸ｺﾞｼｯｸM-PRO" w:hAnsi="Century" w:cs="Times New Roman"/>
                <w:szCs w:val="24"/>
              </w:rPr>
            </w:pPr>
          </w:p>
        </w:tc>
        <w:tc>
          <w:tcPr>
            <w:tcW w:w="1937" w:type="dxa"/>
            <w:tcBorders>
              <w:tl2br w:val="nil"/>
            </w:tcBorders>
            <w:vAlign w:val="center"/>
          </w:tcPr>
          <w:p w14:paraId="1BD240D3" w14:textId="77777777"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szCs w:val="24"/>
              </w:rPr>
              <w:t>令和</w:t>
            </w:r>
            <w:r w:rsidRPr="003260DB">
              <w:rPr>
                <w:rFonts w:ascii="HG丸ｺﾞｼｯｸM-PRO" w:hAnsi="Century" w:cs="Times New Roman" w:hint="eastAsia"/>
                <w:szCs w:val="24"/>
              </w:rPr>
              <w:t>３</w:t>
            </w:r>
            <w:r w:rsidRPr="003260DB">
              <w:rPr>
                <w:rFonts w:ascii="HG丸ｺﾞｼｯｸM-PRO" w:hAnsi="Century" w:cs="Times New Roman"/>
                <w:szCs w:val="24"/>
              </w:rPr>
              <w:t>年度</w:t>
            </w:r>
          </w:p>
        </w:tc>
        <w:tc>
          <w:tcPr>
            <w:tcW w:w="1937" w:type="dxa"/>
            <w:tcBorders>
              <w:tl2br w:val="nil"/>
            </w:tcBorders>
            <w:vAlign w:val="center"/>
          </w:tcPr>
          <w:p w14:paraId="6C0D9EF1" w14:textId="77777777"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szCs w:val="24"/>
              </w:rPr>
              <w:t>令和</w:t>
            </w:r>
            <w:r w:rsidRPr="003260DB">
              <w:rPr>
                <w:rFonts w:ascii="HG丸ｺﾞｼｯｸM-PRO" w:hAnsi="Century" w:cs="Times New Roman" w:hint="eastAsia"/>
                <w:szCs w:val="24"/>
              </w:rPr>
              <w:t>４</w:t>
            </w:r>
            <w:r w:rsidRPr="003260DB">
              <w:rPr>
                <w:rFonts w:ascii="HG丸ｺﾞｼｯｸM-PRO" w:hAnsi="Century" w:cs="Times New Roman"/>
                <w:szCs w:val="24"/>
              </w:rPr>
              <w:t>年度</w:t>
            </w:r>
          </w:p>
        </w:tc>
        <w:tc>
          <w:tcPr>
            <w:tcW w:w="1938" w:type="dxa"/>
            <w:vAlign w:val="center"/>
          </w:tcPr>
          <w:p w14:paraId="619765EE" w14:textId="77777777"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szCs w:val="24"/>
              </w:rPr>
              <w:t>令和</w:t>
            </w:r>
            <w:r w:rsidRPr="003260DB">
              <w:rPr>
                <w:rFonts w:ascii="HG丸ｺﾞｼｯｸM-PRO" w:hAnsi="Century" w:cs="Times New Roman" w:hint="eastAsia"/>
                <w:szCs w:val="24"/>
              </w:rPr>
              <w:t>５</w:t>
            </w:r>
            <w:r w:rsidRPr="003260DB">
              <w:rPr>
                <w:rFonts w:ascii="HG丸ｺﾞｼｯｸM-PRO" w:hAnsi="Century" w:cs="Times New Roman"/>
                <w:szCs w:val="24"/>
              </w:rPr>
              <w:t>年度</w:t>
            </w:r>
          </w:p>
        </w:tc>
      </w:tr>
      <w:tr w:rsidR="003260DB" w:rsidRPr="003260DB" w14:paraId="42DBF813" w14:textId="77777777" w:rsidTr="002F08C6">
        <w:tc>
          <w:tcPr>
            <w:tcW w:w="2580" w:type="dxa"/>
          </w:tcPr>
          <w:p w14:paraId="268D8188" w14:textId="22930CD9"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シカ捕獲数（年間）</w:t>
            </w:r>
          </w:p>
        </w:tc>
        <w:tc>
          <w:tcPr>
            <w:tcW w:w="1937" w:type="dxa"/>
          </w:tcPr>
          <w:p w14:paraId="1DAEF8ED" w14:textId="6CE25B56" w:rsidR="002F08C6" w:rsidRPr="003260DB" w:rsidRDefault="002F08C6" w:rsidP="00B178A1">
            <w:pPr>
              <w:ind w:firstLineChars="200" w:firstLine="480"/>
              <w:rPr>
                <w:rFonts w:ascii="HG丸ｺﾞｼｯｸM-PRO" w:hAnsi="Century" w:cs="Times New Roman"/>
                <w:szCs w:val="24"/>
              </w:rPr>
            </w:pPr>
            <w:r w:rsidRPr="003260DB">
              <w:rPr>
                <w:rFonts w:ascii="HG丸ｺﾞｼｯｸM-PRO" w:hAnsi="Century" w:cs="Times New Roman" w:hint="eastAsia"/>
                <w:szCs w:val="24"/>
              </w:rPr>
              <w:t>443頭</w:t>
            </w:r>
          </w:p>
        </w:tc>
        <w:tc>
          <w:tcPr>
            <w:tcW w:w="1937" w:type="dxa"/>
          </w:tcPr>
          <w:p w14:paraId="5C90709E" w14:textId="7E515198"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418頭</w:t>
            </w:r>
          </w:p>
        </w:tc>
        <w:tc>
          <w:tcPr>
            <w:tcW w:w="1938" w:type="dxa"/>
          </w:tcPr>
          <w:p w14:paraId="2C3D330B" w14:textId="296BD61E"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410頭</w:t>
            </w:r>
          </w:p>
        </w:tc>
      </w:tr>
      <w:tr w:rsidR="003260DB" w:rsidRPr="003260DB" w14:paraId="6122519E" w14:textId="77777777" w:rsidTr="002F08C6">
        <w:tc>
          <w:tcPr>
            <w:tcW w:w="2580" w:type="dxa"/>
          </w:tcPr>
          <w:p w14:paraId="68E701AE" w14:textId="2B7E6F60"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シカ被害額（年間）</w:t>
            </w:r>
          </w:p>
        </w:tc>
        <w:tc>
          <w:tcPr>
            <w:tcW w:w="1937" w:type="dxa"/>
          </w:tcPr>
          <w:p w14:paraId="01385D29" w14:textId="3EBD6B8A"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311千円</w:t>
            </w:r>
          </w:p>
        </w:tc>
        <w:tc>
          <w:tcPr>
            <w:tcW w:w="1937" w:type="dxa"/>
          </w:tcPr>
          <w:p w14:paraId="6A5AA56A" w14:textId="0D33F23E"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490千円</w:t>
            </w:r>
          </w:p>
        </w:tc>
        <w:tc>
          <w:tcPr>
            <w:tcW w:w="1938" w:type="dxa"/>
          </w:tcPr>
          <w:p w14:paraId="3288C434" w14:textId="60A88877" w:rsidR="002F08C6" w:rsidRPr="003260DB" w:rsidRDefault="002F08C6" w:rsidP="000F5E20">
            <w:pPr>
              <w:jc w:val="center"/>
              <w:rPr>
                <w:rFonts w:ascii="HG丸ｺﾞｼｯｸM-PRO" w:hAnsi="Century" w:cs="Times New Roman"/>
                <w:szCs w:val="24"/>
              </w:rPr>
            </w:pPr>
            <w:r w:rsidRPr="003260DB">
              <w:rPr>
                <w:rFonts w:ascii="HG丸ｺﾞｼｯｸM-PRO" w:hAnsi="Century" w:cs="Times New Roman" w:hint="eastAsia"/>
                <w:szCs w:val="24"/>
              </w:rPr>
              <w:t>８９３千円</w:t>
            </w:r>
          </w:p>
        </w:tc>
      </w:tr>
    </w:tbl>
    <w:p w14:paraId="62E1CDE1" w14:textId="77777777" w:rsidR="00B23A81" w:rsidRDefault="00B23A81" w:rsidP="00321776">
      <w:pPr>
        <w:spacing w:line="240" w:lineRule="exact"/>
        <w:rPr>
          <w:rFonts w:ascii="HG丸ｺﾞｼｯｸM-PRO" w:hAnsi="Century"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B23A81" w14:paraId="2802B669" w14:textId="77777777" w:rsidTr="00B7496A">
        <w:trPr>
          <w:jc w:val="center"/>
        </w:trPr>
        <w:tc>
          <w:tcPr>
            <w:tcW w:w="9608" w:type="dxa"/>
          </w:tcPr>
          <w:p w14:paraId="46A920B1"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シカについては、近年、捕獲数が増加し、推定生息数は横ばい傾向にあるものの、生息域の拡大に伴う造林木での食害急増など、新たな問題も生じている。</w:t>
            </w:r>
          </w:p>
          <w:p w14:paraId="6158126C"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このため県では、再造林地における食害対策として、地域ごとに被害防止体制を整備し、再造林地における効果的な捕獲方法の検討や、被害を受けにくい再造林方法の導入など、地域の実情に応じた対策を進めており、まずは、こうした取組の効果を検証しながら、より効果的な対策を検討してまいりたい。</w:t>
            </w:r>
            <w:r w:rsidRPr="00B23A81">
              <w:rPr>
                <w:rFonts w:eastAsiaTheme="minorEastAsia" w:cs="Times New Roman"/>
                <w:sz w:val="22"/>
              </w:rPr>
              <w:t xml:space="preserve"> </w:t>
            </w:r>
          </w:p>
          <w:p w14:paraId="0AC79733"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狩猟免許の更新経費負担については、現在の狩猟者の年齢構成等から、新たな担い手となる狩猟者の確保・育成が重要と考えており、特に経費負担額の大きい新規の免許取得時の初期経費について支援しているところである。</w:t>
            </w:r>
            <w:r w:rsidRPr="00B23A81">
              <w:rPr>
                <w:rFonts w:eastAsiaTheme="minorEastAsia" w:cs="Times New Roman"/>
                <w:sz w:val="22"/>
              </w:rPr>
              <w:t xml:space="preserve"> </w:t>
            </w:r>
          </w:p>
          <w:p w14:paraId="26002A77"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更新経費への助成は行っていないが、鳥獣被害防止特措法に基づく鳥獣被害対策実施隊の捕獲従事者に対して、狩猟税の全額免除や更新時の銃の所持許可申請における技能研修免除などの負担軽減を講じているところであり、こうした制度の周知と活用を促進してまいりたい。</w:t>
            </w:r>
          </w:p>
          <w:p w14:paraId="6FD06013" w14:textId="403AC51E" w:rsidR="00B23A81" w:rsidRPr="00262548" w:rsidRDefault="00B23A81" w:rsidP="00B23A81">
            <w:pPr>
              <w:tabs>
                <w:tab w:val="left" w:pos="9423"/>
              </w:tabs>
              <w:spacing w:line="440" w:lineRule="exact"/>
              <w:ind w:right="155" w:firstLineChars="100" w:firstLine="220"/>
              <w:jc w:val="right"/>
              <w:rPr>
                <w:rFonts w:eastAsiaTheme="minorEastAsia" w:cs="Times New Roman"/>
                <w:sz w:val="22"/>
              </w:rPr>
            </w:pPr>
            <w:r w:rsidRPr="00262548">
              <w:rPr>
                <w:rFonts w:eastAsiaTheme="minorEastAsia" w:cs="Times New Roman" w:hint="eastAsia"/>
                <w:sz w:val="22"/>
              </w:rPr>
              <w:t>（</w:t>
            </w:r>
            <w:r w:rsidRPr="00B23A81">
              <w:rPr>
                <w:rFonts w:eastAsiaTheme="minorEastAsia" w:cs="Times New Roman"/>
                <w:sz w:val="22"/>
              </w:rPr>
              <w:t>農林水産部</w:t>
            </w:r>
            <w:r>
              <w:rPr>
                <w:rFonts w:eastAsiaTheme="minorEastAsia" w:cs="Times New Roman" w:hint="eastAsia"/>
                <w:sz w:val="22"/>
              </w:rPr>
              <w:t xml:space="preserve">　</w:t>
            </w:r>
            <w:r w:rsidRPr="00B23A81">
              <w:rPr>
                <w:rFonts w:eastAsiaTheme="minorEastAsia" w:cs="Times New Roman"/>
                <w:sz w:val="22"/>
              </w:rPr>
              <w:t>鳥獣害対策室</w:t>
            </w:r>
            <w:r w:rsidRPr="00262548">
              <w:rPr>
                <w:rFonts w:eastAsiaTheme="minorEastAsia" w:cs="Times New Roman" w:hint="eastAsia"/>
                <w:sz w:val="22"/>
              </w:rPr>
              <w:t>）</w:t>
            </w:r>
          </w:p>
        </w:tc>
      </w:tr>
    </w:tbl>
    <w:p w14:paraId="62DF93C4" w14:textId="77777777" w:rsidR="00F2626D" w:rsidRPr="00B23A81" w:rsidRDefault="00F2626D" w:rsidP="00321776">
      <w:pPr>
        <w:spacing w:line="240" w:lineRule="exact"/>
        <w:rPr>
          <w:rFonts w:ascii="HG丸ｺﾞｼｯｸM-PRO" w:hAnsi="Century" w:cs="Times New Roman"/>
          <w:szCs w:val="24"/>
        </w:rPr>
      </w:pPr>
    </w:p>
    <w:p w14:paraId="2FFB8E64" w14:textId="7444F327" w:rsidR="006E5A9C" w:rsidRPr="001503EF" w:rsidRDefault="00B42E96" w:rsidP="00EB03BC">
      <w:pPr>
        <w:spacing w:line="480" w:lineRule="exact"/>
        <w:ind w:firstLineChars="200" w:firstLine="480"/>
        <w:rPr>
          <w:rFonts w:ascii="HG丸ｺﾞｼｯｸM-PRO" w:hAnsi="Century" w:cs="Times New Roman"/>
          <w:szCs w:val="24"/>
        </w:rPr>
      </w:pPr>
      <w:r w:rsidRPr="00EB03BC">
        <w:rPr>
          <w:rFonts w:ascii="HG丸ｺﾞｼｯｸM-PRO" w:hAnsi="Century" w:cs="Times New Roman" w:hint="eastAsia"/>
          <w:szCs w:val="24"/>
        </w:rPr>
        <w:t>②</w:t>
      </w:r>
      <w:r w:rsidR="006065C6" w:rsidRPr="001503EF">
        <w:rPr>
          <w:rFonts w:ascii="HG丸ｺﾞｼｯｸM-PRO" w:hAnsi="Century" w:cs="Times New Roman"/>
          <w:szCs w:val="24"/>
        </w:rPr>
        <w:t xml:space="preserve">　</w:t>
      </w:r>
      <w:r w:rsidR="006065C6" w:rsidRPr="00FB3349">
        <w:rPr>
          <w:rFonts w:ascii="HG丸ｺﾞｼｯｸM-PRO" w:hAnsi="Century" w:cs="Times New Roman"/>
          <w:szCs w:val="24"/>
        </w:rPr>
        <w:t>ツキノワグマによる被害防止対策等の強化</w:t>
      </w:r>
    </w:p>
    <w:p w14:paraId="2FFB8E65" w14:textId="77777777" w:rsidR="001503EF" w:rsidRPr="001503EF" w:rsidRDefault="006065C6" w:rsidP="00EB03BC">
      <w:pPr>
        <w:spacing w:line="480" w:lineRule="exact"/>
        <w:ind w:leftChars="300" w:left="720" w:firstLineChars="100" w:firstLine="240"/>
        <w:rPr>
          <w:rFonts w:ascii="HG丸ｺﾞｼｯｸM-PRO" w:hAnsi="HG丸ｺﾞｼｯｸM-PRO" w:cs="Times New Roman"/>
          <w:strike/>
          <w:szCs w:val="24"/>
        </w:rPr>
      </w:pPr>
      <w:r w:rsidRPr="001503EF">
        <w:rPr>
          <w:rFonts w:ascii="HG丸ｺﾞｼｯｸM-PRO" w:hAnsi="HG丸ｺﾞｼｯｸM-PRO" w:cs="Times New Roman"/>
          <w:szCs w:val="24"/>
        </w:rPr>
        <w:t>ツキノワグマについては</w:t>
      </w:r>
      <w:r w:rsidR="007328B6">
        <w:rPr>
          <w:rFonts w:ascii="HG丸ｺﾞｼｯｸM-PRO" w:hAnsi="HG丸ｺﾞｼｯｸM-PRO" w:cs="Times New Roman"/>
          <w:szCs w:val="24"/>
        </w:rPr>
        <w:t>、</w:t>
      </w:r>
      <w:r w:rsidR="002F3D7F" w:rsidRPr="001503EF">
        <w:rPr>
          <w:rFonts w:ascii="HG丸ｺﾞｼｯｸM-PRO" w:hAnsi="HG丸ｺﾞｼｯｸM-PRO" w:cs="Times New Roman"/>
          <w:szCs w:val="24"/>
        </w:rPr>
        <w:t>以前は</w:t>
      </w:r>
      <w:r w:rsidRPr="001503EF">
        <w:rPr>
          <w:rFonts w:ascii="HG丸ｺﾞｼｯｸM-PRO" w:hAnsi="HG丸ｺﾞｼｯｸM-PRO" w:cs="Times New Roman"/>
          <w:szCs w:val="24"/>
        </w:rPr>
        <w:t>県北</w:t>
      </w:r>
      <w:r w:rsidR="00DC5032" w:rsidRPr="001503EF">
        <w:rPr>
          <w:rFonts w:ascii="HG丸ｺﾞｼｯｸM-PRO" w:hAnsi="HG丸ｺﾞｼｯｸM-PRO" w:cs="Times New Roman"/>
          <w:szCs w:val="24"/>
        </w:rPr>
        <w:t>で</w:t>
      </w:r>
      <w:r w:rsidRPr="001503EF">
        <w:rPr>
          <w:rFonts w:ascii="HG丸ｺﾞｼｯｸM-PRO" w:hAnsi="HG丸ｺﾞｼｯｸM-PRO" w:cs="Times New Roman"/>
          <w:szCs w:val="24"/>
        </w:rPr>
        <w:t>多くの出没が確認されて</w:t>
      </w:r>
      <w:r w:rsidR="00DC5032" w:rsidRPr="001503EF">
        <w:rPr>
          <w:rFonts w:ascii="HG丸ｺﾞｼｯｸM-PRO" w:hAnsi="HG丸ｺﾞｼｯｸM-PRO" w:cs="Times New Roman"/>
          <w:szCs w:val="24"/>
        </w:rPr>
        <w:t>いたが</w:t>
      </w:r>
      <w:r w:rsidR="007328B6">
        <w:rPr>
          <w:rFonts w:ascii="HG丸ｺﾞｼｯｸM-PRO" w:hAnsi="HG丸ｺﾞｼｯｸM-PRO" w:cs="Times New Roman"/>
          <w:szCs w:val="24"/>
        </w:rPr>
        <w:t>、</w:t>
      </w:r>
      <w:r w:rsidR="00DC5032" w:rsidRPr="001503EF">
        <w:rPr>
          <w:rFonts w:ascii="HG丸ｺﾞｼｯｸM-PRO" w:hAnsi="HG丸ｺﾞｼｯｸM-PRO" w:cs="Times New Roman"/>
          <w:szCs w:val="24"/>
        </w:rPr>
        <w:t>近年は</w:t>
      </w:r>
      <w:r w:rsidR="007328B6">
        <w:rPr>
          <w:rFonts w:ascii="HG丸ｺﾞｼｯｸM-PRO" w:hAnsi="HG丸ｺﾞｼｯｸM-PRO" w:cs="Times New Roman"/>
          <w:szCs w:val="24"/>
        </w:rPr>
        <w:t>、</w:t>
      </w:r>
      <w:r w:rsidR="00DC5032" w:rsidRPr="001503EF">
        <w:rPr>
          <w:rFonts w:ascii="HG丸ｺﾞｼｯｸM-PRO" w:hAnsi="HG丸ｺﾞｼｯｸM-PRO" w:cs="Times New Roman"/>
          <w:szCs w:val="24"/>
        </w:rPr>
        <w:t>県中部でも出没が</w:t>
      </w:r>
      <w:r w:rsidR="00176CC9" w:rsidRPr="001503EF">
        <w:rPr>
          <w:rFonts w:ascii="HG丸ｺﾞｼｯｸM-PRO" w:hAnsi="HG丸ｺﾞｼｯｸM-PRO" w:cs="Times New Roman"/>
          <w:szCs w:val="24"/>
        </w:rPr>
        <w:t>確認されている</w:t>
      </w:r>
      <w:r w:rsidR="00DC5032" w:rsidRPr="001503EF">
        <w:rPr>
          <w:rFonts w:ascii="HG丸ｺﾞｼｯｸM-PRO" w:hAnsi="HG丸ｺﾞｼｯｸM-PRO" w:cs="Times New Roman"/>
          <w:szCs w:val="24"/>
        </w:rPr>
        <w:t>。</w:t>
      </w:r>
    </w:p>
    <w:p w14:paraId="2FFB8E66" w14:textId="77777777" w:rsidR="0071375B" w:rsidRDefault="00B65A85" w:rsidP="00EB03BC">
      <w:pPr>
        <w:spacing w:line="480" w:lineRule="exact"/>
        <w:ind w:leftChars="300" w:left="720" w:firstLineChars="100" w:firstLine="240"/>
        <w:rPr>
          <w:rFonts w:ascii="HG丸ｺﾞｼｯｸM-PRO" w:hAnsi="HG丸ｺﾞｼｯｸM-PRO" w:cs="Times New Roman"/>
          <w:szCs w:val="24"/>
        </w:rPr>
      </w:pPr>
      <w:r w:rsidRPr="001503EF">
        <w:rPr>
          <w:rFonts w:ascii="HG丸ｺﾞｼｯｸM-PRO" w:hAnsi="HG丸ｺﾞｼｯｸM-PRO" w:cs="Times New Roman"/>
          <w:szCs w:val="24"/>
        </w:rPr>
        <w:t>ついては</w:t>
      </w:r>
      <w:r w:rsidR="007328B6">
        <w:rPr>
          <w:rFonts w:ascii="HG丸ｺﾞｼｯｸM-PRO" w:hAnsi="HG丸ｺﾞｼｯｸM-PRO" w:cs="Times New Roman"/>
          <w:szCs w:val="24"/>
        </w:rPr>
        <w:t>、</w:t>
      </w:r>
      <w:r w:rsidR="00831A91">
        <w:rPr>
          <w:rFonts w:ascii="HG丸ｺﾞｼｯｸM-PRO" w:hAnsi="HG丸ｺﾞｼｯｸM-PRO" w:cs="Times New Roman"/>
          <w:szCs w:val="24"/>
        </w:rPr>
        <w:t>個体群管理を</w:t>
      </w:r>
      <w:r w:rsidR="001B4392">
        <w:rPr>
          <w:rFonts w:ascii="HG丸ｺﾞｼｯｸM-PRO" w:hAnsi="HG丸ｺﾞｼｯｸM-PRO" w:cs="Times New Roman"/>
          <w:szCs w:val="24"/>
        </w:rPr>
        <w:t>徹底しながら</w:t>
      </w:r>
      <w:r w:rsidR="00831A91">
        <w:rPr>
          <w:rFonts w:ascii="HG丸ｺﾞｼｯｸM-PRO" w:hAnsi="HG丸ｺﾞｼｯｸM-PRO" w:cs="Times New Roman"/>
          <w:szCs w:val="24"/>
        </w:rPr>
        <w:t>、</w:t>
      </w:r>
      <w:r w:rsidR="006065C6" w:rsidRPr="001503EF">
        <w:rPr>
          <w:rFonts w:ascii="HG丸ｺﾞｼｯｸM-PRO" w:hAnsi="HG丸ｺﾞｼｯｸM-PRO" w:cs="Times New Roman"/>
          <w:szCs w:val="24"/>
        </w:rPr>
        <w:t>被害防止</w:t>
      </w:r>
      <w:r w:rsidRPr="001503EF">
        <w:rPr>
          <w:rFonts w:ascii="HG丸ｺﾞｼｯｸM-PRO" w:hAnsi="HG丸ｺﾞｼｯｸM-PRO" w:cs="Times New Roman"/>
          <w:szCs w:val="24"/>
        </w:rPr>
        <w:t>対策を一層</w:t>
      </w:r>
      <w:r w:rsidR="001E13FF" w:rsidRPr="001503EF">
        <w:rPr>
          <w:rFonts w:ascii="HG丸ｺﾞｼｯｸM-PRO" w:hAnsi="HG丸ｺﾞｼｯｸM-PRO" w:cs="Times New Roman"/>
          <w:szCs w:val="24"/>
        </w:rPr>
        <w:t>強化する</w:t>
      </w:r>
      <w:r w:rsidR="006065C6" w:rsidRPr="001503EF">
        <w:rPr>
          <w:rFonts w:ascii="HG丸ｺﾞｼｯｸM-PRO" w:hAnsi="HG丸ｺﾞｼｯｸM-PRO" w:cs="Times New Roman"/>
          <w:szCs w:val="24"/>
        </w:rPr>
        <w:t>とともに</w:t>
      </w:r>
      <w:r w:rsidR="007328B6">
        <w:rPr>
          <w:rFonts w:ascii="HG丸ｺﾞｼｯｸM-PRO" w:hAnsi="HG丸ｺﾞｼｯｸM-PRO" w:cs="Times New Roman"/>
          <w:szCs w:val="24"/>
        </w:rPr>
        <w:t>、</w:t>
      </w:r>
      <w:r w:rsidR="00F57FF3" w:rsidRPr="001503EF">
        <w:rPr>
          <w:rFonts w:ascii="HG丸ｺﾞｼｯｸM-PRO" w:hAnsi="HG丸ｺﾞｼｯｸM-PRO" w:cs="Times New Roman"/>
          <w:szCs w:val="24"/>
        </w:rPr>
        <w:t>出没数や生息域の拡大防止策を</w:t>
      </w:r>
      <w:r w:rsidR="00DC5032" w:rsidRPr="001503EF">
        <w:rPr>
          <w:rFonts w:ascii="HG丸ｺﾞｼｯｸM-PRO" w:hAnsi="HG丸ｺﾞｼｯｸM-PRO" w:cs="Times New Roman"/>
          <w:szCs w:val="24"/>
        </w:rPr>
        <w:t>積極的に</w:t>
      </w:r>
      <w:r w:rsidR="00F57FF3" w:rsidRPr="001503EF">
        <w:rPr>
          <w:rFonts w:ascii="HG丸ｺﾞｼｯｸM-PRO" w:hAnsi="HG丸ｺﾞｼｯｸM-PRO" w:cs="Times New Roman"/>
          <w:szCs w:val="24"/>
        </w:rPr>
        <w:t>講じること。</w:t>
      </w:r>
    </w:p>
    <w:p w14:paraId="101B895F" w14:textId="77777777" w:rsidR="009C1295" w:rsidRDefault="009C1295" w:rsidP="00321776">
      <w:pPr>
        <w:spacing w:line="240" w:lineRule="exact"/>
        <w:rPr>
          <w:rFonts w:ascii="HG丸ｺﾞｼｯｸM-PRO" w:hAnsi="HG丸ｺﾞｼｯｸM-PRO" w:cs="Times New Roman"/>
          <w:szCs w:val="24"/>
        </w:rPr>
      </w:pPr>
    </w:p>
    <w:p w14:paraId="6B457739" w14:textId="77777777" w:rsidR="00073F93" w:rsidRDefault="00073F93">
      <w:pPr>
        <w:widowControl/>
        <w:jc w:val="left"/>
        <w:rPr>
          <w:rFonts w:asciiTheme="majorEastAsia" w:eastAsiaTheme="majorEastAsia" w:hAnsiTheme="majorEastAsia" w:cs="Times New Roman"/>
          <w:b/>
          <w:szCs w:val="24"/>
        </w:rPr>
      </w:pPr>
      <w:r>
        <w:rPr>
          <w:rFonts w:asciiTheme="majorEastAsia" w:eastAsiaTheme="majorEastAsia" w:hAnsiTheme="majorEastAsia" w:cs="Times New Roman"/>
          <w:b/>
          <w:szCs w:val="24"/>
        </w:rPr>
        <w:br w:type="page"/>
      </w:r>
    </w:p>
    <w:p w14:paraId="2FFB8E68" w14:textId="76DBD9F5" w:rsidR="003309B6" w:rsidRDefault="00FC1012" w:rsidP="004F4C3A">
      <w:pPr>
        <w:snapToGrid w:val="0"/>
        <w:rPr>
          <w:rFonts w:asciiTheme="majorEastAsia" w:eastAsiaTheme="majorEastAsia" w:hAnsiTheme="majorEastAsia" w:cs="Times New Roman"/>
          <w:b/>
          <w:szCs w:val="24"/>
        </w:rPr>
      </w:pPr>
      <w:r w:rsidRPr="0000082E">
        <w:rPr>
          <w:rFonts w:asciiTheme="majorEastAsia" w:eastAsiaTheme="majorEastAsia" w:hAnsiTheme="majorEastAsia" w:cs="Times New Roman" w:hint="eastAsia"/>
          <w:b/>
          <w:szCs w:val="24"/>
        </w:rPr>
        <w:lastRenderedPageBreak/>
        <w:t>【参考】</w:t>
      </w:r>
      <w:r w:rsidR="00A33BC1" w:rsidRPr="0000082E">
        <w:rPr>
          <w:rFonts w:asciiTheme="majorEastAsia" w:eastAsiaTheme="majorEastAsia" w:hAnsiTheme="majorEastAsia" w:cs="Times New Roman" w:hint="eastAsia"/>
          <w:b/>
          <w:szCs w:val="24"/>
        </w:rPr>
        <w:t>岡山県における</w:t>
      </w:r>
      <w:r w:rsidR="00697A7C" w:rsidRPr="0000082E">
        <w:rPr>
          <w:rFonts w:asciiTheme="majorEastAsia" w:eastAsiaTheme="majorEastAsia" w:hAnsiTheme="majorEastAsia" w:cs="Times New Roman" w:hint="eastAsia"/>
          <w:b/>
          <w:szCs w:val="24"/>
        </w:rPr>
        <w:t>出没状況</w:t>
      </w:r>
    </w:p>
    <w:p w14:paraId="2FFB8E6A" w14:textId="5BF3A2D2" w:rsidR="00EA2B33" w:rsidRDefault="0042692F" w:rsidP="0042692F">
      <w:pPr>
        <w:ind w:left="240" w:hangingChars="100" w:hanging="240"/>
        <w:jc w:val="center"/>
        <w:rPr>
          <w:rFonts w:ascii="HG丸ｺﾞｼｯｸM-PRO" w:hAnsi="Century" w:cs="Times New Roman"/>
          <w:szCs w:val="24"/>
        </w:rPr>
      </w:pPr>
      <w:r>
        <w:rPr>
          <w:rFonts w:ascii="HG丸ｺﾞｼｯｸM-PRO" w:hAnsi="Century" w:cs="Times New Roman"/>
          <w:szCs w:val="24"/>
        </w:rPr>
        <w:object w:dxaOrig="8925" w:dyaOrig="4305" w14:anchorId="0A5DAFC4">
          <v:shape id="_x0000_i1027" type="#_x0000_t75" style="width:485.05pt;height:234pt" o:ole="">
            <v:imagedata r:id="rId17" o:title=""/>
          </v:shape>
          <o:OLEObject Type="Embed" ProgID="Acrobat.Document.DC" ShapeID="_x0000_i1027" DrawAspect="Content" ObjectID="_1834148129" r:id="rId18"/>
        </w:object>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B23A81" w14:paraId="45CF40AE" w14:textId="77777777" w:rsidTr="00B7496A">
        <w:trPr>
          <w:jc w:val="center"/>
        </w:trPr>
        <w:tc>
          <w:tcPr>
            <w:tcW w:w="9608" w:type="dxa"/>
          </w:tcPr>
          <w:p w14:paraId="74B9346B"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県では、第二種特定鳥獣（ツキノワグマ）管理計画にもとづいて、人とツキノワグマとのすみ分けを図るゾーニング管理により、区分ごとに被害防止対策を実施しているところである。</w:t>
            </w:r>
            <w:r w:rsidRPr="00B23A81">
              <w:rPr>
                <w:rFonts w:eastAsiaTheme="minorEastAsia" w:cs="Times New Roman"/>
                <w:sz w:val="22"/>
              </w:rPr>
              <w:t xml:space="preserve"> </w:t>
            </w:r>
          </w:p>
          <w:p w14:paraId="001CE5E2"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計画では、県民の安全・安心の確保を第一に、人身被害ゼロを目指し、併せてツキノワグマの地域個体群の維持を図っているところであり、現状では、捕獲数等の数値目標を定めて、個体数を削減する実施計画は定めていないが、今後の生息数の推移等を注視しながら、適切に対応してまいりたい。</w:t>
            </w:r>
            <w:r w:rsidRPr="00B23A81">
              <w:rPr>
                <w:rFonts w:eastAsiaTheme="minorEastAsia" w:cs="Times New Roman"/>
                <w:sz w:val="22"/>
              </w:rPr>
              <w:t xml:space="preserve"> </w:t>
            </w:r>
          </w:p>
          <w:p w14:paraId="6FABD010"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また、県では令和</w:t>
            </w:r>
            <w:r w:rsidRPr="00B23A81">
              <w:rPr>
                <w:rFonts w:eastAsiaTheme="minorEastAsia" w:cs="Times New Roman"/>
                <w:sz w:val="22"/>
              </w:rPr>
              <w:t>7</w:t>
            </w:r>
            <w:r w:rsidRPr="00B23A81">
              <w:rPr>
                <w:rFonts w:eastAsiaTheme="minorEastAsia" w:cs="Times New Roman"/>
                <w:sz w:val="22"/>
              </w:rPr>
              <w:t>年度から市町村が実施するクマ対策事業に対しての交付金制度を設けており、被害防止対策に取り組む市町村を支援しているところである。</w:t>
            </w:r>
          </w:p>
          <w:p w14:paraId="67C9DA79" w14:textId="2C4DA2C6" w:rsidR="00B23A81" w:rsidRPr="00262548" w:rsidRDefault="00B23A81" w:rsidP="00073F93">
            <w:pPr>
              <w:tabs>
                <w:tab w:val="left" w:pos="9423"/>
              </w:tabs>
              <w:spacing w:line="440" w:lineRule="exact"/>
              <w:ind w:right="13" w:firstLineChars="100" w:firstLine="220"/>
              <w:jc w:val="right"/>
              <w:rPr>
                <w:rFonts w:eastAsiaTheme="minorEastAsia" w:cs="Times New Roman"/>
                <w:sz w:val="22"/>
              </w:rPr>
            </w:pPr>
            <w:r w:rsidRPr="00262548">
              <w:rPr>
                <w:rFonts w:eastAsiaTheme="minorEastAsia" w:cs="Times New Roman" w:hint="eastAsia"/>
                <w:sz w:val="22"/>
              </w:rPr>
              <w:t>（</w:t>
            </w:r>
            <w:r w:rsidRPr="00B23A81">
              <w:rPr>
                <w:rFonts w:eastAsiaTheme="minorEastAsia" w:cs="Times New Roman"/>
                <w:sz w:val="22"/>
              </w:rPr>
              <w:t>環境文化部</w:t>
            </w:r>
            <w:r>
              <w:rPr>
                <w:rFonts w:eastAsiaTheme="minorEastAsia" w:cs="Times New Roman" w:hint="eastAsia"/>
                <w:sz w:val="22"/>
              </w:rPr>
              <w:t xml:space="preserve">　</w:t>
            </w:r>
            <w:r w:rsidRPr="00B23A81">
              <w:rPr>
                <w:rFonts w:eastAsiaTheme="minorEastAsia" w:cs="Times New Roman"/>
                <w:sz w:val="22"/>
              </w:rPr>
              <w:t>自然環境課</w:t>
            </w:r>
            <w:r>
              <w:rPr>
                <w:rFonts w:eastAsiaTheme="minorEastAsia" w:cs="Times New Roman" w:hint="eastAsia"/>
                <w:sz w:val="22"/>
              </w:rPr>
              <w:t xml:space="preserve">　</w:t>
            </w:r>
            <w:r w:rsidRPr="00B23A81">
              <w:rPr>
                <w:rFonts w:eastAsiaTheme="minorEastAsia" w:cs="Times New Roman"/>
                <w:sz w:val="22"/>
              </w:rPr>
              <w:t>自然保護班</w:t>
            </w:r>
            <w:r w:rsidRPr="00262548">
              <w:rPr>
                <w:rFonts w:eastAsiaTheme="minorEastAsia" w:cs="Times New Roman" w:hint="eastAsia"/>
                <w:sz w:val="22"/>
              </w:rPr>
              <w:t>）</w:t>
            </w:r>
          </w:p>
        </w:tc>
      </w:tr>
    </w:tbl>
    <w:p w14:paraId="4E279FD6" w14:textId="77777777" w:rsidR="00B23A81" w:rsidRPr="00B23A81" w:rsidRDefault="00B23A81" w:rsidP="00321776">
      <w:pPr>
        <w:spacing w:line="480" w:lineRule="exact"/>
        <w:rPr>
          <w:rFonts w:ascii="HG丸ｺﾞｼｯｸM-PRO" w:hAnsi="Century" w:cs="Times New Roman"/>
          <w:szCs w:val="24"/>
        </w:rPr>
      </w:pPr>
    </w:p>
    <w:p w14:paraId="2FFB8E7C" w14:textId="612BA24B" w:rsidR="00496021" w:rsidRPr="00116C1D" w:rsidRDefault="00563AE8" w:rsidP="00321776">
      <w:pPr>
        <w:spacing w:line="480" w:lineRule="exact"/>
        <w:rPr>
          <w:rFonts w:ascii="HG丸ｺﾞｼｯｸM-PRO" w:hAnsi="Century" w:cs="Times New Roman"/>
          <w:szCs w:val="24"/>
        </w:rPr>
      </w:pPr>
      <w:r w:rsidRPr="00695B66">
        <w:rPr>
          <w:rFonts w:ascii="HG丸ｺﾞｼｯｸM-PRO" w:hAnsi="Century" w:cs="Times New Roman" w:hint="eastAsia"/>
          <w:szCs w:val="24"/>
        </w:rPr>
        <w:t>（</w:t>
      </w:r>
      <w:r w:rsidR="002D41DB" w:rsidRPr="00695B66">
        <w:rPr>
          <w:rFonts w:ascii="HG丸ｺﾞｼｯｸM-PRO" w:hAnsi="Century" w:cs="Times New Roman" w:hint="eastAsia"/>
          <w:szCs w:val="24"/>
        </w:rPr>
        <w:t>３</w:t>
      </w:r>
      <w:r w:rsidRPr="00695B66">
        <w:rPr>
          <w:rFonts w:ascii="HG丸ｺﾞｼｯｸM-PRO" w:hAnsi="Century" w:cs="Times New Roman" w:hint="eastAsia"/>
          <w:szCs w:val="24"/>
        </w:rPr>
        <w:t>）</w:t>
      </w:r>
      <w:r w:rsidR="00496021" w:rsidRPr="00F33CA7">
        <w:rPr>
          <w:rFonts w:ascii="HG丸ｺﾞｼｯｸM-PRO" w:hAnsi="Century" w:cs="Times New Roman" w:hint="eastAsia"/>
          <w:szCs w:val="24"/>
        </w:rPr>
        <w:t xml:space="preserve">　</w:t>
      </w:r>
      <w:r w:rsidR="00496021" w:rsidRPr="00116C1D">
        <w:rPr>
          <w:rFonts w:ascii="HG丸ｺﾞｼｯｸM-PRO" w:hAnsi="Century" w:cs="Times New Roman" w:hint="eastAsia"/>
          <w:szCs w:val="24"/>
        </w:rPr>
        <w:t>ナラ枯れ被害拡大防止対策の推進</w:t>
      </w:r>
    </w:p>
    <w:p w14:paraId="2FFB8E7D" w14:textId="24758960" w:rsidR="00496021" w:rsidRPr="00116C1D" w:rsidRDefault="00733495" w:rsidP="00321776">
      <w:pPr>
        <w:spacing w:line="480" w:lineRule="exact"/>
        <w:ind w:leftChars="300" w:left="720" w:firstLineChars="100" w:firstLine="240"/>
        <w:rPr>
          <w:rFonts w:ascii="HG丸ｺﾞｼｯｸM-PRO" w:hAnsi="Century" w:cs="Times New Roman"/>
          <w:szCs w:val="24"/>
        </w:rPr>
      </w:pPr>
      <w:r>
        <w:rPr>
          <w:rFonts w:ascii="HG丸ｺﾞｼｯｸM-PRO" w:hAnsi="Century" w:cs="Times New Roman"/>
          <w:szCs w:val="24"/>
        </w:rPr>
        <w:t>ナラ枯れ</w:t>
      </w:r>
      <w:r w:rsidR="00E44BFA" w:rsidRPr="00116C1D">
        <w:rPr>
          <w:rFonts w:ascii="HG丸ｺﾞｼｯｸM-PRO" w:hAnsi="Century" w:cs="Times New Roman"/>
          <w:szCs w:val="24"/>
        </w:rPr>
        <w:t>の</w:t>
      </w:r>
      <w:r w:rsidR="00530081">
        <w:rPr>
          <w:rFonts w:ascii="HG丸ｺﾞｼｯｸM-PRO" w:hAnsi="Century" w:cs="Times New Roman" w:hint="eastAsia"/>
          <w:szCs w:val="24"/>
        </w:rPr>
        <w:t>被害が、特に県北を中心に急速に拡大しており</w:t>
      </w:r>
      <w:r w:rsidR="007328B6">
        <w:rPr>
          <w:rFonts w:ascii="HG丸ｺﾞｼｯｸM-PRO" w:hAnsi="Century" w:cs="Times New Roman"/>
          <w:szCs w:val="24"/>
        </w:rPr>
        <w:t>、</w:t>
      </w:r>
      <w:r w:rsidR="003038A3" w:rsidRPr="00116C1D">
        <w:rPr>
          <w:rFonts w:ascii="HG丸ｺﾞｼｯｸM-PRO" w:hAnsi="Century" w:cs="Times New Roman"/>
          <w:szCs w:val="24"/>
        </w:rPr>
        <w:t>森林の</w:t>
      </w:r>
      <w:r w:rsidR="004444A7" w:rsidRPr="00116C1D">
        <w:rPr>
          <w:rFonts w:ascii="HG丸ｺﾞｼｯｸM-PRO" w:hAnsi="Century" w:cs="Times New Roman"/>
          <w:szCs w:val="24"/>
        </w:rPr>
        <w:t>有する</w:t>
      </w:r>
      <w:r w:rsidR="003038A3" w:rsidRPr="00116C1D">
        <w:rPr>
          <w:rFonts w:ascii="HG丸ｺﾞｼｯｸM-PRO" w:hAnsi="Century" w:cs="Times New Roman"/>
          <w:szCs w:val="24"/>
        </w:rPr>
        <w:t>多面的機能の低下</w:t>
      </w:r>
      <w:r w:rsidR="007328B6">
        <w:rPr>
          <w:rFonts w:ascii="HG丸ｺﾞｼｯｸM-PRO" w:hAnsi="Century" w:cs="Times New Roman"/>
          <w:szCs w:val="24"/>
        </w:rPr>
        <w:t>、</w:t>
      </w:r>
      <w:r w:rsidR="003038A3" w:rsidRPr="00116C1D">
        <w:rPr>
          <w:rFonts w:ascii="HG丸ｺﾞｼｯｸM-PRO" w:hAnsi="Century" w:cs="Times New Roman"/>
          <w:szCs w:val="24"/>
        </w:rPr>
        <w:t>景観への影響等が懸念される。</w:t>
      </w:r>
    </w:p>
    <w:p w14:paraId="2FFB8E7E" w14:textId="77777777" w:rsidR="003038A3" w:rsidRDefault="003038A3" w:rsidP="00321776">
      <w:pPr>
        <w:spacing w:line="480" w:lineRule="exact"/>
        <w:ind w:leftChars="300" w:left="720" w:firstLineChars="100" w:firstLine="240"/>
        <w:rPr>
          <w:rFonts w:ascii="HG丸ｺﾞｼｯｸM-PRO" w:hAnsi="Century" w:cs="Times New Roman"/>
          <w:szCs w:val="24"/>
        </w:rPr>
      </w:pPr>
      <w:r w:rsidRPr="00116C1D">
        <w:rPr>
          <w:rFonts w:ascii="HG丸ｺﾞｼｯｸM-PRO" w:hAnsi="Century" w:cs="Times New Roman" w:hint="eastAsia"/>
          <w:szCs w:val="24"/>
        </w:rPr>
        <w:t>ついては</w:t>
      </w:r>
      <w:r w:rsidR="007328B6">
        <w:rPr>
          <w:rFonts w:ascii="HG丸ｺﾞｼｯｸM-PRO" w:hAnsi="Century" w:cs="Times New Roman" w:hint="eastAsia"/>
          <w:szCs w:val="24"/>
        </w:rPr>
        <w:t>、</w:t>
      </w:r>
      <w:r w:rsidR="007C1901" w:rsidRPr="0084338A">
        <w:rPr>
          <w:rFonts w:ascii="HG丸ｺﾞｼｯｸM-PRO" w:hAnsi="Century" w:cs="Times New Roman" w:hint="eastAsia"/>
          <w:szCs w:val="24"/>
        </w:rPr>
        <w:t>引き続き</w:t>
      </w:r>
      <w:r w:rsidR="007328B6">
        <w:rPr>
          <w:rFonts w:ascii="HG丸ｺﾞｼｯｸM-PRO" w:hAnsi="Century" w:cs="Times New Roman" w:hint="eastAsia"/>
          <w:szCs w:val="24"/>
        </w:rPr>
        <w:t>、</w:t>
      </w:r>
      <w:r w:rsidR="00D51EEE" w:rsidRPr="00116C1D">
        <w:rPr>
          <w:rFonts w:ascii="HG丸ｺﾞｼｯｸM-PRO" w:hAnsi="Century" w:cs="Times New Roman" w:hint="eastAsia"/>
          <w:szCs w:val="24"/>
        </w:rPr>
        <w:t>ナラ枯れ被害拡大防止総合対策事業の予算を十分確保するとともに</w:t>
      </w:r>
      <w:r w:rsidR="007328B6">
        <w:rPr>
          <w:rFonts w:ascii="HG丸ｺﾞｼｯｸM-PRO" w:hAnsi="Century" w:cs="Times New Roman" w:hint="eastAsia"/>
          <w:szCs w:val="24"/>
        </w:rPr>
        <w:t>、</w:t>
      </w:r>
      <w:r w:rsidR="00D51EEE" w:rsidRPr="00116C1D">
        <w:rPr>
          <w:rFonts w:ascii="HG丸ｺﾞｼｯｸM-PRO" w:hAnsi="Century" w:cs="Times New Roman" w:hint="eastAsia"/>
          <w:szCs w:val="24"/>
        </w:rPr>
        <w:t>ナラ枯れ対策に取り組む町村をしっかりと支援すること。</w:t>
      </w:r>
    </w:p>
    <w:p w14:paraId="60542D02" w14:textId="454BD54E" w:rsidR="00530081" w:rsidRDefault="00530081" w:rsidP="00321776">
      <w:pPr>
        <w:spacing w:line="480" w:lineRule="exact"/>
        <w:ind w:leftChars="300" w:left="720" w:firstLineChars="100" w:firstLine="240"/>
        <w:rPr>
          <w:rFonts w:ascii="HG丸ｺﾞｼｯｸM-PRO" w:hAnsi="Century" w:cs="Times New Roman"/>
          <w:szCs w:val="24"/>
        </w:rPr>
      </w:pPr>
      <w:r>
        <w:rPr>
          <w:rFonts w:ascii="HG丸ｺﾞｼｯｸM-PRO" w:hAnsi="Century" w:cs="Times New Roman" w:hint="eastAsia"/>
          <w:szCs w:val="24"/>
        </w:rPr>
        <w:t>また、より効果的な駆除技術の開発、樹種転換、被害木の利用等を促進するよう国に働きかけること。</w:t>
      </w:r>
    </w:p>
    <w:p w14:paraId="34FF7940" w14:textId="77777777" w:rsidR="00FB7C32" w:rsidRDefault="00FB7C32" w:rsidP="007C1901">
      <w:pPr>
        <w:spacing w:line="500" w:lineRule="exact"/>
        <w:rPr>
          <w:rFonts w:asciiTheme="majorEastAsia" w:eastAsiaTheme="majorEastAsia" w:hAnsiTheme="majorEastAsia" w:cs="Times New Roman"/>
          <w:b/>
          <w:szCs w:val="24"/>
        </w:rPr>
      </w:pPr>
    </w:p>
    <w:p w14:paraId="6E4582BB" w14:textId="77777777" w:rsidR="006005C3" w:rsidRDefault="006005C3" w:rsidP="007C1901">
      <w:pPr>
        <w:spacing w:line="500" w:lineRule="exact"/>
        <w:rPr>
          <w:rFonts w:asciiTheme="majorEastAsia" w:eastAsiaTheme="majorEastAsia" w:hAnsiTheme="majorEastAsia" w:cs="Times New Roman" w:hint="eastAsia"/>
          <w:b/>
          <w:szCs w:val="24"/>
        </w:rPr>
      </w:pPr>
    </w:p>
    <w:p w14:paraId="2FFB8E80" w14:textId="6F47EA96" w:rsidR="007C1901" w:rsidRDefault="007C1901" w:rsidP="007C1901">
      <w:pPr>
        <w:spacing w:line="500" w:lineRule="exact"/>
        <w:rPr>
          <w:rFonts w:asciiTheme="majorEastAsia" w:eastAsiaTheme="majorEastAsia" w:hAnsiTheme="majorEastAsia" w:cs="Times New Roman"/>
          <w:b/>
          <w:szCs w:val="24"/>
        </w:rPr>
      </w:pPr>
      <w:r w:rsidRPr="002F001E">
        <w:rPr>
          <w:rFonts w:asciiTheme="majorEastAsia" w:eastAsiaTheme="majorEastAsia" w:hAnsiTheme="majorEastAsia" w:cs="Times New Roman" w:hint="eastAsia"/>
          <w:b/>
          <w:szCs w:val="24"/>
        </w:rPr>
        <w:t>【参考】岡山県内ナラ枯れ被害量（被害材積）の推移</w:t>
      </w:r>
    </w:p>
    <w:p w14:paraId="2FFB8E81" w14:textId="77777777" w:rsidR="007C1901" w:rsidRPr="007C1901" w:rsidRDefault="007C1901" w:rsidP="007C1901">
      <w:pPr>
        <w:spacing w:line="500" w:lineRule="exact"/>
        <w:jc w:val="right"/>
        <w:rPr>
          <w:rFonts w:asciiTheme="majorEastAsia" w:eastAsiaTheme="majorEastAsia" w:hAnsiTheme="majorEastAsia" w:cs="Times New Roman"/>
          <w:szCs w:val="24"/>
        </w:rPr>
      </w:pPr>
      <w:r>
        <w:rPr>
          <w:rFonts w:asciiTheme="majorEastAsia" w:eastAsiaTheme="majorEastAsia" w:hAnsiTheme="majorEastAsia" w:cs="Times New Roman" w:hint="eastAsia"/>
          <w:szCs w:val="24"/>
        </w:rPr>
        <w:lastRenderedPageBreak/>
        <w:t>（単位：千㎥）</w:t>
      </w:r>
    </w:p>
    <w:tbl>
      <w:tblPr>
        <w:tblStyle w:val="a9"/>
        <w:tblW w:w="0" w:type="auto"/>
        <w:tblInd w:w="817" w:type="dxa"/>
        <w:tblLook w:val="04A0" w:firstRow="1" w:lastRow="0" w:firstColumn="1" w:lastColumn="0" w:noHBand="0" w:noVBand="1"/>
      </w:tblPr>
      <w:tblGrid>
        <w:gridCol w:w="1763"/>
        <w:gridCol w:w="1762"/>
        <w:gridCol w:w="1762"/>
        <w:gridCol w:w="1762"/>
        <w:gridCol w:w="1762"/>
      </w:tblGrid>
      <w:tr w:rsidR="002F001E" w14:paraId="2FFB8E87" w14:textId="76E49133" w:rsidTr="002F001E">
        <w:tc>
          <w:tcPr>
            <w:tcW w:w="1763" w:type="dxa"/>
            <w:vAlign w:val="center"/>
          </w:tcPr>
          <w:p w14:paraId="2FFB8E83" w14:textId="3B2CBE8F" w:rsidR="002F001E" w:rsidRDefault="002F001E" w:rsidP="007C1901">
            <w:pPr>
              <w:jc w:val="center"/>
              <w:rPr>
                <w:rFonts w:ascii="HG丸ｺﾞｼｯｸM-PRO" w:hAnsi="Century" w:cs="Times New Roman"/>
                <w:szCs w:val="24"/>
              </w:rPr>
            </w:pPr>
            <w:r>
              <w:rPr>
                <w:rFonts w:ascii="HG丸ｺﾞｼｯｸM-PRO" w:hAnsi="Century" w:cs="Times New Roman"/>
                <w:szCs w:val="24"/>
              </w:rPr>
              <w:t>令和</w:t>
            </w:r>
            <w:r>
              <w:rPr>
                <w:rFonts w:ascii="HG丸ｺﾞｼｯｸM-PRO" w:hAnsi="Century" w:cs="Times New Roman" w:hint="eastAsia"/>
                <w:szCs w:val="24"/>
              </w:rPr>
              <w:t>２</w:t>
            </w:r>
            <w:r>
              <w:rPr>
                <w:rFonts w:ascii="HG丸ｺﾞｼｯｸM-PRO" w:hAnsi="Century" w:cs="Times New Roman"/>
                <w:szCs w:val="24"/>
              </w:rPr>
              <w:t>年度</w:t>
            </w:r>
          </w:p>
        </w:tc>
        <w:tc>
          <w:tcPr>
            <w:tcW w:w="1762" w:type="dxa"/>
            <w:vAlign w:val="center"/>
          </w:tcPr>
          <w:p w14:paraId="2FFB8E84" w14:textId="3F6EF96E" w:rsidR="002F001E" w:rsidRDefault="002F001E" w:rsidP="007C1901">
            <w:pPr>
              <w:jc w:val="center"/>
              <w:rPr>
                <w:rFonts w:ascii="HG丸ｺﾞｼｯｸM-PRO" w:hAnsi="Century" w:cs="Times New Roman"/>
                <w:szCs w:val="24"/>
              </w:rPr>
            </w:pPr>
            <w:r>
              <w:rPr>
                <w:rFonts w:ascii="HG丸ｺﾞｼｯｸM-PRO" w:hAnsi="Century" w:cs="Times New Roman"/>
                <w:szCs w:val="24"/>
              </w:rPr>
              <w:t>令和</w:t>
            </w:r>
            <w:r>
              <w:rPr>
                <w:rFonts w:ascii="HG丸ｺﾞｼｯｸM-PRO" w:hAnsi="Century" w:cs="Times New Roman" w:hint="eastAsia"/>
                <w:szCs w:val="24"/>
              </w:rPr>
              <w:t>３</w:t>
            </w:r>
            <w:r>
              <w:rPr>
                <w:rFonts w:ascii="HG丸ｺﾞｼｯｸM-PRO" w:hAnsi="Century" w:cs="Times New Roman"/>
                <w:szCs w:val="24"/>
              </w:rPr>
              <w:t>年度</w:t>
            </w:r>
          </w:p>
        </w:tc>
        <w:tc>
          <w:tcPr>
            <w:tcW w:w="1762" w:type="dxa"/>
            <w:vAlign w:val="center"/>
          </w:tcPr>
          <w:p w14:paraId="2FFB8E85" w14:textId="0F78BFB1" w:rsidR="002F001E" w:rsidRDefault="002F001E" w:rsidP="007C1901">
            <w:pPr>
              <w:jc w:val="center"/>
              <w:rPr>
                <w:rFonts w:ascii="HG丸ｺﾞｼｯｸM-PRO" w:hAnsi="Century" w:cs="Times New Roman"/>
                <w:szCs w:val="24"/>
              </w:rPr>
            </w:pPr>
            <w:r>
              <w:rPr>
                <w:rFonts w:ascii="HG丸ｺﾞｼｯｸM-PRO" w:hAnsi="Century" w:cs="Times New Roman"/>
                <w:szCs w:val="24"/>
              </w:rPr>
              <w:t>令和</w:t>
            </w:r>
            <w:r>
              <w:rPr>
                <w:rFonts w:ascii="HG丸ｺﾞｼｯｸM-PRO" w:hAnsi="Century" w:cs="Times New Roman" w:hint="eastAsia"/>
                <w:szCs w:val="24"/>
              </w:rPr>
              <w:t>４</w:t>
            </w:r>
            <w:r>
              <w:rPr>
                <w:rFonts w:ascii="HG丸ｺﾞｼｯｸM-PRO" w:hAnsi="Century" w:cs="Times New Roman"/>
                <w:szCs w:val="24"/>
              </w:rPr>
              <w:t>年度</w:t>
            </w:r>
          </w:p>
        </w:tc>
        <w:tc>
          <w:tcPr>
            <w:tcW w:w="1762" w:type="dxa"/>
            <w:vAlign w:val="center"/>
          </w:tcPr>
          <w:p w14:paraId="2FFB8E86" w14:textId="400B56EA" w:rsidR="002F001E" w:rsidRDefault="002F001E" w:rsidP="007C1901">
            <w:pPr>
              <w:jc w:val="center"/>
              <w:rPr>
                <w:rFonts w:ascii="HG丸ｺﾞｼｯｸM-PRO" w:hAnsi="Century" w:cs="Times New Roman"/>
                <w:szCs w:val="24"/>
              </w:rPr>
            </w:pPr>
            <w:r>
              <w:rPr>
                <w:rFonts w:ascii="HG丸ｺﾞｼｯｸM-PRO" w:hAnsi="Century" w:cs="Times New Roman"/>
                <w:szCs w:val="24"/>
              </w:rPr>
              <w:t>令和</w:t>
            </w:r>
            <w:r>
              <w:rPr>
                <w:rFonts w:ascii="HG丸ｺﾞｼｯｸM-PRO" w:hAnsi="Century" w:cs="Times New Roman" w:hint="eastAsia"/>
                <w:szCs w:val="24"/>
              </w:rPr>
              <w:t>５</w:t>
            </w:r>
            <w:r>
              <w:rPr>
                <w:rFonts w:ascii="HG丸ｺﾞｼｯｸM-PRO" w:hAnsi="Century" w:cs="Times New Roman"/>
                <w:szCs w:val="24"/>
              </w:rPr>
              <w:t>年度</w:t>
            </w:r>
          </w:p>
        </w:tc>
        <w:tc>
          <w:tcPr>
            <w:tcW w:w="1762" w:type="dxa"/>
            <w:vAlign w:val="center"/>
          </w:tcPr>
          <w:p w14:paraId="385F5B95" w14:textId="77777777" w:rsidR="002F001E" w:rsidRPr="00695B66" w:rsidRDefault="002F001E" w:rsidP="002F001E">
            <w:pPr>
              <w:snapToGrid w:val="0"/>
              <w:jc w:val="center"/>
              <w:rPr>
                <w:rFonts w:ascii="HG丸ｺﾞｼｯｸM-PRO" w:hAnsi="Century" w:cs="Times New Roman"/>
                <w:szCs w:val="24"/>
              </w:rPr>
            </w:pPr>
            <w:r w:rsidRPr="00695B66">
              <w:rPr>
                <w:rFonts w:ascii="HG丸ｺﾞｼｯｸM-PRO" w:hAnsi="Century" w:cs="Times New Roman" w:hint="eastAsia"/>
                <w:szCs w:val="24"/>
              </w:rPr>
              <w:t>令和６年度</w:t>
            </w:r>
          </w:p>
          <w:p w14:paraId="39A359F9" w14:textId="2B82C01C" w:rsidR="002F001E" w:rsidRPr="00695B66" w:rsidRDefault="002F001E" w:rsidP="002F001E">
            <w:pPr>
              <w:snapToGrid w:val="0"/>
              <w:jc w:val="center"/>
              <w:rPr>
                <w:rFonts w:ascii="HG丸ｺﾞｼｯｸM-PRO" w:hAnsi="Century" w:cs="Times New Roman"/>
                <w:szCs w:val="24"/>
              </w:rPr>
            </w:pPr>
            <w:r w:rsidRPr="00695B66">
              <w:rPr>
                <w:rFonts w:ascii="HG丸ｺﾞｼｯｸM-PRO" w:hAnsi="Century" w:cs="Times New Roman" w:hint="eastAsia"/>
                <w:szCs w:val="24"/>
              </w:rPr>
              <w:t>（速報）</w:t>
            </w:r>
          </w:p>
        </w:tc>
      </w:tr>
      <w:tr w:rsidR="002F001E" w14:paraId="2FFB8E8D" w14:textId="4ABF7674" w:rsidTr="002F001E">
        <w:tc>
          <w:tcPr>
            <w:tcW w:w="1763" w:type="dxa"/>
          </w:tcPr>
          <w:p w14:paraId="2FFB8E89" w14:textId="60DDB3C2" w:rsidR="002F001E" w:rsidRDefault="002F001E" w:rsidP="007C1901">
            <w:pPr>
              <w:jc w:val="center"/>
              <w:rPr>
                <w:rFonts w:ascii="HG丸ｺﾞｼｯｸM-PRO" w:hAnsi="Century" w:cs="Times New Roman"/>
                <w:szCs w:val="24"/>
              </w:rPr>
            </w:pPr>
            <w:r>
              <w:rPr>
                <w:rFonts w:ascii="HG丸ｺﾞｼｯｸM-PRO" w:hAnsi="Century" w:cs="Times New Roman" w:hint="eastAsia"/>
                <w:szCs w:val="24"/>
              </w:rPr>
              <w:t>３３．３</w:t>
            </w:r>
          </w:p>
        </w:tc>
        <w:tc>
          <w:tcPr>
            <w:tcW w:w="1762" w:type="dxa"/>
          </w:tcPr>
          <w:p w14:paraId="2FFB8E8A" w14:textId="283B9B45" w:rsidR="002F001E" w:rsidRDefault="002F001E" w:rsidP="007C1901">
            <w:pPr>
              <w:jc w:val="center"/>
              <w:rPr>
                <w:rFonts w:ascii="HG丸ｺﾞｼｯｸM-PRO" w:hAnsi="Century" w:cs="Times New Roman"/>
                <w:szCs w:val="24"/>
              </w:rPr>
            </w:pPr>
            <w:r>
              <w:rPr>
                <w:rFonts w:ascii="HG丸ｺﾞｼｯｸM-PRO" w:hAnsi="Century" w:cs="Times New Roman" w:hint="eastAsia"/>
                <w:szCs w:val="24"/>
              </w:rPr>
              <w:t>２５．７</w:t>
            </w:r>
          </w:p>
        </w:tc>
        <w:tc>
          <w:tcPr>
            <w:tcW w:w="1762" w:type="dxa"/>
          </w:tcPr>
          <w:p w14:paraId="2FFB8E8B" w14:textId="29C1DB4B" w:rsidR="002F001E" w:rsidRDefault="002F001E" w:rsidP="007C1901">
            <w:pPr>
              <w:jc w:val="center"/>
              <w:rPr>
                <w:rFonts w:ascii="HG丸ｺﾞｼｯｸM-PRO" w:hAnsi="Century" w:cs="Times New Roman"/>
                <w:szCs w:val="24"/>
              </w:rPr>
            </w:pPr>
            <w:r>
              <w:rPr>
                <w:rFonts w:ascii="HG丸ｺﾞｼｯｸM-PRO" w:hAnsi="Century" w:cs="Times New Roman" w:hint="eastAsia"/>
                <w:szCs w:val="24"/>
              </w:rPr>
              <w:t>２０．９</w:t>
            </w:r>
          </w:p>
        </w:tc>
        <w:tc>
          <w:tcPr>
            <w:tcW w:w="1762" w:type="dxa"/>
          </w:tcPr>
          <w:p w14:paraId="2FFB8E8C" w14:textId="09C534DE" w:rsidR="002F001E" w:rsidRDefault="002F001E" w:rsidP="007C1901">
            <w:pPr>
              <w:jc w:val="center"/>
              <w:rPr>
                <w:rFonts w:ascii="HG丸ｺﾞｼｯｸM-PRO" w:hAnsi="Century" w:cs="Times New Roman"/>
                <w:szCs w:val="24"/>
              </w:rPr>
            </w:pPr>
            <w:r>
              <w:rPr>
                <w:rFonts w:ascii="HG丸ｺﾞｼｯｸM-PRO" w:hAnsi="Century" w:cs="Times New Roman" w:hint="eastAsia"/>
                <w:szCs w:val="24"/>
              </w:rPr>
              <w:t>２１．５</w:t>
            </w:r>
          </w:p>
        </w:tc>
        <w:tc>
          <w:tcPr>
            <w:tcW w:w="1762" w:type="dxa"/>
            <w:vAlign w:val="center"/>
          </w:tcPr>
          <w:p w14:paraId="2E30278B" w14:textId="187E4C8E" w:rsidR="002F001E" w:rsidRPr="00695B66" w:rsidRDefault="002F001E" w:rsidP="007C1901">
            <w:pPr>
              <w:jc w:val="center"/>
              <w:rPr>
                <w:rFonts w:ascii="HG丸ｺﾞｼｯｸM-PRO" w:hAnsi="Century" w:cs="Times New Roman"/>
                <w:szCs w:val="24"/>
              </w:rPr>
            </w:pPr>
            <w:r w:rsidRPr="00695B66">
              <w:rPr>
                <w:rFonts w:ascii="HG丸ｺﾞｼｯｸM-PRO" w:hAnsi="Century" w:cs="Times New Roman" w:hint="eastAsia"/>
                <w:szCs w:val="24"/>
              </w:rPr>
              <w:t>２０．６</w:t>
            </w:r>
          </w:p>
        </w:tc>
      </w:tr>
    </w:tbl>
    <w:p w14:paraId="2FFB8E8E" w14:textId="77777777" w:rsidR="007C1901" w:rsidRDefault="00291BB6" w:rsidP="00291BB6">
      <w:pPr>
        <w:jc w:val="right"/>
        <w:rPr>
          <w:rFonts w:ascii="HG丸ｺﾞｼｯｸM-PRO" w:hAnsi="Century" w:cs="Times New Roman"/>
          <w:szCs w:val="24"/>
        </w:rPr>
      </w:pPr>
      <w:r>
        <w:rPr>
          <w:rFonts w:ascii="HG丸ｺﾞｼｯｸM-PRO" w:hAnsi="Century" w:cs="Times New Roman"/>
          <w:szCs w:val="24"/>
        </w:rPr>
        <w:t>（林野庁ホームページより）</w:t>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B23A81" w14:paraId="2F0E0974" w14:textId="77777777" w:rsidTr="00B7496A">
        <w:trPr>
          <w:jc w:val="center"/>
        </w:trPr>
        <w:tc>
          <w:tcPr>
            <w:tcW w:w="9608" w:type="dxa"/>
          </w:tcPr>
          <w:p w14:paraId="74EE0DC7"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県内のナラ枯れ被害は、以前は県北を中心に発生していたが、令和</w:t>
            </w:r>
            <w:r w:rsidRPr="00B23A81">
              <w:rPr>
                <w:rFonts w:eastAsiaTheme="minorEastAsia" w:cs="Times New Roman"/>
                <w:sz w:val="22"/>
              </w:rPr>
              <w:t>3</w:t>
            </w:r>
            <w:r w:rsidRPr="00B23A81">
              <w:rPr>
                <w:rFonts w:eastAsiaTheme="minorEastAsia" w:cs="Times New Roman"/>
                <w:sz w:val="22"/>
              </w:rPr>
              <w:t>年度から岡山市など県南部への被害拡大が見られ始め、現在は、ほぼ県内全域に拡大している。</w:t>
            </w:r>
            <w:r w:rsidRPr="00B23A81">
              <w:rPr>
                <w:rFonts w:eastAsiaTheme="minorEastAsia" w:cs="Times New Roman"/>
                <w:sz w:val="22"/>
              </w:rPr>
              <w:t xml:space="preserve"> </w:t>
            </w:r>
          </w:p>
          <w:p w14:paraId="6B937A8F"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県では、「岡山県ナラ枯れ被害対策基本方針」に基づき、へリコプターやドローン等を活用して被害の迅速な把握を行い、対策方法とともに市町村へ情報提供することで、市町村による駆除につなげているところである。</w:t>
            </w:r>
            <w:r w:rsidRPr="00B23A81">
              <w:rPr>
                <w:rFonts w:eastAsiaTheme="minorEastAsia" w:cs="Times New Roman"/>
                <w:sz w:val="22"/>
              </w:rPr>
              <w:t xml:space="preserve"> </w:t>
            </w:r>
          </w:p>
          <w:p w14:paraId="13D1B61D"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引き続き、自然公園や景勝地等の景観上重要な森林での予防対策や、</w:t>
            </w:r>
            <w:r w:rsidRPr="00B23A81">
              <w:rPr>
                <w:rFonts w:eastAsiaTheme="minorEastAsia" w:cs="Times New Roman"/>
                <w:sz w:val="22"/>
              </w:rPr>
              <w:t xml:space="preserve"> </w:t>
            </w:r>
            <w:r w:rsidRPr="00B23A81">
              <w:rPr>
                <w:rFonts w:eastAsiaTheme="minorEastAsia" w:cs="Times New Roman"/>
                <w:sz w:val="22"/>
              </w:rPr>
              <w:t>新たな被害地や被害の先端地、人が利用する場所での駆除対策など、市町村が地域の実情に応じた防除対策を講じられるよう、令和</w:t>
            </w:r>
            <w:r w:rsidRPr="00B23A81">
              <w:rPr>
                <w:rFonts w:eastAsiaTheme="minorEastAsia" w:cs="Times New Roman"/>
                <w:sz w:val="22"/>
              </w:rPr>
              <w:t>8</w:t>
            </w:r>
            <w:r w:rsidRPr="00B23A81">
              <w:rPr>
                <w:rFonts w:eastAsiaTheme="minorEastAsia" w:cs="Times New Roman"/>
                <w:sz w:val="22"/>
              </w:rPr>
              <w:t>年度当初予算案に計上しているところである。</w:t>
            </w:r>
          </w:p>
          <w:p w14:paraId="6F443B3E" w14:textId="77777777" w:rsidR="00B23A81" w:rsidRPr="00B23A81" w:rsidRDefault="00B23A81" w:rsidP="00073F93">
            <w:pPr>
              <w:tabs>
                <w:tab w:val="left" w:pos="9378"/>
              </w:tabs>
              <w:spacing w:line="440" w:lineRule="exact"/>
              <w:ind w:firstLineChars="100" w:firstLine="220"/>
              <w:rPr>
                <w:rFonts w:eastAsiaTheme="minorEastAsia" w:cs="Times New Roman"/>
                <w:sz w:val="22"/>
              </w:rPr>
            </w:pPr>
            <w:r w:rsidRPr="00B23A81">
              <w:rPr>
                <w:rFonts w:eastAsiaTheme="minorEastAsia" w:cs="Times New Roman"/>
                <w:sz w:val="22"/>
              </w:rPr>
              <w:t>なお、環境への配慮及び効果的な防除、被害跡地対策などを緊急に実施するための所要の財源の確保と総合的な防除技術の開発については、全国知事会や中国地方知事会を通じて、国へ提案しているところであり、引き続き、国への働きかけを行ってまいりたい。</w:t>
            </w:r>
          </w:p>
          <w:p w14:paraId="20BDDE83" w14:textId="26B06BC2" w:rsidR="00B23A81" w:rsidRPr="00262548" w:rsidRDefault="00B23A81" w:rsidP="00073F93">
            <w:pPr>
              <w:tabs>
                <w:tab w:val="left" w:pos="9423"/>
              </w:tabs>
              <w:spacing w:line="440" w:lineRule="exact"/>
              <w:ind w:right="13" w:firstLineChars="100" w:firstLine="220"/>
              <w:jc w:val="right"/>
              <w:rPr>
                <w:rFonts w:eastAsiaTheme="minorEastAsia" w:cs="Times New Roman"/>
                <w:sz w:val="22"/>
              </w:rPr>
            </w:pPr>
            <w:r w:rsidRPr="00262548">
              <w:rPr>
                <w:rFonts w:eastAsiaTheme="minorEastAsia" w:cs="Times New Roman" w:hint="eastAsia"/>
                <w:sz w:val="22"/>
              </w:rPr>
              <w:t>（</w:t>
            </w:r>
            <w:r w:rsidRPr="00B23A81">
              <w:rPr>
                <w:rFonts w:eastAsiaTheme="minorEastAsia" w:cs="Times New Roman"/>
                <w:sz w:val="22"/>
              </w:rPr>
              <w:t>農林水産部</w:t>
            </w:r>
            <w:r>
              <w:rPr>
                <w:rFonts w:eastAsiaTheme="minorEastAsia" w:cs="Times New Roman" w:hint="eastAsia"/>
                <w:sz w:val="22"/>
              </w:rPr>
              <w:t xml:space="preserve">　</w:t>
            </w:r>
            <w:r w:rsidRPr="00B23A81">
              <w:rPr>
                <w:rFonts w:eastAsiaTheme="minorEastAsia" w:cs="Times New Roman"/>
                <w:sz w:val="22"/>
              </w:rPr>
              <w:t>治山課</w:t>
            </w:r>
            <w:r>
              <w:rPr>
                <w:rFonts w:eastAsiaTheme="minorEastAsia" w:cs="Times New Roman" w:hint="eastAsia"/>
                <w:sz w:val="22"/>
              </w:rPr>
              <w:t xml:space="preserve">　</w:t>
            </w:r>
            <w:r w:rsidRPr="00B23A81">
              <w:rPr>
                <w:rFonts w:eastAsiaTheme="minorEastAsia" w:cs="Times New Roman"/>
                <w:sz w:val="22"/>
              </w:rPr>
              <w:t>造林班</w:t>
            </w:r>
            <w:r w:rsidRPr="00262548">
              <w:rPr>
                <w:rFonts w:eastAsiaTheme="minorEastAsia" w:cs="Times New Roman" w:hint="eastAsia"/>
                <w:sz w:val="22"/>
              </w:rPr>
              <w:t>）</w:t>
            </w:r>
          </w:p>
        </w:tc>
      </w:tr>
    </w:tbl>
    <w:p w14:paraId="6FC4356D" w14:textId="77777777" w:rsidR="00B23A81" w:rsidRPr="00B23A81" w:rsidRDefault="00B23A81" w:rsidP="00B23A81">
      <w:pPr>
        <w:jc w:val="left"/>
        <w:rPr>
          <w:rFonts w:ascii="HG丸ｺﾞｼｯｸM-PRO" w:hAnsi="Century" w:cs="Times New Roman"/>
          <w:szCs w:val="24"/>
        </w:rPr>
      </w:pPr>
    </w:p>
    <w:p w14:paraId="2FFB8E97" w14:textId="0BF76894" w:rsidR="007B5585" w:rsidRPr="001E7289" w:rsidRDefault="00EB03BC" w:rsidP="00B47F0D">
      <w:pPr>
        <w:widowControl/>
        <w:jc w:val="center"/>
        <w:rPr>
          <w:rFonts w:ascii="HG丸ｺﾞｼｯｸM-PRO" w:hAnsi="Century" w:cs="Times New Roman"/>
          <w:b/>
          <w:sz w:val="28"/>
          <w:szCs w:val="24"/>
          <w:bdr w:val="single" w:sz="4" w:space="0" w:color="auto"/>
        </w:rPr>
      </w:pPr>
      <w:r>
        <w:rPr>
          <w:rFonts w:ascii="HG丸ｺﾞｼｯｸM-PRO" w:hAnsi="Century" w:cs="Times New Roman"/>
          <w:b/>
          <w:szCs w:val="24"/>
          <w:bdr w:val="single" w:sz="4" w:space="0" w:color="auto"/>
        </w:rPr>
        <w:br w:type="page"/>
      </w:r>
      <w:r w:rsidR="005C5D8C" w:rsidRPr="00DD20A1">
        <w:rPr>
          <w:rFonts w:ascii="HG丸ｺﾞｼｯｸM-PRO" w:hAnsi="Century" w:cs="Times New Roman" w:hint="eastAsia"/>
          <w:b/>
          <w:szCs w:val="24"/>
          <w:bdr w:val="single" w:sz="4" w:space="0" w:color="auto"/>
        </w:rPr>
        <w:lastRenderedPageBreak/>
        <w:t>５</w:t>
      </w:r>
      <w:r w:rsidR="007B5585" w:rsidRPr="001E7289">
        <w:rPr>
          <w:rFonts w:ascii="HG丸ｺﾞｼｯｸM-PRO" w:hAnsi="Century" w:cs="Times New Roman" w:hint="eastAsia"/>
          <w:b/>
          <w:sz w:val="28"/>
          <w:szCs w:val="24"/>
          <w:bdr w:val="single" w:sz="4" w:space="0" w:color="auto"/>
        </w:rPr>
        <w:t xml:space="preserve">　</w:t>
      </w:r>
      <w:r w:rsidR="00326A03" w:rsidRPr="001E7289">
        <w:rPr>
          <w:rFonts w:ascii="HG丸ｺﾞｼｯｸM-PRO" w:hAnsi="Century" w:cs="Times New Roman" w:hint="eastAsia"/>
          <w:b/>
          <w:sz w:val="28"/>
          <w:szCs w:val="24"/>
          <w:bdr w:val="single" w:sz="4" w:space="0" w:color="auto"/>
        </w:rPr>
        <w:t>地域公共交通の維持・確保</w:t>
      </w:r>
      <w:r w:rsidR="007B5585" w:rsidRPr="001E7289">
        <w:rPr>
          <w:rFonts w:ascii="HG丸ｺﾞｼｯｸM-PRO" w:hAnsi="Century" w:cs="Times New Roman" w:hint="eastAsia"/>
          <w:b/>
          <w:sz w:val="28"/>
          <w:szCs w:val="24"/>
          <w:bdr w:val="single" w:sz="4" w:space="0" w:color="auto"/>
        </w:rPr>
        <w:t>について</w:t>
      </w:r>
    </w:p>
    <w:p w14:paraId="54521272" w14:textId="77777777" w:rsidR="00961D34" w:rsidRDefault="00961D34" w:rsidP="00961D34">
      <w:pPr>
        <w:widowControl/>
        <w:spacing w:line="480" w:lineRule="exact"/>
        <w:jc w:val="left"/>
        <w:rPr>
          <w:rFonts w:ascii="HG丸ｺﾞｼｯｸM-PRO" w:hAnsi="HG丸ｺﾞｼｯｸM-PRO" w:cs="Times New Roman"/>
          <w:szCs w:val="24"/>
        </w:rPr>
      </w:pPr>
    </w:p>
    <w:p w14:paraId="599CCA0D" w14:textId="4D128CBD" w:rsidR="00632CBA" w:rsidRPr="00EB03BC" w:rsidRDefault="00632CBA" w:rsidP="00321776">
      <w:pPr>
        <w:widowControl/>
        <w:spacing w:line="480" w:lineRule="exact"/>
        <w:ind w:firstLineChars="100" w:firstLine="240"/>
        <w:jc w:val="left"/>
        <w:rPr>
          <w:rFonts w:ascii="HG丸ｺﾞｼｯｸM-PRO" w:hAnsi="HG丸ｺﾞｼｯｸM-PRO" w:cs="Times New Roman"/>
          <w:szCs w:val="24"/>
        </w:rPr>
      </w:pPr>
      <w:r w:rsidRPr="00632CBA">
        <w:rPr>
          <w:rFonts w:ascii="HG丸ｺﾞｼｯｸM-PRO" w:hAnsi="HG丸ｺﾞｼｯｸM-PRO" w:cs="Times New Roman" w:hint="eastAsia"/>
          <w:szCs w:val="24"/>
        </w:rPr>
        <w:t>町村における通学者、高齢者等住民の移動手段の確保は、集落機能を維持し、住民生活を守っていくためには不可欠なものであることから、</w:t>
      </w:r>
      <w:r w:rsidR="00961D34" w:rsidRPr="00EB03BC">
        <w:rPr>
          <w:rFonts w:ascii="HG丸ｺﾞｼｯｸM-PRO" w:hAnsi="HG丸ｺﾞｼｯｸM-PRO" w:cs="Times New Roman" w:hint="eastAsia"/>
          <w:szCs w:val="24"/>
        </w:rPr>
        <w:t>町村が行うコミュニティバスやデマンド交通等の地域に適した交通手段の導入や利便性の向上をはじめとする地域公共交通施策に対する財政支援を拡充すること。</w:t>
      </w:r>
    </w:p>
    <w:p w14:paraId="0225B1AE" w14:textId="778F9039" w:rsidR="00632CBA" w:rsidRPr="00EB03BC" w:rsidRDefault="00632CBA" w:rsidP="00321776">
      <w:pPr>
        <w:widowControl/>
        <w:spacing w:line="480" w:lineRule="exact"/>
        <w:ind w:firstLineChars="100" w:firstLine="240"/>
        <w:jc w:val="left"/>
        <w:rPr>
          <w:rFonts w:ascii="HG丸ｺﾞｼｯｸM-PRO" w:hAnsi="HG丸ｺﾞｼｯｸM-PRO" w:cs="Times New Roman"/>
          <w:szCs w:val="24"/>
        </w:rPr>
      </w:pPr>
      <w:r w:rsidRPr="00EB03BC">
        <w:rPr>
          <w:rFonts w:ascii="HG丸ｺﾞｼｯｸM-PRO" w:hAnsi="HG丸ｺﾞｼｯｸM-PRO" w:cs="Times New Roman" w:hint="eastAsia"/>
          <w:szCs w:val="24"/>
        </w:rPr>
        <w:t>また、地方ローカル線は、地域における重要な移動手段であることから、沿線自治体等と連携協力し、一層の利用促進に取り組むとともに、町村、地域等が行う鉄道路線の利用促進や地域での活用を推進する取組への支援を引き続き行うこと。</w:t>
      </w:r>
    </w:p>
    <w:p w14:paraId="3435F577" w14:textId="05806EAA" w:rsidR="00D934DB" w:rsidRDefault="00D934DB" w:rsidP="00321776">
      <w:pPr>
        <w:widowControl/>
        <w:spacing w:line="240" w:lineRule="exact"/>
        <w:jc w:val="left"/>
        <w:rPr>
          <w:rFonts w:ascii="HG丸ｺﾞｼｯｸM-PRO" w:hAnsi="Century" w:cs="Times New Roman"/>
          <w:b/>
          <w:sz w:val="28"/>
          <w:szCs w:val="24"/>
          <w:bdr w:val="single" w:sz="4" w:space="0" w:color="auto"/>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073F93" w14:paraId="534B9077" w14:textId="77777777" w:rsidTr="00B735A3">
        <w:trPr>
          <w:jc w:val="center"/>
        </w:trPr>
        <w:tc>
          <w:tcPr>
            <w:tcW w:w="9608" w:type="dxa"/>
            <w:tcBorders>
              <w:top w:val="double" w:sz="4" w:space="0" w:color="auto"/>
              <w:bottom w:val="double" w:sz="4" w:space="0" w:color="auto"/>
            </w:tcBorders>
            <w:hideMark/>
          </w:tcPr>
          <w:p w14:paraId="48DA8D06" w14:textId="77777777" w:rsidR="00073F93" w:rsidRPr="00073F93" w:rsidRDefault="00073F93" w:rsidP="00073F93">
            <w:pPr>
              <w:tabs>
                <w:tab w:val="left" w:pos="9423"/>
              </w:tabs>
              <w:spacing w:line="440" w:lineRule="exact"/>
              <w:ind w:firstLineChars="100" w:firstLine="220"/>
              <w:rPr>
                <w:rFonts w:eastAsiaTheme="minorEastAsia" w:cs="Times New Roman"/>
                <w:sz w:val="22"/>
              </w:rPr>
            </w:pPr>
            <w:r w:rsidRPr="00073F93">
              <w:rPr>
                <w:rFonts w:eastAsiaTheme="minorEastAsia" w:cs="Times New Roman"/>
                <w:sz w:val="22"/>
              </w:rPr>
              <w:t>市町村が実施する地域の実情を踏まえた交通手段の導入や利便性向上の取組に対しては、鉄道の利用促進等も含め、これまでも県として財政支援等を行っており、令和</w:t>
            </w:r>
            <w:r w:rsidRPr="00073F93">
              <w:rPr>
                <w:rFonts w:eastAsiaTheme="minorEastAsia" w:cs="Times New Roman"/>
                <w:sz w:val="22"/>
              </w:rPr>
              <w:t>8</w:t>
            </w:r>
            <w:r w:rsidRPr="00073F93">
              <w:rPr>
                <w:rFonts w:eastAsiaTheme="minorEastAsia" w:cs="Times New Roman"/>
                <w:sz w:val="22"/>
              </w:rPr>
              <w:t>年度当初予算案においては、予算額や内容について、拡充して計上している。</w:t>
            </w:r>
            <w:r w:rsidRPr="00073F93">
              <w:rPr>
                <w:rFonts w:eastAsiaTheme="minorEastAsia" w:cs="Times New Roman"/>
                <w:sz w:val="22"/>
              </w:rPr>
              <w:t xml:space="preserve"> </w:t>
            </w:r>
          </w:p>
          <w:p w14:paraId="03610011" w14:textId="77777777" w:rsidR="00073F93" w:rsidRPr="00073F93" w:rsidRDefault="00073F93" w:rsidP="00073F93">
            <w:pPr>
              <w:tabs>
                <w:tab w:val="left" w:pos="9423"/>
              </w:tabs>
              <w:spacing w:line="440" w:lineRule="exact"/>
              <w:ind w:firstLineChars="100" w:firstLine="220"/>
              <w:rPr>
                <w:rFonts w:eastAsiaTheme="minorEastAsia" w:cs="Times New Roman"/>
                <w:sz w:val="22"/>
              </w:rPr>
            </w:pPr>
            <w:r w:rsidRPr="00073F93">
              <w:rPr>
                <w:rFonts w:eastAsiaTheme="minorEastAsia" w:cs="Times New Roman"/>
                <w:sz w:val="22"/>
              </w:rPr>
              <w:t>また、</w:t>
            </w:r>
            <w:r w:rsidRPr="00073F93">
              <w:rPr>
                <w:rFonts w:eastAsiaTheme="minorEastAsia" w:cs="Times New Roman"/>
                <w:sz w:val="22"/>
              </w:rPr>
              <w:t>JR</w:t>
            </w:r>
            <w:r w:rsidRPr="00073F93">
              <w:rPr>
                <w:rFonts w:eastAsiaTheme="minorEastAsia" w:cs="Times New Roman"/>
                <w:sz w:val="22"/>
              </w:rPr>
              <w:t>在来線については、県内すべての市町村及び</w:t>
            </w:r>
            <w:r w:rsidRPr="00073F93">
              <w:rPr>
                <w:rFonts w:eastAsiaTheme="minorEastAsia" w:cs="Times New Roman"/>
                <w:sz w:val="22"/>
              </w:rPr>
              <w:t>JR</w:t>
            </w:r>
            <w:r w:rsidRPr="00073F93">
              <w:rPr>
                <w:rFonts w:eastAsiaTheme="minorEastAsia" w:cs="Times New Roman"/>
                <w:sz w:val="22"/>
              </w:rPr>
              <w:t>西日本岡山支社が参画する「岡山県</w:t>
            </w:r>
            <w:r w:rsidRPr="00073F93">
              <w:rPr>
                <w:rFonts w:eastAsiaTheme="minorEastAsia" w:cs="Times New Roman"/>
                <w:sz w:val="22"/>
              </w:rPr>
              <w:t>JR</w:t>
            </w:r>
            <w:r w:rsidRPr="00073F93">
              <w:rPr>
                <w:rFonts w:eastAsiaTheme="minorEastAsia" w:cs="Times New Roman"/>
                <w:sz w:val="22"/>
              </w:rPr>
              <w:t>在来線利用促進検討協議会」において、利用促進策の検討・実施に取り組んでおり、令和</w:t>
            </w:r>
            <w:r w:rsidRPr="00073F93">
              <w:rPr>
                <w:rFonts w:eastAsiaTheme="minorEastAsia" w:cs="Times New Roman"/>
                <w:sz w:val="22"/>
              </w:rPr>
              <w:t>7</w:t>
            </w:r>
            <w:r w:rsidRPr="00073F93">
              <w:rPr>
                <w:rFonts w:eastAsiaTheme="minorEastAsia" w:cs="Times New Roman"/>
                <w:sz w:val="22"/>
              </w:rPr>
              <w:t>年度は、二次交通を含めた地域公共交通全体の利用促進を図るキャンペーン事業を展開したところである。</w:t>
            </w:r>
            <w:r w:rsidRPr="00073F93">
              <w:rPr>
                <w:rFonts w:eastAsiaTheme="minorEastAsia" w:cs="Times New Roman"/>
                <w:sz w:val="22"/>
              </w:rPr>
              <w:t xml:space="preserve"> </w:t>
            </w:r>
          </w:p>
          <w:p w14:paraId="2043928A" w14:textId="541520CF" w:rsidR="00073F93" w:rsidRDefault="00073F93" w:rsidP="00073F93">
            <w:pPr>
              <w:tabs>
                <w:tab w:val="left" w:pos="9423"/>
              </w:tabs>
              <w:spacing w:line="440" w:lineRule="exact"/>
              <w:ind w:firstLineChars="100" w:firstLine="220"/>
              <w:rPr>
                <w:rFonts w:eastAsiaTheme="minorEastAsia" w:cs="Times New Roman"/>
                <w:sz w:val="22"/>
              </w:rPr>
            </w:pPr>
            <w:r w:rsidRPr="00073F93">
              <w:rPr>
                <w:rFonts w:eastAsiaTheme="minorEastAsia" w:cs="Times New Roman"/>
                <w:sz w:val="22"/>
              </w:rPr>
              <w:t>引き続き、市町村等と連携し、地域の実情に応じた、持続可能で利便性の高い地域公共交通体系の構築を進めるとともに、県民の公共交通利用を促進し、地域公共交通ネットワークの活性化を図ってまいりたい</w:t>
            </w:r>
            <w:r>
              <w:rPr>
                <w:rFonts w:eastAsiaTheme="minorEastAsia" w:cs="Times New Roman" w:hint="eastAsia"/>
                <w:sz w:val="22"/>
              </w:rPr>
              <w:t>。</w:t>
            </w:r>
          </w:p>
          <w:p w14:paraId="17DB4DFD" w14:textId="680CFD26" w:rsidR="00073F93" w:rsidRDefault="00073F93" w:rsidP="00073F93">
            <w:pPr>
              <w:tabs>
                <w:tab w:val="left" w:pos="9423"/>
              </w:tabs>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073F93">
              <w:rPr>
                <w:rFonts w:eastAsiaTheme="minorEastAsia" w:cs="Times New Roman"/>
                <w:sz w:val="22"/>
              </w:rPr>
              <w:t>県民生活部</w:t>
            </w:r>
            <w:r>
              <w:rPr>
                <w:rFonts w:eastAsiaTheme="minorEastAsia" w:cs="Times New Roman" w:hint="eastAsia"/>
                <w:sz w:val="22"/>
              </w:rPr>
              <w:t xml:space="preserve">　</w:t>
            </w:r>
            <w:r w:rsidRPr="00073F93">
              <w:rPr>
                <w:rFonts w:eastAsiaTheme="minorEastAsia" w:cs="Times New Roman"/>
                <w:sz w:val="22"/>
              </w:rPr>
              <w:t>交通政策課</w:t>
            </w:r>
            <w:r>
              <w:rPr>
                <w:rFonts w:eastAsiaTheme="minorEastAsia" w:cs="Times New Roman" w:hint="eastAsia"/>
                <w:sz w:val="22"/>
              </w:rPr>
              <w:t xml:space="preserve">　</w:t>
            </w:r>
            <w:r w:rsidRPr="00073F93">
              <w:rPr>
                <w:rFonts w:eastAsiaTheme="minorEastAsia" w:cs="Times New Roman"/>
                <w:sz w:val="22"/>
              </w:rPr>
              <w:t>企画班</w:t>
            </w:r>
            <w:r>
              <w:rPr>
                <w:rFonts w:eastAsiaTheme="minorEastAsia" w:cs="Times New Roman" w:hint="eastAsia"/>
                <w:sz w:val="22"/>
              </w:rPr>
              <w:t>）</w:t>
            </w:r>
          </w:p>
        </w:tc>
      </w:tr>
    </w:tbl>
    <w:p w14:paraId="629553A1" w14:textId="526628BE" w:rsidR="00632CBA" w:rsidRPr="00073F93" w:rsidRDefault="00632CBA">
      <w:pPr>
        <w:widowControl/>
        <w:jc w:val="left"/>
        <w:rPr>
          <w:rFonts w:ascii="HG丸ｺﾞｼｯｸM-PRO" w:hAnsi="Century" w:cs="Times New Roman"/>
          <w:b/>
          <w:sz w:val="28"/>
          <w:szCs w:val="24"/>
          <w:bdr w:val="single" w:sz="4" w:space="0" w:color="auto"/>
        </w:rPr>
      </w:pPr>
    </w:p>
    <w:p w14:paraId="573B8BA4" w14:textId="77777777" w:rsidR="00D934DB" w:rsidRDefault="00D934DB">
      <w:pPr>
        <w:widowControl/>
        <w:jc w:val="left"/>
        <w:rPr>
          <w:rFonts w:ascii="HG丸ｺﾞｼｯｸM-PRO" w:hAnsi="Century" w:cs="Times New Roman"/>
          <w:b/>
          <w:sz w:val="28"/>
          <w:szCs w:val="24"/>
          <w:bdr w:val="single" w:sz="4" w:space="0" w:color="auto"/>
        </w:rPr>
      </w:pPr>
      <w:r>
        <w:rPr>
          <w:rFonts w:ascii="HG丸ｺﾞｼｯｸM-PRO" w:hAnsi="Century" w:cs="Times New Roman"/>
          <w:b/>
          <w:sz w:val="28"/>
          <w:szCs w:val="24"/>
          <w:bdr w:val="single" w:sz="4" w:space="0" w:color="auto"/>
        </w:rPr>
        <w:br w:type="page"/>
      </w:r>
    </w:p>
    <w:p w14:paraId="2FFB8EC2" w14:textId="2B22203D" w:rsidR="007B5585" w:rsidRPr="001E7289" w:rsidRDefault="005C5D8C" w:rsidP="00077F6D">
      <w:pPr>
        <w:widowControl/>
        <w:jc w:val="center"/>
        <w:rPr>
          <w:rFonts w:ascii="HG丸ｺﾞｼｯｸM-PRO" w:hAnsi="Century" w:cs="Times New Roman"/>
          <w:b/>
          <w:sz w:val="28"/>
          <w:szCs w:val="24"/>
          <w:bdr w:val="single" w:sz="4" w:space="0" w:color="auto"/>
        </w:rPr>
      </w:pPr>
      <w:r w:rsidRPr="00DD20A1">
        <w:rPr>
          <w:rFonts w:ascii="HG丸ｺﾞｼｯｸM-PRO" w:hAnsi="Century" w:cs="Times New Roman" w:hint="eastAsia"/>
          <w:b/>
          <w:sz w:val="28"/>
          <w:szCs w:val="24"/>
          <w:bdr w:val="single" w:sz="4" w:space="0" w:color="auto"/>
        </w:rPr>
        <w:lastRenderedPageBreak/>
        <w:t>６</w:t>
      </w:r>
      <w:r w:rsidR="007B5585" w:rsidRPr="00DD20A1">
        <w:rPr>
          <w:rFonts w:ascii="HG丸ｺﾞｼｯｸM-PRO" w:hAnsi="Century" w:cs="Times New Roman" w:hint="eastAsia"/>
          <w:b/>
          <w:sz w:val="28"/>
          <w:szCs w:val="24"/>
          <w:bdr w:val="single" w:sz="4" w:space="0" w:color="auto"/>
        </w:rPr>
        <w:t xml:space="preserve">　</w:t>
      </w:r>
      <w:r w:rsidRPr="00DD20A1">
        <w:rPr>
          <w:rFonts w:ascii="HG丸ｺﾞｼｯｸM-PRO" w:hAnsi="Century" w:cs="Times New Roman" w:hint="eastAsia"/>
          <w:b/>
          <w:sz w:val="28"/>
          <w:szCs w:val="24"/>
          <w:bdr w:val="single" w:sz="4" w:space="0" w:color="auto"/>
        </w:rPr>
        <w:t>道路</w:t>
      </w:r>
      <w:r w:rsidR="007328B6">
        <w:rPr>
          <w:rFonts w:ascii="HG丸ｺﾞｼｯｸM-PRO" w:hAnsi="Century" w:cs="Times New Roman" w:hint="eastAsia"/>
          <w:b/>
          <w:sz w:val="28"/>
          <w:szCs w:val="24"/>
          <w:bdr w:val="single" w:sz="4" w:space="0" w:color="auto"/>
        </w:rPr>
        <w:t>、</w:t>
      </w:r>
      <w:r w:rsidRPr="00DD20A1">
        <w:rPr>
          <w:rFonts w:ascii="HG丸ｺﾞｼｯｸM-PRO" w:hAnsi="Century" w:cs="Times New Roman" w:hint="eastAsia"/>
          <w:b/>
          <w:sz w:val="28"/>
          <w:szCs w:val="24"/>
          <w:bdr w:val="single" w:sz="4" w:space="0" w:color="auto"/>
        </w:rPr>
        <w:t>河川</w:t>
      </w:r>
      <w:r w:rsidR="005F19E1" w:rsidRPr="001E7289">
        <w:rPr>
          <w:rFonts w:ascii="HG丸ｺﾞｼｯｸM-PRO" w:hAnsi="Century" w:cs="Times New Roman" w:hint="eastAsia"/>
          <w:b/>
          <w:sz w:val="28"/>
          <w:szCs w:val="24"/>
          <w:bdr w:val="single" w:sz="4" w:space="0" w:color="auto"/>
        </w:rPr>
        <w:t>の</w:t>
      </w:r>
      <w:r w:rsidR="007B5585" w:rsidRPr="001E7289">
        <w:rPr>
          <w:rFonts w:ascii="HG丸ｺﾞｼｯｸM-PRO" w:hAnsi="Century" w:cs="Times New Roman" w:hint="eastAsia"/>
          <w:b/>
          <w:sz w:val="28"/>
          <w:szCs w:val="24"/>
          <w:bdr w:val="single" w:sz="4" w:space="0" w:color="auto"/>
        </w:rPr>
        <w:t>整備</w:t>
      </w:r>
      <w:r w:rsidR="008C1AFD">
        <w:rPr>
          <w:rFonts w:ascii="HG丸ｺﾞｼｯｸM-PRO" w:hAnsi="Century" w:cs="Times New Roman" w:hint="eastAsia"/>
          <w:b/>
          <w:sz w:val="28"/>
          <w:szCs w:val="24"/>
          <w:bdr w:val="single" w:sz="4" w:space="0" w:color="auto"/>
        </w:rPr>
        <w:t>促進</w:t>
      </w:r>
      <w:r w:rsidR="00632288">
        <w:rPr>
          <w:rFonts w:ascii="HG丸ｺﾞｼｯｸM-PRO" w:hAnsi="Century" w:cs="Times New Roman" w:hint="eastAsia"/>
          <w:b/>
          <w:sz w:val="28"/>
          <w:szCs w:val="24"/>
          <w:bdr w:val="single" w:sz="4" w:space="0" w:color="auto"/>
        </w:rPr>
        <w:t>等</w:t>
      </w:r>
      <w:r w:rsidR="007B5585" w:rsidRPr="008C1AFD">
        <w:rPr>
          <w:rFonts w:ascii="HG丸ｺﾞｼｯｸM-PRO" w:hAnsi="Century" w:cs="Times New Roman" w:hint="eastAsia"/>
          <w:b/>
          <w:sz w:val="28"/>
          <w:szCs w:val="24"/>
          <w:bdr w:val="single" w:sz="4" w:space="0" w:color="auto"/>
        </w:rPr>
        <w:t>について</w:t>
      </w:r>
    </w:p>
    <w:p w14:paraId="2FFB8EC3" w14:textId="77777777" w:rsidR="006E6605" w:rsidRPr="001E7289" w:rsidRDefault="006E6605" w:rsidP="001D5873">
      <w:pPr>
        <w:spacing w:line="480" w:lineRule="exact"/>
        <w:rPr>
          <w:rFonts w:ascii="HG丸ｺﾞｼｯｸM-PRO" w:hAnsi="Century" w:cs="Times New Roman"/>
          <w:szCs w:val="24"/>
        </w:rPr>
      </w:pPr>
    </w:p>
    <w:p w14:paraId="2FFB8EC4" w14:textId="77777777" w:rsidR="006D37E5" w:rsidRDefault="006D37E5" w:rsidP="00321776">
      <w:pPr>
        <w:spacing w:line="480" w:lineRule="exact"/>
        <w:rPr>
          <w:rFonts w:ascii="HG丸ｺﾞｼｯｸM-PRO" w:hAnsi="Century" w:cs="Times New Roman"/>
          <w:szCs w:val="24"/>
        </w:rPr>
      </w:pPr>
      <w:r>
        <w:rPr>
          <w:rFonts w:ascii="HG丸ｺﾞｼｯｸM-PRO" w:hAnsi="Century" w:cs="Times New Roman" w:hint="eastAsia"/>
          <w:szCs w:val="24"/>
        </w:rPr>
        <w:t>（１）　道路の整備促進</w:t>
      </w:r>
      <w:r w:rsidRPr="00D547B8">
        <w:rPr>
          <w:rFonts w:ascii="HG丸ｺﾞｼｯｸM-PRO" w:hAnsi="Century" w:cs="Times New Roman" w:hint="eastAsia"/>
          <w:szCs w:val="24"/>
        </w:rPr>
        <w:t>等</w:t>
      </w:r>
    </w:p>
    <w:p w14:paraId="2FFB8EC5" w14:textId="20E6B983" w:rsidR="00067E8B" w:rsidRPr="009A15BB" w:rsidRDefault="006D37E5" w:rsidP="00321776">
      <w:pPr>
        <w:spacing w:line="480" w:lineRule="exact"/>
        <w:ind w:firstLineChars="200" w:firstLine="480"/>
        <w:rPr>
          <w:rFonts w:ascii="HG丸ｺﾞｼｯｸM-PRO" w:hAnsi="Century" w:cs="Times New Roman"/>
          <w:szCs w:val="24"/>
        </w:rPr>
      </w:pPr>
      <w:r>
        <w:rPr>
          <w:rFonts w:ascii="HG丸ｺﾞｼｯｸM-PRO" w:hAnsi="Century" w:cs="Times New Roman" w:hint="eastAsia"/>
          <w:szCs w:val="24"/>
        </w:rPr>
        <w:t xml:space="preserve">①　</w:t>
      </w:r>
      <w:r w:rsidR="00EF62D7" w:rsidRPr="00E052B0">
        <w:rPr>
          <w:rFonts w:ascii="HG丸ｺﾞｼｯｸM-PRO" w:hAnsi="Century" w:cs="Times New Roman" w:hint="eastAsia"/>
          <w:szCs w:val="24"/>
        </w:rPr>
        <w:t>均衡ある</w:t>
      </w:r>
      <w:r w:rsidR="00067E8B" w:rsidRPr="00E052B0">
        <w:rPr>
          <w:rFonts w:ascii="HG丸ｺﾞｼｯｸM-PRO" w:hAnsi="Century" w:cs="Times New Roman" w:hint="eastAsia"/>
          <w:szCs w:val="24"/>
        </w:rPr>
        <w:t>道路網の整備促進</w:t>
      </w:r>
      <w:r w:rsidR="007D6258" w:rsidRPr="00E052B0">
        <w:rPr>
          <w:rFonts w:ascii="HG丸ｺﾞｼｯｸM-PRO" w:hAnsi="Century" w:cs="Times New Roman" w:hint="eastAsia"/>
          <w:szCs w:val="24"/>
        </w:rPr>
        <w:t>等</w:t>
      </w:r>
      <w:r w:rsidR="000D2F41" w:rsidRPr="00FB7C32">
        <w:rPr>
          <w:rFonts w:asciiTheme="majorEastAsia" w:eastAsiaTheme="majorEastAsia" w:hAnsiTheme="majorEastAsia" w:cs="Times New Roman" w:hint="eastAsia"/>
          <w:b/>
          <w:color w:val="000000" w:themeColor="text1"/>
          <w:szCs w:val="24"/>
        </w:rPr>
        <w:t>（</w:t>
      </w:r>
      <w:r w:rsidR="000D2F41" w:rsidRPr="009A15BB">
        <w:rPr>
          <w:rFonts w:asciiTheme="majorEastAsia" w:eastAsiaTheme="majorEastAsia" w:hAnsiTheme="majorEastAsia" w:cs="Times New Roman" w:hint="eastAsia"/>
          <w:b/>
          <w:szCs w:val="24"/>
        </w:rPr>
        <w:t>一部新規）</w:t>
      </w:r>
    </w:p>
    <w:p w14:paraId="2FFB8EC6" w14:textId="77777777" w:rsidR="001D5873" w:rsidRPr="009A15BB" w:rsidRDefault="00067E8B" w:rsidP="00321776">
      <w:pPr>
        <w:spacing w:line="480" w:lineRule="exact"/>
        <w:ind w:leftChars="300" w:left="720" w:firstLineChars="100" w:firstLine="240"/>
        <w:rPr>
          <w:rFonts w:ascii="HG丸ｺﾞｼｯｸM-PRO" w:hAnsi="Century" w:cs="Times New Roman"/>
          <w:szCs w:val="24"/>
        </w:rPr>
      </w:pPr>
      <w:r w:rsidRPr="009A15BB">
        <w:rPr>
          <w:rFonts w:ascii="HG丸ｺﾞｼｯｸM-PRO" w:hAnsi="Century" w:cs="Times New Roman" w:hint="eastAsia"/>
          <w:szCs w:val="24"/>
        </w:rPr>
        <w:t>地域経済の活性化及び都市住民との交流等を図るため</w:t>
      </w:r>
      <w:r w:rsidR="007328B6" w:rsidRPr="009A15BB">
        <w:rPr>
          <w:rFonts w:ascii="HG丸ｺﾞｼｯｸM-PRO" w:hAnsi="Century" w:cs="Times New Roman" w:hint="eastAsia"/>
          <w:szCs w:val="24"/>
        </w:rPr>
        <w:t>、</w:t>
      </w:r>
      <w:r w:rsidRPr="009A15BB">
        <w:rPr>
          <w:rFonts w:ascii="HG丸ｺﾞｼｯｸM-PRO" w:hAnsi="Century" w:cs="Times New Roman" w:hint="eastAsia"/>
          <w:szCs w:val="24"/>
        </w:rPr>
        <w:t>均衡ある道路網の整備促進を図る</w:t>
      </w:r>
      <w:r w:rsidR="007D6258" w:rsidRPr="009A15BB">
        <w:rPr>
          <w:rFonts w:ascii="HG丸ｺﾞｼｯｸM-PRO" w:hAnsi="Century" w:cs="Times New Roman" w:hint="eastAsia"/>
          <w:szCs w:val="24"/>
        </w:rPr>
        <w:t>こと。</w:t>
      </w:r>
    </w:p>
    <w:p w14:paraId="2FFB8EC7" w14:textId="404D8649" w:rsidR="009C3290" w:rsidRPr="00695B66" w:rsidRDefault="00A10810" w:rsidP="00321776">
      <w:pPr>
        <w:spacing w:line="480" w:lineRule="exact"/>
        <w:ind w:leftChars="300" w:left="720" w:firstLineChars="100" w:firstLine="240"/>
        <w:rPr>
          <w:rFonts w:ascii="HG丸ｺﾞｼｯｸM-PRO" w:hAnsi="Century" w:cs="Times New Roman"/>
          <w:szCs w:val="24"/>
        </w:rPr>
      </w:pPr>
      <w:r w:rsidRPr="009A15BB">
        <w:rPr>
          <w:rFonts w:ascii="HG丸ｺﾞｼｯｸM-PRO" w:hAnsi="Century" w:cs="Times New Roman" w:hint="eastAsia"/>
          <w:szCs w:val="24"/>
        </w:rPr>
        <w:t>また、</w:t>
      </w:r>
      <w:r w:rsidR="00D14A24" w:rsidRPr="009A15BB">
        <w:rPr>
          <w:rFonts w:ascii="HG丸ｺﾞｼｯｸM-PRO" w:hAnsi="Century" w:cs="Times New Roman" w:hint="eastAsia"/>
          <w:szCs w:val="24"/>
        </w:rPr>
        <w:t>既存道路における安全・安心の観点から、安全な歩道の整備、</w:t>
      </w:r>
      <w:r w:rsidR="00321776" w:rsidRPr="009A15BB">
        <w:rPr>
          <w:rFonts w:ascii="HG丸ｺﾞｼｯｸM-PRO" w:hAnsi="Century" w:cs="Times New Roman" w:hint="eastAsia"/>
          <w:szCs w:val="24"/>
        </w:rPr>
        <w:t>消えかけた路面標示の計画的な復旧</w:t>
      </w:r>
      <w:r w:rsidR="00F13D84" w:rsidRPr="009A15BB">
        <w:rPr>
          <w:rFonts w:ascii="HG丸ｺﾞｼｯｸM-PRO" w:hAnsi="Century" w:cs="Times New Roman" w:hint="eastAsia"/>
          <w:szCs w:val="24"/>
        </w:rPr>
        <w:t>など</w:t>
      </w:r>
      <w:r w:rsidR="00D14A24" w:rsidRPr="00695B66">
        <w:rPr>
          <w:rFonts w:ascii="HG丸ｺﾞｼｯｸM-PRO" w:hAnsi="Century" w:cs="Times New Roman" w:hint="eastAsia"/>
          <w:szCs w:val="24"/>
        </w:rPr>
        <w:t>道路の維持・修繕に努めるとともに、</w:t>
      </w:r>
      <w:r w:rsidR="003E52A2" w:rsidRPr="00695B66">
        <w:rPr>
          <w:rFonts w:ascii="HG丸ｺﾞｼｯｸM-PRO" w:hAnsi="Century" w:cs="Times New Roman" w:hint="eastAsia"/>
          <w:szCs w:val="24"/>
        </w:rPr>
        <w:t>狭小道路や</w:t>
      </w:r>
      <w:r w:rsidR="00061959" w:rsidRPr="00695B66">
        <w:rPr>
          <w:rFonts w:ascii="HG丸ｺﾞｼｯｸM-PRO" w:hAnsi="Century" w:cs="Times New Roman" w:hint="eastAsia"/>
          <w:szCs w:val="24"/>
        </w:rPr>
        <w:t>交通量が多く渋滞の原因となっている交差点</w:t>
      </w:r>
      <w:r w:rsidR="00F13D84" w:rsidRPr="00695B66">
        <w:rPr>
          <w:rFonts w:ascii="HG丸ｺﾞｼｯｸM-PRO" w:hAnsi="Century" w:cs="Times New Roman" w:hint="eastAsia"/>
          <w:szCs w:val="24"/>
        </w:rPr>
        <w:t>等</w:t>
      </w:r>
      <w:r w:rsidR="00061959" w:rsidRPr="00695B66">
        <w:rPr>
          <w:rFonts w:ascii="HG丸ｺﾞｼｯｸM-PRO" w:hAnsi="Century" w:cs="Times New Roman" w:hint="eastAsia"/>
          <w:szCs w:val="24"/>
        </w:rPr>
        <w:t>について</w:t>
      </w:r>
      <w:r w:rsidR="007328B6" w:rsidRPr="00695B66">
        <w:rPr>
          <w:rFonts w:ascii="HG丸ｺﾞｼｯｸM-PRO" w:hAnsi="Century" w:cs="Times New Roman" w:hint="eastAsia"/>
          <w:szCs w:val="24"/>
        </w:rPr>
        <w:t>、</w:t>
      </w:r>
      <w:r w:rsidR="001B71F6" w:rsidRPr="00695B66">
        <w:rPr>
          <w:rFonts w:ascii="HG丸ｺﾞｼｯｸM-PRO" w:hAnsi="Century" w:cs="Times New Roman" w:hint="eastAsia"/>
          <w:szCs w:val="24"/>
        </w:rPr>
        <w:t>現道の拡幅や</w:t>
      </w:r>
      <w:r w:rsidR="00F6195F" w:rsidRPr="00695B66">
        <w:rPr>
          <w:rFonts w:ascii="HG丸ｺﾞｼｯｸM-PRO" w:hAnsi="Century" w:cs="Times New Roman" w:hint="eastAsia"/>
          <w:szCs w:val="24"/>
        </w:rPr>
        <w:t>バイパス化を含め</w:t>
      </w:r>
      <w:r w:rsidR="00061959" w:rsidRPr="00695B66">
        <w:rPr>
          <w:rFonts w:ascii="HG丸ｺﾞｼｯｸM-PRO" w:hAnsi="Century" w:cs="Times New Roman" w:hint="eastAsia"/>
          <w:szCs w:val="24"/>
        </w:rPr>
        <w:t>円滑な車輌通行が可能となる</w:t>
      </w:r>
      <w:r w:rsidR="002052A6" w:rsidRPr="00695B66">
        <w:rPr>
          <w:rFonts w:ascii="HG丸ｺﾞｼｯｸM-PRO" w:hAnsi="Century" w:cs="Times New Roman" w:hint="eastAsia"/>
          <w:szCs w:val="24"/>
        </w:rPr>
        <w:t>よう</w:t>
      </w:r>
      <w:r w:rsidR="00061959" w:rsidRPr="00695B66">
        <w:rPr>
          <w:rFonts w:ascii="HG丸ｺﾞｼｯｸM-PRO" w:hAnsi="Century" w:cs="Times New Roman" w:hint="eastAsia"/>
          <w:szCs w:val="24"/>
        </w:rPr>
        <w:t>改良を行うこと。</w:t>
      </w:r>
    </w:p>
    <w:p w14:paraId="0C678D4E" w14:textId="7DB203FC" w:rsidR="003573C6" w:rsidRPr="00695B66" w:rsidRDefault="003573C6" w:rsidP="00321776">
      <w:pPr>
        <w:spacing w:line="480" w:lineRule="exact"/>
        <w:ind w:leftChars="300" w:left="720" w:firstLineChars="100" w:firstLine="240"/>
        <w:rPr>
          <w:rFonts w:ascii="HG丸ｺﾞｼｯｸM-PRO" w:hAnsi="Century" w:cs="Times New Roman"/>
          <w:szCs w:val="24"/>
        </w:rPr>
      </w:pPr>
      <w:r w:rsidRPr="00695B66">
        <w:rPr>
          <w:rFonts w:ascii="HG丸ｺﾞｼｯｸM-PRO" w:hAnsi="Century" w:cs="Times New Roman" w:hint="eastAsia"/>
          <w:szCs w:val="24"/>
        </w:rPr>
        <w:t>特に、児童生徒の通学路となっている県管理道路において、歩道が未整備で危険な箇所について、早急な</w:t>
      </w:r>
      <w:r w:rsidR="00AC15C8" w:rsidRPr="00695B66">
        <w:rPr>
          <w:rFonts w:ascii="HG丸ｺﾞｼｯｸM-PRO" w:hAnsi="Century" w:cs="Times New Roman" w:hint="eastAsia"/>
          <w:szCs w:val="24"/>
        </w:rPr>
        <w:t>対策</w:t>
      </w:r>
      <w:r w:rsidRPr="00695B66">
        <w:rPr>
          <w:rFonts w:ascii="HG丸ｺﾞｼｯｸM-PRO" w:hAnsi="Century" w:cs="Times New Roman" w:hint="eastAsia"/>
          <w:szCs w:val="24"/>
        </w:rPr>
        <w:t>を講じること。</w:t>
      </w:r>
    </w:p>
    <w:p w14:paraId="2692F266" w14:textId="781F2B9B" w:rsidR="00321776" w:rsidRPr="009A15BB" w:rsidRDefault="00872F11" w:rsidP="00321776">
      <w:pPr>
        <w:spacing w:line="480" w:lineRule="exact"/>
        <w:ind w:leftChars="300" w:left="720" w:firstLineChars="100" w:firstLine="240"/>
        <w:rPr>
          <w:rFonts w:ascii="HG丸ｺﾞｼｯｸM-PRO" w:hAnsi="Century" w:cs="Times New Roman"/>
          <w:szCs w:val="24"/>
        </w:rPr>
      </w:pPr>
      <w:r w:rsidRPr="009A15BB">
        <w:rPr>
          <w:rFonts w:ascii="HG丸ｺﾞｼｯｸM-PRO" w:hAnsi="Century" w:cs="Times New Roman" w:hint="eastAsia"/>
          <w:szCs w:val="24"/>
        </w:rPr>
        <w:t>さら</w:t>
      </w:r>
      <w:r w:rsidR="00321776" w:rsidRPr="009A15BB">
        <w:rPr>
          <w:rFonts w:ascii="HG丸ｺﾞｼｯｸM-PRO" w:hAnsi="Century" w:cs="Times New Roman" w:hint="eastAsia"/>
          <w:szCs w:val="24"/>
        </w:rPr>
        <w:t>に、橋梁の更新・老朽化対策にも取り組むこと。</w:t>
      </w:r>
    </w:p>
    <w:p w14:paraId="31A192C0" w14:textId="77777777" w:rsidR="00073F93" w:rsidRDefault="00073F93" w:rsidP="00073F93">
      <w:pPr>
        <w:tabs>
          <w:tab w:val="right" w:leader="hyphen" w:pos="9360"/>
        </w:tabs>
        <w:spacing w:line="480" w:lineRule="exact"/>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073F93" w14:paraId="424C8BFA" w14:textId="77777777" w:rsidTr="00B735A3">
        <w:trPr>
          <w:jc w:val="center"/>
        </w:trPr>
        <w:tc>
          <w:tcPr>
            <w:tcW w:w="9608" w:type="dxa"/>
            <w:tcBorders>
              <w:top w:val="double" w:sz="4" w:space="0" w:color="auto"/>
              <w:bottom w:val="double" w:sz="4" w:space="0" w:color="auto"/>
            </w:tcBorders>
            <w:hideMark/>
          </w:tcPr>
          <w:p w14:paraId="53F64E14" w14:textId="504F3061" w:rsidR="00073F93" w:rsidRPr="00073F93" w:rsidRDefault="00073F93" w:rsidP="00073F93">
            <w:pPr>
              <w:tabs>
                <w:tab w:val="left" w:pos="9423"/>
              </w:tabs>
              <w:spacing w:line="440" w:lineRule="exact"/>
              <w:ind w:firstLineChars="100" w:firstLine="220"/>
              <w:jc w:val="left"/>
              <w:rPr>
                <w:rFonts w:eastAsiaTheme="minorEastAsia" w:cs="Times New Roman"/>
                <w:sz w:val="22"/>
              </w:rPr>
            </w:pPr>
            <w:r w:rsidRPr="00073F93">
              <w:rPr>
                <w:rFonts w:eastAsiaTheme="minorEastAsia" w:cs="Times New Roman"/>
                <w:sz w:val="22"/>
              </w:rPr>
              <w:t>均衡のある道路網の整備促進については、地域高規格道路をはじめとする地域間連絡道路の整備や都市部の渋滞対策、災害時における緊急輸送道路の確保、また、中山間地域などでは、</w:t>
            </w:r>
            <w:r w:rsidR="008370B6">
              <w:rPr>
                <w:rFonts w:eastAsiaTheme="minorEastAsia" w:cs="Times New Roman" w:hint="eastAsia"/>
                <w:sz w:val="22"/>
              </w:rPr>
              <w:t xml:space="preserve">　</w:t>
            </w:r>
            <w:r w:rsidRPr="00073F93">
              <w:rPr>
                <w:rFonts w:eastAsiaTheme="minorEastAsia" w:cs="Times New Roman"/>
                <w:sz w:val="22"/>
              </w:rPr>
              <w:t>「おかやまスタンダード」に基づく効果的・効率的な整備により、地域の実情に応じた道路整備を推進してまいりたい。</w:t>
            </w:r>
            <w:r w:rsidRPr="00073F93">
              <w:rPr>
                <w:rFonts w:eastAsiaTheme="minorEastAsia" w:cs="Times New Roman"/>
                <w:sz w:val="22"/>
              </w:rPr>
              <w:t xml:space="preserve"> </w:t>
            </w:r>
          </w:p>
          <w:p w14:paraId="2B1E4104" w14:textId="77777777" w:rsidR="00073F93" w:rsidRPr="00073F93" w:rsidRDefault="00073F93" w:rsidP="00073F93">
            <w:pPr>
              <w:tabs>
                <w:tab w:val="left" w:pos="9423"/>
              </w:tabs>
              <w:spacing w:line="440" w:lineRule="exact"/>
              <w:ind w:firstLineChars="100" w:firstLine="220"/>
              <w:jc w:val="left"/>
              <w:rPr>
                <w:rFonts w:eastAsiaTheme="minorEastAsia" w:cs="Times New Roman"/>
                <w:sz w:val="22"/>
              </w:rPr>
            </w:pPr>
            <w:r w:rsidRPr="00073F93">
              <w:rPr>
                <w:rFonts w:eastAsiaTheme="minorEastAsia" w:cs="Times New Roman"/>
                <w:sz w:val="22"/>
              </w:rPr>
              <w:t>既存道路の維持、修繕については、道路パトロールにより危険箇所を早期に発見し、対策等を適切に実施してまいりたい。</w:t>
            </w:r>
            <w:r w:rsidRPr="00073F93">
              <w:rPr>
                <w:rFonts w:eastAsiaTheme="minorEastAsia" w:cs="Times New Roman"/>
                <w:sz w:val="22"/>
              </w:rPr>
              <w:t xml:space="preserve"> </w:t>
            </w:r>
          </w:p>
          <w:p w14:paraId="42B0F192" w14:textId="77777777" w:rsidR="00073F93" w:rsidRPr="00073F93" w:rsidRDefault="00073F93" w:rsidP="00073F93">
            <w:pPr>
              <w:tabs>
                <w:tab w:val="left" w:pos="9423"/>
              </w:tabs>
              <w:spacing w:line="440" w:lineRule="exact"/>
              <w:ind w:firstLineChars="100" w:firstLine="220"/>
              <w:jc w:val="left"/>
              <w:rPr>
                <w:rFonts w:eastAsiaTheme="minorEastAsia" w:cs="Times New Roman"/>
                <w:sz w:val="22"/>
              </w:rPr>
            </w:pPr>
            <w:r w:rsidRPr="00073F93">
              <w:rPr>
                <w:rFonts w:eastAsiaTheme="minorEastAsia" w:cs="Times New Roman"/>
                <w:sz w:val="22"/>
              </w:rPr>
              <w:t>また、安全な歩道の整備については、令和</w:t>
            </w:r>
            <w:r w:rsidRPr="00073F93">
              <w:rPr>
                <w:rFonts w:eastAsiaTheme="minorEastAsia" w:cs="Times New Roman"/>
                <w:sz w:val="22"/>
              </w:rPr>
              <w:t>3</w:t>
            </w:r>
            <w:r w:rsidRPr="00073F93">
              <w:rPr>
                <w:rFonts w:eastAsiaTheme="minorEastAsia" w:cs="Times New Roman"/>
                <w:sz w:val="22"/>
              </w:rPr>
              <w:t>年度に実施した緊急合同点検の結果や、通学路等交通安全プログラムによる合同点検の結果などに基づき、歩道整備などを順次行っているところであり、引き続き、通学路における安全対策を進めてまいりたい。</w:t>
            </w:r>
            <w:r w:rsidRPr="00073F93">
              <w:rPr>
                <w:rFonts w:eastAsiaTheme="minorEastAsia" w:cs="Times New Roman"/>
                <w:sz w:val="22"/>
              </w:rPr>
              <w:t xml:space="preserve"> </w:t>
            </w:r>
          </w:p>
          <w:p w14:paraId="193053F2" w14:textId="77777777" w:rsidR="00073F93" w:rsidRPr="00073F93" w:rsidRDefault="00073F93" w:rsidP="00073F93">
            <w:pPr>
              <w:tabs>
                <w:tab w:val="left" w:pos="9423"/>
              </w:tabs>
              <w:spacing w:line="440" w:lineRule="exact"/>
              <w:ind w:firstLineChars="100" w:firstLine="220"/>
              <w:jc w:val="left"/>
              <w:rPr>
                <w:rFonts w:eastAsiaTheme="minorEastAsia" w:cs="Times New Roman"/>
                <w:sz w:val="22"/>
              </w:rPr>
            </w:pPr>
            <w:r w:rsidRPr="00073F93">
              <w:rPr>
                <w:rFonts w:eastAsiaTheme="minorEastAsia" w:cs="Times New Roman"/>
                <w:sz w:val="22"/>
              </w:rPr>
              <w:t>狭小道路については、地域の実情に応じた道路整備を計画的に進めており、交差点の渋滞対策についても、渋滞や交通事故の発生状況などを踏まえ、対策工法を検討し、必要な対策を実施するなど、今後も引き続き、既存道路の安全・安心の確保に取り組んでまいりたい。</w:t>
            </w:r>
          </w:p>
          <w:p w14:paraId="6E111F96" w14:textId="77777777" w:rsidR="00073F93" w:rsidRPr="00073F93" w:rsidRDefault="00073F93" w:rsidP="00123B47">
            <w:pPr>
              <w:tabs>
                <w:tab w:val="left" w:pos="9423"/>
              </w:tabs>
              <w:spacing w:line="440" w:lineRule="exact"/>
              <w:ind w:firstLineChars="100" w:firstLine="220"/>
              <w:rPr>
                <w:rFonts w:eastAsiaTheme="minorEastAsia" w:cs="Times New Roman"/>
                <w:sz w:val="22"/>
              </w:rPr>
            </w:pPr>
            <w:r w:rsidRPr="00073F93">
              <w:rPr>
                <w:rFonts w:eastAsiaTheme="minorEastAsia" w:cs="Times New Roman"/>
                <w:sz w:val="22"/>
              </w:rPr>
              <w:t>橋梁については、「岡山県道路橋梁長寿命化計画」に基づき、計画的な維持管理に取り組んでまいりたい。</w:t>
            </w:r>
          </w:p>
          <w:p w14:paraId="74CD2725" w14:textId="2896B56F" w:rsidR="00123B47" w:rsidRPr="00123B47" w:rsidRDefault="00073F93" w:rsidP="00123B47">
            <w:pPr>
              <w:tabs>
                <w:tab w:val="left" w:pos="9423"/>
              </w:tabs>
              <w:spacing w:line="440" w:lineRule="exact"/>
              <w:ind w:firstLineChars="100" w:firstLine="220"/>
              <w:jc w:val="right"/>
              <w:rPr>
                <w:rFonts w:eastAsiaTheme="minorEastAsia" w:cs="Times New Roman"/>
                <w:sz w:val="22"/>
              </w:rPr>
            </w:pPr>
            <w:r>
              <w:rPr>
                <w:rFonts w:eastAsiaTheme="minorEastAsia" w:cs="Times New Roman" w:hint="eastAsia"/>
                <w:sz w:val="22"/>
              </w:rPr>
              <w:t>（</w:t>
            </w:r>
            <w:r w:rsidR="00123B47" w:rsidRPr="00123B47">
              <w:rPr>
                <w:rFonts w:eastAsiaTheme="minorEastAsia" w:cs="Times New Roman"/>
                <w:sz w:val="22"/>
              </w:rPr>
              <w:t>土木部</w:t>
            </w:r>
            <w:r w:rsidR="00123B47">
              <w:rPr>
                <w:rFonts w:eastAsiaTheme="minorEastAsia" w:cs="Times New Roman" w:hint="eastAsia"/>
                <w:sz w:val="22"/>
              </w:rPr>
              <w:t xml:space="preserve">　</w:t>
            </w:r>
            <w:r w:rsidR="00123B47" w:rsidRPr="00123B47">
              <w:rPr>
                <w:rFonts w:eastAsiaTheme="minorEastAsia" w:cs="Times New Roman"/>
                <w:sz w:val="22"/>
              </w:rPr>
              <w:t>道路建設課</w:t>
            </w:r>
            <w:r w:rsidR="00123B47">
              <w:rPr>
                <w:rFonts w:eastAsiaTheme="minorEastAsia" w:cs="Times New Roman" w:hint="eastAsia"/>
                <w:sz w:val="22"/>
              </w:rPr>
              <w:t xml:space="preserve">　</w:t>
            </w:r>
            <w:r w:rsidR="00123B47" w:rsidRPr="00123B47">
              <w:rPr>
                <w:rFonts w:eastAsiaTheme="minorEastAsia" w:cs="Times New Roman"/>
                <w:sz w:val="22"/>
              </w:rPr>
              <w:t>橋梁班</w:t>
            </w:r>
            <w:r w:rsidR="00123B47">
              <w:rPr>
                <w:rFonts w:eastAsiaTheme="minorEastAsia" w:cs="Times New Roman" w:hint="eastAsia"/>
                <w:sz w:val="22"/>
              </w:rPr>
              <w:t xml:space="preserve">　</w:t>
            </w:r>
            <w:r w:rsidR="00123B47" w:rsidRPr="00123B47">
              <w:rPr>
                <w:rFonts w:eastAsiaTheme="minorEastAsia" w:cs="Times New Roman"/>
                <w:sz w:val="22"/>
              </w:rPr>
              <w:t>改良班</w:t>
            </w:r>
            <w:r w:rsidR="00123B47">
              <w:rPr>
                <w:rFonts w:eastAsiaTheme="minorEastAsia" w:cs="Times New Roman" w:hint="eastAsia"/>
                <w:sz w:val="22"/>
              </w:rPr>
              <w:t>）</w:t>
            </w:r>
          </w:p>
          <w:p w14:paraId="19C1FE7C" w14:textId="0A6AD4E4" w:rsidR="00073F93" w:rsidRDefault="00123B47" w:rsidP="00123B47">
            <w:pPr>
              <w:tabs>
                <w:tab w:val="left" w:pos="9423"/>
              </w:tabs>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 xml:space="preserve">（土木部　</w:t>
            </w:r>
            <w:r w:rsidRPr="00123B47">
              <w:rPr>
                <w:rFonts w:eastAsiaTheme="minorEastAsia" w:cs="Times New Roman"/>
                <w:sz w:val="22"/>
              </w:rPr>
              <w:t>道路整備課</w:t>
            </w:r>
            <w:r>
              <w:rPr>
                <w:rFonts w:eastAsiaTheme="minorEastAsia" w:cs="Times New Roman" w:hint="eastAsia"/>
                <w:sz w:val="22"/>
              </w:rPr>
              <w:t xml:space="preserve">　</w:t>
            </w:r>
            <w:r w:rsidRPr="00123B47">
              <w:rPr>
                <w:rFonts w:eastAsiaTheme="minorEastAsia" w:cs="Times New Roman"/>
                <w:sz w:val="22"/>
              </w:rPr>
              <w:t>保全班</w:t>
            </w:r>
            <w:r>
              <w:rPr>
                <w:rFonts w:eastAsiaTheme="minorEastAsia" w:cs="Times New Roman" w:hint="eastAsia"/>
                <w:sz w:val="22"/>
              </w:rPr>
              <w:t xml:space="preserve">　</w:t>
            </w:r>
            <w:r w:rsidRPr="00123B47">
              <w:rPr>
                <w:rFonts w:eastAsiaTheme="minorEastAsia" w:cs="Times New Roman"/>
                <w:sz w:val="22"/>
              </w:rPr>
              <w:t>都市計画課</w:t>
            </w:r>
            <w:r w:rsidRPr="00123B47">
              <w:rPr>
                <w:rFonts w:eastAsiaTheme="minorEastAsia" w:cs="Times New Roman"/>
                <w:sz w:val="22"/>
              </w:rPr>
              <w:t xml:space="preserve"> </w:t>
            </w:r>
            <w:r w:rsidRPr="00123B47">
              <w:rPr>
                <w:rFonts w:eastAsiaTheme="minorEastAsia" w:cs="Times New Roman"/>
                <w:sz w:val="22"/>
              </w:rPr>
              <w:t>街路・区画整理班</w:t>
            </w:r>
            <w:r w:rsidR="00073F93">
              <w:rPr>
                <w:rFonts w:eastAsiaTheme="minorEastAsia" w:cs="Times New Roman" w:hint="eastAsia"/>
                <w:sz w:val="22"/>
              </w:rPr>
              <w:t>）</w:t>
            </w:r>
          </w:p>
        </w:tc>
      </w:tr>
    </w:tbl>
    <w:p w14:paraId="56426EDD" w14:textId="77777777" w:rsidR="00073F93" w:rsidRPr="00073F93" w:rsidRDefault="00073F93" w:rsidP="00073F93">
      <w:pPr>
        <w:tabs>
          <w:tab w:val="right" w:leader="hyphen" w:pos="9360"/>
        </w:tabs>
        <w:spacing w:line="480" w:lineRule="exact"/>
        <w:rPr>
          <w:rFonts w:ascii="HG丸ｺﾞｼｯｸM-PRO" w:hAnsi="HG丸ｺﾞｼｯｸM-PRO" w:cs="Times New Roman" w:hint="eastAsia"/>
          <w:color w:val="EE0000"/>
          <w:szCs w:val="24"/>
        </w:rPr>
      </w:pPr>
    </w:p>
    <w:p w14:paraId="31832641" w14:textId="3BFEE538" w:rsidR="000E4531" w:rsidRPr="009A15BB" w:rsidRDefault="00EC55E8" w:rsidP="00EC55E8">
      <w:pPr>
        <w:tabs>
          <w:tab w:val="right" w:leader="hyphen" w:pos="9360"/>
        </w:tabs>
        <w:spacing w:line="480" w:lineRule="exact"/>
        <w:ind w:firstLineChars="200" w:firstLine="480"/>
        <w:rPr>
          <w:rFonts w:ascii="HG丸ｺﾞｼｯｸM-PRO" w:hAnsi="HG丸ｺﾞｼｯｸM-PRO" w:cs="Times New Roman"/>
          <w:szCs w:val="24"/>
        </w:rPr>
      </w:pPr>
      <w:r w:rsidRPr="009A15BB">
        <w:rPr>
          <w:rFonts w:ascii="HG丸ｺﾞｼｯｸM-PRO" w:hAnsi="Century" w:cs="Times New Roman" w:hint="eastAsia"/>
          <w:szCs w:val="24"/>
        </w:rPr>
        <w:lastRenderedPageBreak/>
        <w:t xml:space="preserve">②　</w:t>
      </w:r>
      <w:r w:rsidR="000E4531" w:rsidRPr="009A15BB">
        <w:rPr>
          <w:rFonts w:ascii="HG丸ｺﾞｼｯｸM-PRO" w:hAnsi="Century" w:cs="Times New Roman" w:hint="eastAsia"/>
          <w:szCs w:val="24"/>
        </w:rPr>
        <w:t>安定的・継続的な除雪体制の確保</w:t>
      </w:r>
      <w:bookmarkStart w:id="11" w:name="_Hlk203052965"/>
      <w:r w:rsidR="000E4531" w:rsidRPr="009A15BB">
        <w:rPr>
          <w:rFonts w:asciiTheme="majorEastAsia" w:eastAsiaTheme="majorEastAsia" w:hAnsiTheme="majorEastAsia" w:cs="Times New Roman" w:hint="eastAsia"/>
          <w:b/>
          <w:bCs/>
          <w:szCs w:val="24"/>
        </w:rPr>
        <w:t>（新規）</w:t>
      </w:r>
      <w:bookmarkEnd w:id="11"/>
    </w:p>
    <w:p w14:paraId="0F5F4E14" w14:textId="36045AF8" w:rsidR="000E4531" w:rsidRPr="009A15BB" w:rsidRDefault="000E4531" w:rsidP="000E4531">
      <w:pPr>
        <w:kinsoku w:val="0"/>
        <w:autoSpaceDE w:val="0"/>
        <w:autoSpaceDN w:val="0"/>
        <w:spacing w:line="480" w:lineRule="exact"/>
        <w:ind w:left="720" w:hangingChars="300" w:hanging="720"/>
        <w:rPr>
          <w:rFonts w:ascii="HG丸ｺﾞｼｯｸM-PRO" w:hAnsi="HG丸ｺﾞｼｯｸM-PRO" w:cs="Times New Roman"/>
          <w:szCs w:val="20"/>
        </w:rPr>
      </w:pPr>
      <w:r w:rsidRPr="009A15BB">
        <w:rPr>
          <w:rFonts w:ascii="HG丸ｺﾞｼｯｸM-PRO" w:hAnsi="HG丸ｺﾞｼｯｸM-PRO" w:cs="Times New Roman" w:hint="eastAsia"/>
          <w:szCs w:val="24"/>
        </w:rPr>
        <w:t xml:space="preserve">　　　　</w:t>
      </w:r>
      <w:r w:rsidRPr="009A15BB">
        <w:rPr>
          <w:rFonts w:ascii="HG丸ｺﾞｼｯｸM-PRO" w:hAnsi="HG丸ｺﾞｼｯｸM-PRO" w:cs="Times New Roman" w:hint="eastAsia"/>
          <w:szCs w:val="20"/>
        </w:rPr>
        <w:t>県管理道路の除雪作業を町村が受託して行っているが、委託料は</w:t>
      </w:r>
      <w:r w:rsidR="007359E6" w:rsidRPr="009A15BB">
        <w:rPr>
          <w:rFonts w:ascii="HG丸ｺﾞｼｯｸM-PRO" w:hAnsi="HG丸ｺﾞｼｯｸM-PRO" w:cs="Times New Roman" w:hint="eastAsia"/>
          <w:szCs w:val="20"/>
        </w:rPr>
        <w:t>、</w:t>
      </w:r>
      <w:r w:rsidRPr="009A15BB">
        <w:rPr>
          <w:rFonts w:ascii="HG丸ｺﾞｼｯｸM-PRO" w:hAnsi="HG丸ｺﾞｼｯｸM-PRO" w:cs="Times New Roman" w:hint="eastAsia"/>
          <w:szCs w:val="20"/>
        </w:rPr>
        <w:t>稼働状況に応じた支払</w:t>
      </w:r>
      <w:r w:rsidR="00A87458" w:rsidRPr="009A15BB">
        <w:rPr>
          <w:rFonts w:ascii="HG丸ｺﾞｼｯｸM-PRO" w:hAnsi="HG丸ｺﾞｼｯｸM-PRO" w:cs="Times New Roman" w:hint="eastAsia"/>
          <w:szCs w:val="20"/>
        </w:rPr>
        <w:t>い</w:t>
      </w:r>
      <w:r w:rsidRPr="009A15BB">
        <w:rPr>
          <w:rFonts w:ascii="HG丸ｺﾞｼｯｸM-PRO" w:hAnsi="HG丸ｺﾞｼｯｸM-PRO" w:cs="Times New Roman" w:hint="eastAsia"/>
          <w:szCs w:val="20"/>
        </w:rPr>
        <w:t>となっており、降積雪状況に大きく影響され、不安定な</w:t>
      </w:r>
      <w:r w:rsidR="00872F11" w:rsidRPr="009A15BB">
        <w:rPr>
          <w:rFonts w:ascii="HG丸ｺﾞｼｯｸM-PRO" w:hAnsi="HG丸ｺﾞｼｯｸM-PRO" w:cs="Times New Roman" w:hint="eastAsia"/>
          <w:szCs w:val="20"/>
        </w:rPr>
        <w:t>こと</w:t>
      </w:r>
      <w:r w:rsidRPr="009A15BB">
        <w:rPr>
          <w:rFonts w:ascii="HG丸ｺﾞｼｯｸM-PRO" w:hAnsi="HG丸ｺﾞｼｯｸM-PRO" w:cs="Times New Roman" w:hint="eastAsia"/>
          <w:szCs w:val="20"/>
        </w:rPr>
        <w:t>から、オペレーターの確保が困難な状況にある。</w:t>
      </w:r>
    </w:p>
    <w:p w14:paraId="56430D29" w14:textId="77777777" w:rsidR="000E4531" w:rsidRPr="009A15BB" w:rsidRDefault="000E4531" w:rsidP="000E4531">
      <w:pPr>
        <w:kinsoku w:val="0"/>
        <w:autoSpaceDE w:val="0"/>
        <w:autoSpaceDN w:val="0"/>
        <w:spacing w:line="480" w:lineRule="exact"/>
        <w:ind w:leftChars="300" w:left="720" w:firstLineChars="100" w:firstLine="240"/>
        <w:rPr>
          <w:rFonts w:ascii="HG丸ｺﾞｼｯｸM-PRO" w:hAnsi="HG丸ｺﾞｼｯｸM-PRO" w:cs="Times New Roman"/>
          <w:szCs w:val="20"/>
        </w:rPr>
      </w:pPr>
      <w:r w:rsidRPr="009A15BB">
        <w:rPr>
          <w:rFonts w:ascii="HG丸ｺﾞｼｯｸM-PRO" w:hAnsi="HG丸ｺﾞｼｯｸM-PRO" w:cs="Times New Roman" w:hint="eastAsia"/>
          <w:szCs w:val="20"/>
        </w:rPr>
        <w:t>ついては、小雪時にオペレーターの人件費の一部を補填する基本待機料制度を創設すること。</w:t>
      </w:r>
    </w:p>
    <w:p w14:paraId="655CCB10" w14:textId="77777777" w:rsidR="000E4531" w:rsidRDefault="000E4531" w:rsidP="000E4531">
      <w:pPr>
        <w:kinsoku w:val="0"/>
        <w:autoSpaceDE w:val="0"/>
        <w:autoSpaceDN w:val="0"/>
        <w:spacing w:line="480" w:lineRule="exact"/>
        <w:ind w:leftChars="300" w:left="720" w:firstLineChars="100" w:firstLine="240"/>
        <w:rPr>
          <w:rFonts w:ascii="HG丸ｺﾞｼｯｸM-PRO" w:hAnsi="HG丸ｺﾞｼｯｸM-PRO" w:cs="Times New Roman"/>
          <w:szCs w:val="20"/>
        </w:rPr>
      </w:pPr>
      <w:r w:rsidRPr="009A15BB">
        <w:rPr>
          <w:rFonts w:ascii="HG丸ｺﾞｼｯｸM-PRO" w:hAnsi="HG丸ｺﾞｼｯｸM-PRO" w:cs="Times New Roman" w:hint="eastAsia"/>
          <w:szCs w:val="20"/>
        </w:rPr>
        <w:t>また、車両の維持管理など固定的経費に対する支援や県管理道路の除雪に伴い生じるその他経費（事務費）に対する財政支援を行うこと。</w:t>
      </w:r>
    </w:p>
    <w:p w14:paraId="5A91971F" w14:textId="77777777" w:rsidR="00123B47" w:rsidRDefault="00123B47" w:rsidP="00123B47">
      <w:pPr>
        <w:kinsoku w:val="0"/>
        <w:autoSpaceDE w:val="0"/>
        <w:autoSpaceDN w:val="0"/>
        <w:spacing w:line="480" w:lineRule="exact"/>
        <w:rPr>
          <w:rFonts w:ascii="HG丸ｺﾞｼｯｸM-PRO" w:hAnsi="HG丸ｺﾞｼｯｸM-PRO" w:cs="Times New Roman"/>
          <w:szCs w:val="20"/>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123B47" w14:paraId="0D94B037" w14:textId="77777777" w:rsidTr="00B735A3">
        <w:trPr>
          <w:jc w:val="center"/>
        </w:trPr>
        <w:tc>
          <w:tcPr>
            <w:tcW w:w="9608" w:type="dxa"/>
            <w:tcBorders>
              <w:top w:val="double" w:sz="4" w:space="0" w:color="auto"/>
              <w:bottom w:val="double" w:sz="4" w:space="0" w:color="auto"/>
            </w:tcBorders>
            <w:hideMark/>
          </w:tcPr>
          <w:p w14:paraId="4CD891DE" w14:textId="77777777" w:rsidR="00123B47" w:rsidRPr="00123B47" w:rsidRDefault="00123B47" w:rsidP="00123B47">
            <w:pPr>
              <w:tabs>
                <w:tab w:val="left" w:pos="9423"/>
              </w:tabs>
              <w:spacing w:line="440" w:lineRule="exact"/>
              <w:ind w:firstLineChars="100" w:firstLine="220"/>
              <w:rPr>
                <w:rFonts w:eastAsiaTheme="minorEastAsia" w:cs="Times New Roman"/>
                <w:sz w:val="22"/>
              </w:rPr>
            </w:pPr>
            <w:r w:rsidRPr="00123B47">
              <w:rPr>
                <w:rFonts w:eastAsiaTheme="minorEastAsia" w:cs="Times New Roman"/>
                <w:sz w:val="22"/>
              </w:rPr>
              <w:t>除雪作業に関する負担軽減を図るため、注意報発令時など職員が待機指示した場合に、待機時間分の人件費を計上する「情報連絡要員」制度や、受託者の借上機械を対象に、除雪期間の損料を最低基本額と設定し、その額を補償する制度を運用しているところである。</w:t>
            </w:r>
          </w:p>
          <w:p w14:paraId="6D4B170D" w14:textId="061CD446" w:rsidR="00123B47" w:rsidRPr="00123B47" w:rsidRDefault="00123B47" w:rsidP="00123B47">
            <w:pPr>
              <w:tabs>
                <w:tab w:val="left" w:pos="9423"/>
              </w:tabs>
              <w:spacing w:line="440" w:lineRule="exact"/>
              <w:ind w:firstLineChars="100" w:firstLine="220"/>
              <w:rPr>
                <w:rFonts w:eastAsiaTheme="minorEastAsia" w:cs="Times New Roman"/>
                <w:sz w:val="22"/>
              </w:rPr>
            </w:pPr>
            <w:r w:rsidRPr="00123B47">
              <w:rPr>
                <w:rFonts w:eastAsiaTheme="minorEastAsia" w:cs="Times New Roman"/>
                <w:sz w:val="22"/>
              </w:rPr>
              <w:t>今後も安定的・継続的な除雪体制を確保するため、実情を十分に把握しながら、さらなる支援策について検討してまいりたい。</w:t>
            </w:r>
            <w:r>
              <w:rPr>
                <w:rFonts w:eastAsiaTheme="minorEastAsia" w:cs="Times New Roman" w:hint="eastAsia"/>
                <w:sz w:val="22"/>
              </w:rPr>
              <w:t>（</w:t>
            </w:r>
            <w:r w:rsidRPr="00123B47">
              <w:rPr>
                <w:rFonts w:eastAsiaTheme="minorEastAsia" w:cs="Times New Roman"/>
                <w:sz w:val="22"/>
              </w:rPr>
              <w:t>土木部</w:t>
            </w:r>
            <w:r>
              <w:rPr>
                <w:rFonts w:eastAsiaTheme="minorEastAsia" w:cs="Times New Roman" w:hint="eastAsia"/>
                <w:sz w:val="22"/>
              </w:rPr>
              <w:t xml:space="preserve">　</w:t>
            </w:r>
            <w:r w:rsidRPr="00123B47">
              <w:rPr>
                <w:rFonts w:eastAsiaTheme="minorEastAsia" w:cs="Times New Roman"/>
                <w:sz w:val="22"/>
              </w:rPr>
              <w:t>道路建設課</w:t>
            </w:r>
            <w:r>
              <w:rPr>
                <w:rFonts w:eastAsiaTheme="minorEastAsia" w:cs="Times New Roman" w:hint="eastAsia"/>
                <w:sz w:val="22"/>
              </w:rPr>
              <w:t xml:space="preserve">　</w:t>
            </w:r>
            <w:r w:rsidRPr="00123B47">
              <w:rPr>
                <w:rFonts w:eastAsiaTheme="minorEastAsia" w:cs="Times New Roman"/>
                <w:sz w:val="22"/>
              </w:rPr>
              <w:t>橋梁班</w:t>
            </w:r>
            <w:r>
              <w:rPr>
                <w:rFonts w:eastAsiaTheme="minorEastAsia" w:cs="Times New Roman" w:hint="eastAsia"/>
                <w:sz w:val="22"/>
              </w:rPr>
              <w:t xml:space="preserve">　</w:t>
            </w:r>
            <w:r w:rsidRPr="00123B47">
              <w:rPr>
                <w:rFonts w:eastAsiaTheme="minorEastAsia" w:cs="Times New Roman"/>
                <w:sz w:val="22"/>
              </w:rPr>
              <w:t>改良班</w:t>
            </w:r>
            <w:r>
              <w:rPr>
                <w:rFonts w:eastAsiaTheme="minorEastAsia" w:cs="Times New Roman" w:hint="eastAsia"/>
                <w:sz w:val="22"/>
              </w:rPr>
              <w:t>）</w:t>
            </w:r>
          </w:p>
          <w:p w14:paraId="74C03A97" w14:textId="7ED55AE4" w:rsidR="00123B47" w:rsidRDefault="00123B47" w:rsidP="00B735A3">
            <w:pPr>
              <w:tabs>
                <w:tab w:val="left" w:pos="9423"/>
              </w:tabs>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 xml:space="preserve">（土木部　</w:t>
            </w:r>
            <w:r w:rsidRPr="00123B47">
              <w:rPr>
                <w:rFonts w:eastAsiaTheme="minorEastAsia" w:cs="Times New Roman"/>
                <w:sz w:val="22"/>
              </w:rPr>
              <w:t>道路整備課</w:t>
            </w:r>
            <w:r>
              <w:rPr>
                <w:rFonts w:eastAsiaTheme="minorEastAsia" w:cs="Times New Roman" w:hint="eastAsia"/>
                <w:sz w:val="22"/>
              </w:rPr>
              <w:t xml:space="preserve">　</w:t>
            </w:r>
            <w:r w:rsidRPr="00123B47">
              <w:rPr>
                <w:rFonts w:eastAsiaTheme="minorEastAsia" w:cs="Times New Roman"/>
                <w:sz w:val="22"/>
              </w:rPr>
              <w:t>保全班</w:t>
            </w:r>
            <w:r>
              <w:rPr>
                <w:rFonts w:eastAsiaTheme="minorEastAsia" w:cs="Times New Roman" w:hint="eastAsia"/>
                <w:sz w:val="22"/>
              </w:rPr>
              <w:t>）</w:t>
            </w:r>
          </w:p>
        </w:tc>
      </w:tr>
    </w:tbl>
    <w:p w14:paraId="33E7179B" w14:textId="7A2BFDBF" w:rsidR="000E4531" w:rsidRPr="00563AE8" w:rsidRDefault="000E4531" w:rsidP="000E4531">
      <w:pPr>
        <w:tabs>
          <w:tab w:val="right" w:leader="hyphen" w:pos="9360"/>
        </w:tabs>
        <w:spacing w:line="480" w:lineRule="exact"/>
        <w:ind w:firstLineChars="300" w:firstLine="720"/>
        <w:rPr>
          <w:rFonts w:ascii="HG丸ｺﾞｼｯｸM-PRO" w:hAnsi="Century" w:cs="Times New Roman" w:hint="eastAsia"/>
          <w:color w:val="EE0000"/>
          <w:szCs w:val="24"/>
        </w:rPr>
      </w:pPr>
    </w:p>
    <w:p w14:paraId="2FFB8EDE" w14:textId="663364C8" w:rsidR="00B55AD2" w:rsidRPr="001D5873" w:rsidRDefault="000E4531" w:rsidP="009A15BB">
      <w:pPr>
        <w:spacing w:line="240" w:lineRule="exact"/>
        <w:rPr>
          <w:rFonts w:ascii="HG丸ｺﾞｼｯｸM-PRO" w:hAnsi="Century" w:cs="Times New Roman"/>
          <w:szCs w:val="24"/>
        </w:rPr>
      </w:pPr>
      <w:r>
        <w:rPr>
          <w:rFonts w:ascii="HG丸ｺﾞｼｯｸM-PRO" w:hAnsi="Century" w:cs="Times New Roman" w:hint="eastAsia"/>
          <w:szCs w:val="24"/>
        </w:rPr>
        <w:t xml:space="preserve">　　</w:t>
      </w:r>
      <w:r w:rsidR="00B55AD2" w:rsidRPr="00B55AD2">
        <w:rPr>
          <w:rFonts w:ascii="HG丸ｺﾞｼｯｸM-PRO" w:hAnsi="Century" w:cs="Times New Roman" w:hint="eastAsia"/>
          <w:szCs w:val="24"/>
        </w:rPr>
        <w:t>③</w:t>
      </w:r>
      <w:r w:rsidR="00B55AD2" w:rsidRPr="00B55AD2">
        <w:rPr>
          <w:rFonts w:ascii="HG丸ｺﾞｼｯｸM-PRO" w:hAnsi="Century" w:cs="Times New Roman" w:hint="eastAsia"/>
          <w:color w:val="FF0000"/>
          <w:szCs w:val="24"/>
        </w:rPr>
        <w:t xml:space="preserve">　</w:t>
      </w:r>
      <w:r w:rsidR="0091236C" w:rsidRPr="001D5873">
        <w:rPr>
          <w:rFonts w:ascii="HG丸ｺﾞｼｯｸM-PRO" w:hAnsi="Century" w:cs="Times New Roman" w:hint="eastAsia"/>
          <w:szCs w:val="24"/>
        </w:rPr>
        <w:t>国道５３号黒尾峠高規格バイパス化</w:t>
      </w:r>
    </w:p>
    <w:p w14:paraId="2FFB8EDF" w14:textId="266FF598" w:rsidR="00047977" w:rsidRDefault="0091236C" w:rsidP="009D5BEB">
      <w:pPr>
        <w:spacing w:line="480" w:lineRule="exact"/>
        <w:ind w:leftChars="300" w:left="720" w:firstLineChars="100" w:firstLine="240"/>
        <w:rPr>
          <w:rFonts w:ascii="HG丸ｺﾞｼｯｸM-PRO" w:hAnsi="Century" w:cs="Times New Roman"/>
          <w:szCs w:val="24"/>
        </w:rPr>
      </w:pPr>
      <w:r w:rsidRPr="001D5873">
        <w:rPr>
          <w:rFonts w:ascii="HG丸ｺﾞｼｯｸM-PRO" w:hAnsi="Century" w:cs="Times New Roman" w:hint="eastAsia"/>
          <w:szCs w:val="24"/>
        </w:rPr>
        <w:t>国道５３号黒尾峠高規格バイパス化（美</w:t>
      </w:r>
      <w:r w:rsidR="006270CA" w:rsidRPr="001D5873">
        <w:rPr>
          <w:rFonts w:ascii="HG丸ｺﾞｼｯｸM-PRO" w:hAnsi="Century" w:cs="Times New Roman" w:hint="eastAsia"/>
          <w:szCs w:val="24"/>
        </w:rPr>
        <w:t>作岡山道路の北部延伸</w:t>
      </w:r>
      <w:r w:rsidRPr="001D5873">
        <w:rPr>
          <w:rFonts w:ascii="HG丸ｺﾞｼｯｸM-PRO" w:hAnsi="Century" w:cs="Times New Roman" w:hint="eastAsia"/>
          <w:szCs w:val="24"/>
        </w:rPr>
        <w:t>）</w:t>
      </w:r>
      <w:r w:rsidR="006270CA" w:rsidRPr="001D5873">
        <w:rPr>
          <w:rFonts w:ascii="HG丸ｺﾞｼｯｸM-PRO" w:hAnsi="Century" w:cs="Times New Roman" w:hint="eastAsia"/>
          <w:szCs w:val="24"/>
        </w:rPr>
        <w:t>により、</w:t>
      </w:r>
      <w:r w:rsidR="00234514" w:rsidRPr="001D5873">
        <w:rPr>
          <w:rFonts w:ascii="HG丸ｺﾞｼｯｸM-PRO" w:hAnsi="Century" w:cs="Times New Roman" w:hint="eastAsia"/>
          <w:szCs w:val="24"/>
        </w:rPr>
        <w:t>災害</w:t>
      </w:r>
      <w:r w:rsidR="00047977" w:rsidRPr="001D5873">
        <w:rPr>
          <w:rFonts w:ascii="HG丸ｺﾞｼｯｸM-PRO" w:hAnsi="Century" w:cs="Times New Roman" w:hint="eastAsia"/>
          <w:szCs w:val="24"/>
        </w:rPr>
        <w:t>時等における陸上自衛隊日本原駐屯地からの速やかな</w:t>
      </w:r>
      <w:r w:rsidR="00234514" w:rsidRPr="001D5873">
        <w:rPr>
          <w:rFonts w:ascii="HG丸ｺﾞｼｯｸM-PRO" w:hAnsi="Century" w:cs="Times New Roman" w:hint="eastAsia"/>
          <w:szCs w:val="24"/>
        </w:rPr>
        <w:t>支援展開や</w:t>
      </w:r>
      <w:r w:rsidR="00047977" w:rsidRPr="001D5873">
        <w:rPr>
          <w:rFonts w:ascii="HG丸ｺﾞｼｯｸM-PRO" w:hAnsi="Century" w:cs="Times New Roman" w:hint="eastAsia"/>
          <w:szCs w:val="24"/>
        </w:rPr>
        <w:t>物資等輸送</w:t>
      </w:r>
      <w:r w:rsidR="006270CA" w:rsidRPr="001D5873">
        <w:rPr>
          <w:rFonts w:ascii="HG丸ｺﾞｼｯｸM-PRO" w:hAnsi="Century" w:cs="Times New Roman" w:hint="eastAsia"/>
          <w:szCs w:val="24"/>
        </w:rPr>
        <w:t>が確保され</w:t>
      </w:r>
      <w:r w:rsidR="001A0FB1">
        <w:rPr>
          <w:rFonts w:ascii="HG丸ｺﾞｼｯｸM-PRO" w:hAnsi="Century" w:cs="Times New Roman" w:hint="eastAsia"/>
          <w:szCs w:val="24"/>
        </w:rPr>
        <w:t>、</w:t>
      </w:r>
      <w:r w:rsidR="00047977" w:rsidRPr="001D5873">
        <w:rPr>
          <w:rFonts w:ascii="HG丸ｺﾞｼｯｸM-PRO" w:hAnsi="Century" w:cs="Times New Roman" w:hint="eastAsia"/>
          <w:szCs w:val="24"/>
        </w:rPr>
        <w:t>また</w:t>
      </w:r>
      <w:r w:rsidR="001A0FB1">
        <w:rPr>
          <w:rFonts w:ascii="HG丸ｺﾞｼｯｸM-PRO" w:hAnsi="Century" w:cs="Times New Roman" w:hint="eastAsia"/>
          <w:szCs w:val="24"/>
        </w:rPr>
        <w:t>、</w:t>
      </w:r>
      <w:r w:rsidR="009C257D" w:rsidRPr="001D5873">
        <w:rPr>
          <w:rFonts w:ascii="HG丸ｺﾞｼｯｸM-PRO" w:hAnsi="Century" w:cs="Times New Roman" w:hint="eastAsia"/>
          <w:szCs w:val="24"/>
        </w:rPr>
        <w:t>交通ネットワークによる岡山圏域と鳥取圏域</w:t>
      </w:r>
      <w:r w:rsidR="006270CA" w:rsidRPr="001D5873">
        <w:rPr>
          <w:rFonts w:ascii="HG丸ｺﾞｼｯｸM-PRO" w:hAnsi="Century" w:cs="Times New Roman" w:hint="eastAsia"/>
          <w:szCs w:val="24"/>
        </w:rPr>
        <w:t>の連携強化等が</w:t>
      </w:r>
      <w:r w:rsidR="00047977" w:rsidRPr="001D5873">
        <w:rPr>
          <w:rFonts w:ascii="HG丸ｺﾞｼｯｸM-PRO" w:hAnsi="Century" w:cs="Times New Roman" w:hint="eastAsia"/>
          <w:szCs w:val="24"/>
        </w:rPr>
        <w:t>図</w:t>
      </w:r>
      <w:r w:rsidR="006270CA" w:rsidRPr="001D5873">
        <w:rPr>
          <w:rFonts w:ascii="HG丸ｺﾞｼｯｸM-PRO" w:hAnsi="Century" w:cs="Times New Roman" w:hint="eastAsia"/>
          <w:szCs w:val="24"/>
        </w:rPr>
        <w:t>られることから</w:t>
      </w:r>
      <w:r w:rsidR="001A0FB1">
        <w:rPr>
          <w:rFonts w:ascii="HG丸ｺﾞｼｯｸM-PRO" w:hAnsi="Century" w:cs="Times New Roman" w:hint="eastAsia"/>
          <w:szCs w:val="24"/>
        </w:rPr>
        <w:t>、</w:t>
      </w:r>
      <w:r w:rsidR="006270CA" w:rsidRPr="001D5873">
        <w:rPr>
          <w:rFonts w:ascii="HG丸ｺﾞｼｯｸM-PRO" w:hAnsi="Century" w:cs="Times New Roman" w:hint="eastAsia"/>
          <w:szCs w:val="24"/>
        </w:rPr>
        <w:t>早期整備に向け国への働きかけを行う</w:t>
      </w:r>
      <w:r w:rsidR="009C45FF" w:rsidRPr="001D5873">
        <w:rPr>
          <w:rFonts w:ascii="HG丸ｺﾞｼｯｸM-PRO" w:hAnsi="Century" w:cs="Times New Roman" w:hint="eastAsia"/>
          <w:szCs w:val="24"/>
        </w:rPr>
        <w:t>とともに、関係町村に対し必要に応じた助言</w:t>
      </w:r>
      <w:r w:rsidR="006270CA" w:rsidRPr="001D5873">
        <w:rPr>
          <w:rFonts w:ascii="HG丸ｺﾞｼｯｸM-PRO" w:hAnsi="Century" w:cs="Times New Roman" w:hint="eastAsia"/>
          <w:szCs w:val="24"/>
        </w:rPr>
        <w:t>など積極的な支援を行うこと。</w:t>
      </w:r>
    </w:p>
    <w:p w14:paraId="1001F2DE" w14:textId="77777777" w:rsidR="009A15BB" w:rsidRDefault="009A15BB" w:rsidP="009D5BEB">
      <w:pPr>
        <w:spacing w:line="480" w:lineRule="exact"/>
        <w:rPr>
          <w:rFonts w:ascii="HG丸ｺﾞｼｯｸM-PRO" w:hAnsi="Century"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123B47" w14:paraId="743440E8" w14:textId="77777777" w:rsidTr="00B735A3">
        <w:trPr>
          <w:jc w:val="center"/>
        </w:trPr>
        <w:tc>
          <w:tcPr>
            <w:tcW w:w="9608" w:type="dxa"/>
            <w:tcBorders>
              <w:top w:val="double" w:sz="4" w:space="0" w:color="auto"/>
              <w:bottom w:val="double" w:sz="4" w:space="0" w:color="auto"/>
            </w:tcBorders>
            <w:hideMark/>
          </w:tcPr>
          <w:p w14:paraId="1719320F" w14:textId="77777777" w:rsidR="00123B47" w:rsidRPr="00123B47" w:rsidRDefault="00123B47" w:rsidP="00123B47">
            <w:pPr>
              <w:tabs>
                <w:tab w:val="left" w:pos="9423"/>
              </w:tabs>
              <w:spacing w:line="440" w:lineRule="exact"/>
              <w:ind w:firstLineChars="100" w:firstLine="220"/>
              <w:rPr>
                <w:rFonts w:eastAsiaTheme="minorEastAsia" w:cs="Times New Roman"/>
                <w:sz w:val="22"/>
              </w:rPr>
            </w:pPr>
            <w:r w:rsidRPr="00123B47">
              <w:rPr>
                <w:rFonts w:eastAsiaTheme="minorEastAsia" w:cs="Times New Roman"/>
                <w:sz w:val="22"/>
              </w:rPr>
              <w:t>県としては、まず、中国縦貫自動車道と山陽自動車道を結ぶ高規格道路ネットワークを構築する考えであり、地域高規格道路「美作岡山道路」の早期完成に全力を挙げてまいりたい。</w:t>
            </w:r>
          </w:p>
          <w:p w14:paraId="3CA220F9" w14:textId="77777777" w:rsidR="00123B47" w:rsidRPr="00123B47" w:rsidRDefault="00123B47" w:rsidP="00123B47">
            <w:pPr>
              <w:tabs>
                <w:tab w:val="left" w:pos="9423"/>
              </w:tabs>
              <w:spacing w:line="440" w:lineRule="exact"/>
              <w:ind w:firstLineChars="100" w:firstLine="220"/>
              <w:rPr>
                <w:rFonts w:eastAsiaTheme="minorEastAsia" w:cs="Times New Roman"/>
                <w:sz w:val="22"/>
              </w:rPr>
            </w:pPr>
            <w:r w:rsidRPr="00123B47">
              <w:rPr>
                <w:rFonts w:eastAsiaTheme="minorEastAsia" w:cs="Times New Roman"/>
                <w:sz w:val="22"/>
              </w:rPr>
              <w:t>北部延伸については、「美作岡山道路北部延伸道路整備促進期成会」</w:t>
            </w:r>
            <w:r w:rsidRPr="00123B47">
              <w:rPr>
                <w:rFonts w:eastAsiaTheme="minorEastAsia" w:cs="Times New Roman"/>
                <w:sz w:val="22"/>
              </w:rPr>
              <w:t xml:space="preserve"> </w:t>
            </w:r>
            <w:r w:rsidRPr="00123B47">
              <w:rPr>
                <w:rFonts w:eastAsiaTheme="minorEastAsia" w:cs="Times New Roman"/>
                <w:sz w:val="22"/>
              </w:rPr>
              <w:t>において、現状の課題や整備の必要性について調査研究がなされるものと考えており、県としても引き続き、必要なアドバイス等を行ってまいりたい。</w:t>
            </w:r>
          </w:p>
          <w:p w14:paraId="58A95BD1" w14:textId="33D39DC3" w:rsidR="00123B47" w:rsidRDefault="00123B47" w:rsidP="009E5A65">
            <w:pPr>
              <w:tabs>
                <w:tab w:val="left" w:pos="9423"/>
              </w:tabs>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 xml:space="preserve">（土木部　</w:t>
            </w:r>
            <w:r w:rsidRPr="00123B47">
              <w:rPr>
                <w:rFonts w:eastAsiaTheme="minorEastAsia" w:cs="Times New Roman"/>
                <w:sz w:val="22"/>
              </w:rPr>
              <w:t>道路整備課</w:t>
            </w:r>
            <w:r>
              <w:rPr>
                <w:rFonts w:eastAsiaTheme="minorEastAsia" w:cs="Times New Roman" w:hint="eastAsia"/>
                <w:sz w:val="22"/>
              </w:rPr>
              <w:t xml:space="preserve">　</w:t>
            </w:r>
            <w:r w:rsidR="009E5A65" w:rsidRPr="009E5A65">
              <w:rPr>
                <w:rFonts w:eastAsiaTheme="minorEastAsia" w:cs="Times New Roman"/>
                <w:sz w:val="22"/>
              </w:rPr>
              <w:t>道路計画班</w:t>
            </w:r>
            <w:r>
              <w:rPr>
                <w:rFonts w:eastAsiaTheme="minorEastAsia" w:cs="Times New Roman" w:hint="eastAsia"/>
                <w:sz w:val="22"/>
              </w:rPr>
              <w:t>）</w:t>
            </w:r>
          </w:p>
        </w:tc>
      </w:tr>
    </w:tbl>
    <w:p w14:paraId="3C0F3C11" w14:textId="77777777" w:rsidR="00123B47" w:rsidRDefault="00123B47" w:rsidP="009D5BEB">
      <w:pPr>
        <w:spacing w:line="480" w:lineRule="exact"/>
        <w:rPr>
          <w:rFonts w:ascii="HG丸ｺﾞｼｯｸM-PRO" w:hAnsi="Century" w:cs="Times New Roman"/>
          <w:szCs w:val="24"/>
        </w:rPr>
      </w:pPr>
    </w:p>
    <w:p w14:paraId="42DDC56A" w14:textId="77777777" w:rsidR="009E5A65" w:rsidRPr="009E5A65" w:rsidRDefault="009E5A65" w:rsidP="009D5BEB">
      <w:pPr>
        <w:spacing w:line="480" w:lineRule="exact"/>
        <w:rPr>
          <w:rFonts w:ascii="HG丸ｺﾞｼｯｸM-PRO" w:hAnsi="Century" w:cs="Times New Roman" w:hint="eastAsia"/>
          <w:szCs w:val="24"/>
        </w:rPr>
      </w:pPr>
    </w:p>
    <w:p w14:paraId="2FFB8EE6" w14:textId="5EEEF38B" w:rsidR="00FC698B" w:rsidRPr="00DF7756" w:rsidRDefault="00FC698B" w:rsidP="009D5BEB">
      <w:pPr>
        <w:spacing w:line="480" w:lineRule="exact"/>
        <w:rPr>
          <w:rFonts w:ascii="HG丸ｺﾞｼｯｸM-PRO" w:hAnsi="Century" w:cs="Times New Roman"/>
          <w:color w:val="FF0000"/>
          <w:szCs w:val="24"/>
        </w:rPr>
      </w:pPr>
      <w:r w:rsidRPr="00FC698B">
        <w:rPr>
          <w:rFonts w:ascii="HG丸ｺﾞｼｯｸM-PRO" w:hAnsi="Century" w:cs="Times New Roman" w:hint="eastAsia"/>
          <w:szCs w:val="24"/>
        </w:rPr>
        <w:lastRenderedPageBreak/>
        <w:t>（２）　河川の改修及び浚渫の促進</w:t>
      </w:r>
    </w:p>
    <w:p w14:paraId="2FFB8EE7" w14:textId="77777777" w:rsidR="00FC698B" w:rsidRDefault="00FC698B" w:rsidP="009D5BEB">
      <w:pPr>
        <w:spacing w:line="480" w:lineRule="exact"/>
        <w:ind w:leftChars="300" w:left="720" w:firstLineChars="100" w:firstLine="240"/>
        <w:rPr>
          <w:rFonts w:ascii="HG丸ｺﾞｼｯｸM-PRO" w:hAnsi="Century" w:cs="Times New Roman"/>
          <w:szCs w:val="24"/>
        </w:rPr>
      </w:pPr>
      <w:r w:rsidRPr="00FC698B">
        <w:rPr>
          <w:rFonts w:ascii="HG丸ｺﾞｼｯｸM-PRO" w:hAnsi="Century" w:cs="Times New Roman" w:hint="eastAsia"/>
          <w:szCs w:val="24"/>
        </w:rPr>
        <w:t>整備の進捗が遅れている県管理河川の改修を早急に行うとともに</w:t>
      </w:r>
      <w:r w:rsidR="007328B6">
        <w:rPr>
          <w:rFonts w:ascii="HG丸ｺﾞｼｯｸM-PRO" w:hAnsi="Century" w:cs="Times New Roman" w:hint="eastAsia"/>
          <w:szCs w:val="24"/>
        </w:rPr>
        <w:t>、</w:t>
      </w:r>
      <w:r w:rsidRPr="00FC698B">
        <w:rPr>
          <w:rFonts w:ascii="HG丸ｺﾞｼｯｸM-PRO" w:hAnsi="Century" w:cs="Times New Roman" w:hint="eastAsia"/>
          <w:szCs w:val="24"/>
        </w:rPr>
        <w:t>河川の浚渫などの治水対策を強力に推進すること。</w:t>
      </w:r>
    </w:p>
    <w:p w14:paraId="32416F22" w14:textId="77777777" w:rsidR="009E5A65" w:rsidRDefault="009E5A65" w:rsidP="009E5A65">
      <w:pPr>
        <w:spacing w:line="480" w:lineRule="exact"/>
        <w:rPr>
          <w:rFonts w:ascii="HG丸ｺﾞｼｯｸM-PRO" w:hAnsi="Century"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9E5A65" w14:paraId="7F441478" w14:textId="77777777" w:rsidTr="00B735A3">
        <w:trPr>
          <w:jc w:val="center"/>
        </w:trPr>
        <w:tc>
          <w:tcPr>
            <w:tcW w:w="9608" w:type="dxa"/>
            <w:tcBorders>
              <w:top w:val="double" w:sz="4" w:space="0" w:color="auto"/>
              <w:bottom w:val="double" w:sz="4" w:space="0" w:color="auto"/>
            </w:tcBorders>
            <w:hideMark/>
          </w:tcPr>
          <w:p w14:paraId="201FEF23" w14:textId="77777777" w:rsidR="009E5A65" w:rsidRPr="009E5A65" w:rsidRDefault="009E5A65" w:rsidP="009E5A65">
            <w:pPr>
              <w:tabs>
                <w:tab w:val="left" w:pos="9423"/>
              </w:tabs>
              <w:spacing w:line="440" w:lineRule="exact"/>
              <w:ind w:firstLineChars="100" w:firstLine="220"/>
              <w:rPr>
                <w:rFonts w:eastAsiaTheme="minorEastAsia" w:cs="Times New Roman" w:hint="eastAsia"/>
                <w:sz w:val="22"/>
              </w:rPr>
            </w:pPr>
            <w:r w:rsidRPr="009E5A65">
              <w:rPr>
                <w:rFonts w:eastAsiaTheme="minorEastAsia" w:cs="Times New Roman" w:hint="eastAsia"/>
                <w:sz w:val="22"/>
              </w:rPr>
              <w:t>河川改修については、河川の重要度や水害発生状況等を勘案して策定した河川整備計画に基づき計画的に進めているが、対応すべき河川も多く、個々の事業規模も大きいことから、まずは</w:t>
            </w:r>
            <w:r w:rsidRPr="009E5A65">
              <w:rPr>
                <w:rFonts w:eastAsiaTheme="minorEastAsia" w:cs="Times New Roman" w:hint="eastAsia"/>
                <w:sz w:val="22"/>
              </w:rPr>
              <w:t xml:space="preserve"> </w:t>
            </w:r>
            <w:r w:rsidRPr="009E5A65">
              <w:rPr>
                <w:rFonts w:eastAsiaTheme="minorEastAsia" w:cs="Times New Roman" w:hint="eastAsia"/>
                <w:sz w:val="22"/>
              </w:rPr>
              <w:t>直近の被害が発生した洪水への対応を行うなど、河川全体の整備水準を段階的に高めている。</w:t>
            </w:r>
          </w:p>
          <w:p w14:paraId="0425DBBF" w14:textId="77777777" w:rsidR="009E5A65" w:rsidRPr="009E5A65" w:rsidRDefault="009E5A65" w:rsidP="009E5A65">
            <w:pPr>
              <w:tabs>
                <w:tab w:val="left" w:pos="9423"/>
              </w:tabs>
              <w:spacing w:line="440" w:lineRule="exact"/>
              <w:ind w:firstLineChars="100" w:firstLine="220"/>
              <w:rPr>
                <w:rFonts w:eastAsiaTheme="minorEastAsia" w:cs="Times New Roman" w:hint="eastAsia"/>
                <w:sz w:val="22"/>
              </w:rPr>
            </w:pPr>
            <w:r w:rsidRPr="009E5A65">
              <w:rPr>
                <w:rFonts w:eastAsiaTheme="minorEastAsia" w:cs="Times New Roman" w:hint="eastAsia"/>
                <w:sz w:val="22"/>
              </w:rPr>
              <w:t>河川の浚渫などについては、河川の流下能力を確保するために重要であることから、河道内整備実施計画に基づき、優先度の高い箇所から順次実施しており、引き続き、有利な起債等も積極的に活用しながら取り組んでまいりたい。</w:t>
            </w:r>
          </w:p>
          <w:p w14:paraId="3B6BF38C" w14:textId="6DF7A922" w:rsidR="009E5A65" w:rsidRPr="009E5A65" w:rsidRDefault="009E5A65" w:rsidP="009E5A65">
            <w:pPr>
              <w:tabs>
                <w:tab w:val="left" w:pos="9423"/>
              </w:tabs>
              <w:spacing w:line="440" w:lineRule="exact"/>
              <w:ind w:firstLineChars="100" w:firstLine="220"/>
              <w:rPr>
                <w:rFonts w:eastAsiaTheme="minorEastAsia" w:cs="Times New Roman" w:hint="eastAsia"/>
                <w:sz w:val="22"/>
              </w:rPr>
            </w:pPr>
            <w:r w:rsidRPr="009E5A65">
              <w:rPr>
                <w:rFonts w:eastAsiaTheme="minorEastAsia" w:cs="Times New Roman" w:hint="eastAsia"/>
                <w:sz w:val="22"/>
              </w:rPr>
              <w:t>なお、河道掘削等を効果的に進めるためにも、残土処分場の確保など、</w:t>
            </w:r>
            <w:r w:rsidRPr="009E5A65">
              <w:rPr>
                <w:rFonts w:eastAsiaTheme="minorEastAsia" w:cs="Times New Roman" w:hint="eastAsia"/>
                <w:sz w:val="22"/>
              </w:rPr>
              <w:t xml:space="preserve"> </w:t>
            </w:r>
            <w:r w:rsidRPr="009E5A65">
              <w:rPr>
                <w:rFonts w:eastAsiaTheme="minorEastAsia" w:cs="Times New Roman" w:hint="eastAsia"/>
                <w:sz w:val="22"/>
              </w:rPr>
              <w:t>引き続き協力をお願いしたい。</w:t>
            </w:r>
          </w:p>
          <w:p w14:paraId="376B0E70" w14:textId="51207C6E" w:rsidR="009E5A65" w:rsidRPr="009E5A65" w:rsidRDefault="009E5A65" w:rsidP="009E5A65">
            <w:pPr>
              <w:tabs>
                <w:tab w:val="left" w:pos="9423"/>
              </w:tabs>
              <w:spacing w:line="440" w:lineRule="exact"/>
              <w:ind w:firstLineChars="100" w:firstLine="220"/>
              <w:rPr>
                <w:rFonts w:eastAsiaTheme="minorEastAsia" w:cs="Times New Roman" w:hint="eastAsia"/>
                <w:sz w:val="22"/>
              </w:rPr>
            </w:pPr>
            <w:r w:rsidRPr="009E5A65">
              <w:rPr>
                <w:rFonts w:eastAsiaTheme="minorEastAsia" w:cs="Times New Roman" w:hint="eastAsia"/>
                <w:sz w:val="22"/>
              </w:rPr>
              <w:t>予算の確保について、河川事業を推進するためには、将来にわたり安</w:t>
            </w:r>
            <w:r w:rsidRPr="009E5A65">
              <w:rPr>
                <w:rFonts w:eastAsiaTheme="minorEastAsia" w:cs="Times New Roman" w:hint="eastAsia"/>
                <w:sz w:val="22"/>
              </w:rPr>
              <w:t xml:space="preserve"> </w:t>
            </w:r>
            <w:r w:rsidRPr="009E5A65">
              <w:rPr>
                <w:rFonts w:eastAsiaTheme="minorEastAsia" w:cs="Times New Roman" w:hint="eastAsia"/>
                <w:sz w:val="22"/>
              </w:rPr>
              <w:t>定的、継続的な治水事業予算の確保が必要であると考えており、「安全・</w:t>
            </w:r>
            <w:r w:rsidRPr="009E5A65">
              <w:rPr>
                <w:rFonts w:eastAsiaTheme="minorEastAsia" w:cs="Times New Roman" w:hint="eastAsia"/>
                <w:sz w:val="22"/>
              </w:rPr>
              <w:t xml:space="preserve"> </w:t>
            </w:r>
            <w:r w:rsidRPr="009E5A65">
              <w:rPr>
                <w:rFonts w:eastAsiaTheme="minorEastAsia" w:cs="Times New Roman" w:hint="eastAsia"/>
                <w:sz w:val="22"/>
              </w:rPr>
              <w:t>安心おかやま県土づくり推進大会」を開催し、必要な予算確保などを国に強く訴える要望活動を行ったところであり、予算確保に向けて、ご支援をお願いしたい。</w:t>
            </w:r>
          </w:p>
          <w:p w14:paraId="2115AA98" w14:textId="66526432" w:rsidR="009E5A65" w:rsidRPr="009E5A65" w:rsidRDefault="009E5A65" w:rsidP="009E5A65">
            <w:pPr>
              <w:tabs>
                <w:tab w:val="left" w:pos="9423"/>
              </w:tabs>
              <w:spacing w:line="440" w:lineRule="exact"/>
              <w:ind w:firstLineChars="100" w:firstLine="220"/>
              <w:rPr>
                <w:rFonts w:eastAsiaTheme="minorEastAsia" w:cs="Times New Roman" w:hint="eastAsia"/>
                <w:sz w:val="22"/>
              </w:rPr>
            </w:pPr>
            <w:r w:rsidRPr="009E5A65">
              <w:rPr>
                <w:rFonts w:eastAsiaTheme="minorEastAsia" w:cs="Times New Roman" w:hint="eastAsia"/>
                <w:sz w:val="22"/>
              </w:rPr>
              <w:t>引き続き、県民の生命や財産を守る県土の強靱化に着実に取り組めるよう、あらゆる機会を捉えて国に働きかけ、これまで以上に国の予算が獲得できるよう努めてまいりたい。</w:t>
            </w:r>
            <w:r w:rsidRPr="009E5A65">
              <w:rPr>
                <w:rFonts w:eastAsiaTheme="minorEastAsia" w:cs="Times New Roman" w:hint="eastAsia"/>
                <w:sz w:val="22"/>
              </w:rPr>
              <w:t xml:space="preserve"> </w:t>
            </w:r>
          </w:p>
          <w:p w14:paraId="573E3CC5" w14:textId="77777777" w:rsidR="009E5A65" w:rsidRPr="009E5A65" w:rsidRDefault="009E5A65" w:rsidP="009E5A65">
            <w:pPr>
              <w:tabs>
                <w:tab w:val="left" w:pos="9423"/>
              </w:tabs>
              <w:spacing w:line="440" w:lineRule="exact"/>
              <w:ind w:firstLineChars="100" w:firstLine="220"/>
              <w:rPr>
                <w:rFonts w:eastAsiaTheme="minorEastAsia" w:cs="Times New Roman" w:hint="eastAsia"/>
                <w:sz w:val="22"/>
              </w:rPr>
            </w:pPr>
            <w:r w:rsidRPr="009E5A65">
              <w:rPr>
                <w:rFonts w:eastAsiaTheme="minorEastAsia" w:cs="Times New Roman" w:hint="eastAsia"/>
                <w:sz w:val="22"/>
              </w:rPr>
              <w:t>これらハード対策を進めるとともに、県管理河川の洪水浸水想定区域の指定などソフト対策も進め、引き続き、ハード・ソフト一体となった流域治水対策に取り組んでまいりたい。</w:t>
            </w:r>
          </w:p>
          <w:p w14:paraId="35D9CAC1" w14:textId="4EDF777C" w:rsidR="009E5A65" w:rsidRDefault="009E5A65" w:rsidP="009E5A65">
            <w:pPr>
              <w:tabs>
                <w:tab w:val="left" w:pos="9423"/>
              </w:tabs>
              <w:wordWrap w:val="0"/>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 xml:space="preserve">（土木部　</w:t>
            </w:r>
            <w:r w:rsidRPr="009E5A65">
              <w:rPr>
                <w:rFonts w:eastAsiaTheme="minorEastAsia" w:cs="Times New Roman"/>
                <w:sz w:val="22"/>
              </w:rPr>
              <w:t>河川課</w:t>
            </w:r>
            <w:r>
              <w:rPr>
                <w:rFonts w:eastAsiaTheme="minorEastAsia" w:cs="Times New Roman" w:hint="eastAsia"/>
                <w:sz w:val="22"/>
              </w:rPr>
              <w:t xml:space="preserve">　</w:t>
            </w:r>
            <w:r w:rsidRPr="009E5A65">
              <w:rPr>
                <w:rFonts w:eastAsiaTheme="minorEastAsia" w:cs="Times New Roman"/>
                <w:sz w:val="22"/>
              </w:rPr>
              <w:t>治水班</w:t>
            </w:r>
            <w:r>
              <w:rPr>
                <w:rFonts w:eastAsiaTheme="minorEastAsia" w:cs="Times New Roman" w:hint="eastAsia"/>
                <w:sz w:val="22"/>
              </w:rPr>
              <w:t>）</w:t>
            </w:r>
          </w:p>
        </w:tc>
      </w:tr>
    </w:tbl>
    <w:p w14:paraId="2CB63E8E" w14:textId="77777777" w:rsidR="009E5A65" w:rsidRPr="009E5A65" w:rsidRDefault="009E5A65" w:rsidP="009E5A65">
      <w:pPr>
        <w:spacing w:line="480" w:lineRule="exact"/>
        <w:rPr>
          <w:rFonts w:ascii="HG丸ｺﾞｼｯｸM-PRO" w:hAnsi="Century" w:cs="Times New Roman" w:hint="eastAsia"/>
          <w:szCs w:val="24"/>
        </w:rPr>
      </w:pPr>
    </w:p>
    <w:p w14:paraId="5347BF5B" w14:textId="30555FD3" w:rsidR="00563AE8" w:rsidRDefault="00563AE8" w:rsidP="00563AE8">
      <w:pPr>
        <w:spacing w:line="480" w:lineRule="exact"/>
        <w:ind w:firstLineChars="300" w:firstLine="720"/>
        <w:rPr>
          <w:rFonts w:ascii="HG丸ｺﾞｼｯｸM-PRO" w:hAnsi="Century" w:cs="Times New Roman"/>
          <w:color w:val="EE0000"/>
          <w:szCs w:val="24"/>
        </w:rPr>
      </w:pPr>
    </w:p>
    <w:p w14:paraId="422E9A24" w14:textId="77777777" w:rsidR="00B47F0D" w:rsidRPr="00563AE8" w:rsidRDefault="00B47F0D" w:rsidP="00321776">
      <w:pPr>
        <w:spacing w:line="240" w:lineRule="exact"/>
        <w:ind w:firstLineChars="300" w:firstLine="720"/>
        <w:rPr>
          <w:rFonts w:ascii="HG丸ｺﾞｼｯｸM-PRO" w:hAnsi="Century" w:cs="Times New Roman"/>
          <w:color w:val="EE0000"/>
          <w:szCs w:val="24"/>
        </w:rPr>
      </w:pPr>
    </w:p>
    <w:p w14:paraId="04B048D6" w14:textId="77777777" w:rsidR="00704EA6" w:rsidRDefault="00704EA6" w:rsidP="009D5BEB">
      <w:pPr>
        <w:jc w:val="center"/>
        <w:rPr>
          <w:rFonts w:ascii="HG丸ｺﾞｼｯｸM-PRO" w:hAnsi="Century" w:cs="Times New Roman"/>
          <w:b/>
          <w:sz w:val="28"/>
          <w:szCs w:val="28"/>
          <w:bdr w:val="single" w:sz="4" w:space="0" w:color="auto"/>
        </w:rPr>
      </w:pPr>
    </w:p>
    <w:p w14:paraId="3CAE2135" w14:textId="77777777" w:rsidR="00EC55E8" w:rsidRDefault="00EC55E8">
      <w:pPr>
        <w:widowControl/>
        <w:jc w:val="left"/>
        <w:rPr>
          <w:rFonts w:ascii="HG丸ｺﾞｼｯｸM-PRO" w:hAnsi="Century" w:cs="Times New Roman"/>
          <w:b/>
          <w:sz w:val="28"/>
          <w:szCs w:val="28"/>
          <w:bdr w:val="single" w:sz="4" w:space="0" w:color="auto"/>
        </w:rPr>
      </w:pPr>
      <w:r>
        <w:rPr>
          <w:rFonts w:ascii="HG丸ｺﾞｼｯｸM-PRO" w:hAnsi="Century" w:cs="Times New Roman"/>
          <w:b/>
          <w:sz w:val="28"/>
          <w:szCs w:val="28"/>
          <w:bdr w:val="single" w:sz="4" w:space="0" w:color="auto"/>
        </w:rPr>
        <w:br w:type="page"/>
      </w:r>
    </w:p>
    <w:p w14:paraId="2FFB8EF2" w14:textId="3CAC6511" w:rsidR="0065157B" w:rsidRDefault="0065157B" w:rsidP="009D5BEB">
      <w:pPr>
        <w:jc w:val="center"/>
        <w:rPr>
          <w:rFonts w:ascii="HG丸ｺﾞｼｯｸM-PRO" w:hAnsi="Century" w:cs="Times New Roman"/>
          <w:b/>
          <w:sz w:val="28"/>
          <w:szCs w:val="28"/>
          <w:bdr w:val="single" w:sz="4" w:space="0" w:color="auto"/>
        </w:rPr>
      </w:pPr>
      <w:r>
        <w:rPr>
          <w:rFonts w:ascii="HG丸ｺﾞｼｯｸM-PRO" w:hAnsi="Century" w:cs="Times New Roman" w:hint="eastAsia"/>
          <w:b/>
          <w:sz w:val="28"/>
          <w:szCs w:val="28"/>
          <w:bdr w:val="single" w:sz="4" w:space="0" w:color="auto"/>
        </w:rPr>
        <w:lastRenderedPageBreak/>
        <w:t>７</w:t>
      </w:r>
      <w:r w:rsidRPr="001E7289">
        <w:rPr>
          <w:rFonts w:ascii="HG丸ｺﾞｼｯｸM-PRO" w:hAnsi="Century" w:cs="Times New Roman" w:hint="eastAsia"/>
          <w:b/>
          <w:sz w:val="28"/>
          <w:szCs w:val="28"/>
          <w:bdr w:val="single" w:sz="4" w:space="0" w:color="auto"/>
        </w:rPr>
        <w:t xml:space="preserve">　</w:t>
      </w:r>
      <w:r w:rsidRPr="00B979D0">
        <w:rPr>
          <w:rFonts w:ascii="HG丸ｺﾞｼｯｸM-PRO" w:hAnsi="Century" w:cs="Times New Roman" w:hint="eastAsia"/>
          <w:b/>
          <w:sz w:val="28"/>
          <w:szCs w:val="28"/>
          <w:bdr w:val="single" w:sz="4" w:space="0" w:color="auto"/>
        </w:rPr>
        <w:t>デジタル化施策の推進について</w:t>
      </w:r>
    </w:p>
    <w:p w14:paraId="48029133" w14:textId="77777777" w:rsidR="00321776" w:rsidRPr="00B979D0" w:rsidRDefault="00321776" w:rsidP="009D5BEB">
      <w:pPr>
        <w:jc w:val="center"/>
        <w:rPr>
          <w:rFonts w:ascii="HG丸ｺﾞｼｯｸM-PRO" w:hAnsi="Century" w:cs="Times New Roman"/>
          <w:b/>
          <w:sz w:val="28"/>
          <w:szCs w:val="28"/>
          <w:bdr w:val="single" w:sz="4" w:space="0" w:color="auto"/>
        </w:rPr>
      </w:pPr>
    </w:p>
    <w:p w14:paraId="2FFB8EF4" w14:textId="51DAC0CF" w:rsidR="00B55AD2" w:rsidRPr="005A0538" w:rsidRDefault="00B55AD2" w:rsidP="00695B66">
      <w:pPr>
        <w:widowControl/>
        <w:spacing w:line="480" w:lineRule="exact"/>
        <w:ind w:right="238"/>
        <w:rPr>
          <w:rFonts w:ascii="HG丸ｺﾞｼｯｸM-PRO" w:hAnsi="HG丸ｺﾞｼｯｸM-PRO" w:cs="Times New Roman"/>
          <w:szCs w:val="24"/>
        </w:rPr>
      </w:pPr>
      <w:r>
        <w:rPr>
          <w:rFonts w:ascii="HG丸ｺﾞｼｯｸM-PRO" w:hAnsi="HG丸ｺﾞｼｯｸM-PRO" w:cs="Times New Roman" w:hint="eastAsia"/>
          <w:szCs w:val="24"/>
        </w:rPr>
        <w:t xml:space="preserve">（１）　</w:t>
      </w:r>
      <w:r w:rsidRPr="001D5873">
        <w:rPr>
          <w:rFonts w:ascii="HG丸ｺﾞｼｯｸM-PRO" w:hAnsi="HG丸ｺﾞｼｯｸM-PRO" w:cs="Times New Roman" w:hint="eastAsia"/>
          <w:szCs w:val="24"/>
        </w:rPr>
        <w:t>町村のDX推進等に対する支援</w:t>
      </w:r>
      <w:r w:rsidR="00563AE8" w:rsidRPr="005A0538">
        <w:rPr>
          <w:rFonts w:asciiTheme="majorEastAsia" w:eastAsiaTheme="majorEastAsia" w:hAnsiTheme="majorEastAsia" w:cs="Times New Roman" w:hint="eastAsia"/>
          <w:b/>
          <w:bCs/>
          <w:szCs w:val="24"/>
        </w:rPr>
        <w:t>（一部新規）</w:t>
      </w:r>
    </w:p>
    <w:p w14:paraId="2FFB8EF5" w14:textId="77777777" w:rsidR="0080193A" w:rsidRPr="00695B66" w:rsidRDefault="00EE3D60" w:rsidP="00695B66">
      <w:pPr>
        <w:widowControl/>
        <w:spacing w:line="480" w:lineRule="exact"/>
        <w:ind w:leftChars="300" w:left="720" w:firstLineChars="100" w:firstLine="240"/>
        <w:rPr>
          <w:rFonts w:ascii="HG丸ｺﾞｼｯｸM-PRO" w:hAnsi="HG丸ｺﾞｼｯｸM-PRO" w:cs="Times New Roman"/>
          <w:szCs w:val="24"/>
        </w:rPr>
      </w:pPr>
      <w:r w:rsidRPr="00695B66">
        <w:rPr>
          <w:rFonts w:ascii="HG丸ｺﾞｼｯｸM-PRO" w:hAnsi="HG丸ｺﾞｼｯｸM-PRO" w:cs="Times New Roman" w:hint="eastAsia"/>
          <w:szCs w:val="24"/>
        </w:rPr>
        <w:t>国が策定した自治体DX推進計画においては</w:t>
      </w:r>
      <w:r w:rsidR="007328B6" w:rsidRPr="00695B66">
        <w:rPr>
          <w:rFonts w:ascii="HG丸ｺﾞｼｯｸM-PRO" w:hAnsi="HG丸ｺﾞｼｯｸM-PRO" w:cs="Times New Roman" w:hint="eastAsia"/>
          <w:szCs w:val="24"/>
        </w:rPr>
        <w:t>、</w:t>
      </w:r>
      <w:r w:rsidR="00061DAB" w:rsidRPr="00695B66">
        <w:rPr>
          <w:rFonts w:ascii="HG丸ｺﾞｼｯｸM-PRO" w:hAnsi="HG丸ｺﾞｼｯｸM-PRO" w:cs="Times New Roman" w:hint="eastAsia"/>
          <w:szCs w:val="24"/>
        </w:rPr>
        <w:t>県が市町村の計画的な取組みを支援するなど</w:t>
      </w:r>
      <w:r w:rsidR="007328B6" w:rsidRPr="00695B66">
        <w:rPr>
          <w:rFonts w:ascii="HG丸ｺﾞｼｯｸM-PRO" w:hAnsi="HG丸ｺﾞｼｯｸM-PRO" w:cs="Times New Roman" w:hint="eastAsia"/>
          <w:szCs w:val="24"/>
        </w:rPr>
        <w:t>、</w:t>
      </w:r>
      <w:r w:rsidRPr="00695B66">
        <w:rPr>
          <w:rFonts w:ascii="HG丸ｺﾞｼｯｸM-PRO" w:hAnsi="HG丸ｺﾞｼｯｸM-PRO" w:cs="Times New Roman" w:hint="eastAsia"/>
          <w:szCs w:val="24"/>
        </w:rPr>
        <w:t>一定の役割を</w:t>
      </w:r>
      <w:r w:rsidR="0080193A" w:rsidRPr="00695B66">
        <w:rPr>
          <w:rFonts w:ascii="HG丸ｺﾞｼｯｸM-PRO" w:hAnsi="HG丸ｺﾞｼｯｸM-PRO" w:cs="Times New Roman" w:hint="eastAsia"/>
          <w:szCs w:val="24"/>
        </w:rPr>
        <w:t>果たすことが期待されている。</w:t>
      </w:r>
    </w:p>
    <w:p w14:paraId="2FFB8EF6" w14:textId="77777777" w:rsidR="00061DAB" w:rsidRPr="00695B66" w:rsidRDefault="0080193A" w:rsidP="00695B66">
      <w:pPr>
        <w:widowControl/>
        <w:spacing w:line="480" w:lineRule="exact"/>
        <w:ind w:leftChars="300" w:left="720" w:firstLineChars="100" w:firstLine="240"/>
        <w:rPr>
          <w:rFonts w:ascii="HG丸ｺﾞｼｯｸM-PRO" w:hAnsi="HG丸ｺﾞｼｯｸM-PRO" w:cs="Times New Roman"/>
          <w:szCs w:val="24"/>
        </w:rPr>
      </w:pPr>
      <w:r w:rsidRPr="00695B66">
        <w:rPr>
          <w:rFonts w:ascii="HG丸ｺﾞｼｯｸM-PRO" w:hAnsi="HG丸ｺﾞｼｯｸM-PRO" w:cs="Times New Roman" w:hint="eastAsia"/>
          <w:szCs w:val="24"/>
        </w:rPr>
        <w:t>ついては</w:t>
      </w:r>
      <w:r w:rsidR="007328B6" w:rsidRPr="00695B66">
        <w:rPr>
          <w:rFonts w:ascii="HG丸ｺﾞｼｯｸM-PRO" w:hAnsi="HG丸ｺﾞｼｯｸM-PRO" w:cs="Times New Roman" w:hint="eastAsia"/>
          <w:szCs w:val="24"/>
        </w:rPr>
        <w:t>、</w:t>
      </w:r>
      <w:r w:rsidR="003B7E14" w:rsidRPr="00695B66">
        <w:rPr>
          <w:rFonts w:ascii="HG丸ｺﾞｼｯｸM-PRO" w:hAnsi="HG丸ｺﾞｼｯｸM-PRO" w:cs="Times New Roman" w:hint="eastAsia"/>
          <w:szCs w:val="24"/>
        </w:rPr>
        <w:t>引き続き、</w:t>
      </w:r>
      <w:r w:rsidR="001E21AC" w:rsidRPr="00695B66">
        <w:rPr>
          <w:rFonts w:ascii="HG丸ｺﾞｼｯｸM-PRO" w:hAnsi="HG丸ｺﾞｼｯｸM-PRO" w:cs="Times New Roman" w:hint="eastAsia"/>
          <w:szCs w:val="24"/>
        </w:rPr>
        <w:t>各町村が抱える現状や課題を整理・共有し</w:t>
      </w:r>
      <w:r w:rsidR="007328B6" w:rsidRPr="00695B66">
        <w:rPr>
          <w:rFonts w:ascii="HG丸ｺﾞｼｯｸM-PRO" w:hAnsi="HG丸ｺﾞｼｯｸM-PRO" w:cs="Times New Roman" w:hint="eastAsia"/>
          <w:szCs w:val="24"/>
        </w:rPr>
        <w:t>、</w:t>
      </w:r>
      <w:r w:rsidR="003B7E14" w:rsidRPr="00695B66">
        <w:rPr>
          <w:rFonts w:ascii="HG丸ｺﾞｼｯｸM-PRO" w:hAnsi="HG丸ｺﾞｼｯｸM-PRO" w:cs="Times New Roman" w:hint="eastAsia"/>
          <w:szCs w:val="24"/>
        </w:rPr>
        <w:t>町村のデジタル化が着実に進むよう</w:t>
      </w:r>
      <w:r w:rsidR="00061DAB" w:rsidRPr="00695B66">
        <w:rPr>
          <w:rFonts w:ascii="HG丸ｺﾞｼｯｸM-PRO" w:hAnsi="HG丸ｺﾞｼｯｸM-PRO" w:cs="Times New Roman" w:hint="eastAsia"/>
          <w:szCs w:val="24"/>
        </w:rPr>
        <w:t>支援を積極的に行うこと。</w:t>
      </w:r>
    </w:p>
    <w:p w14:paraId="2FCF964E" w14:textId="2C6159FF" w:rsidR="007359E6" w:rsidRPr="005A0538" w:rsidRDefault="00061DAB" w:rsidP="00695B66">
      <w:pPr>
        <w:widowControl/>
        <w:spacing w:line="480" w:lineRule="exact"/>
        <w:ind w:leftChars="300" w:left="720" w:firstLineChars="100" w:firstLine="240"/>
        <w:rPr>
          <w:rFonts w:ascii="HG丸ｺﾞｼｯｸM-PRO" w:hAnsi="HG丸ｺﾞｼｯｸM-PRO" w:cs="Times New Roman"/>
          <w:szCs w:val="24"/>
        </w:rPr>
      </w:pPr>
      <w:r w:rsidRPr="005A0538">
        <w:rPr>
          <w:rFonts w:ascii="HG丸ｺﾞｼｯｸM-PRO" w:hAnsi="HG丸ｺﾞｼｯｸM-PRO" w:cs="Times New Roman" w:hint="eastAsia"/>
          <w:szCs w:val="24"/>
        </w:rPr>
        <w:t>特に</w:t>
      </w:r>
      <w:r w:rsidR="007328B6" w:rsidRPr="005A0538">
        <w:rPr>
          <w:rFonts w:ascii="HG丸ｺﾞｼｯｸM-PRO" w:hAnsi="HG丸ｺﾞｼｯｸM-PRO" w:cs="Times New Roman" w:hint="eastAsia"/>
          <w:szCs w:val="24"/>
        </w:rPr>
        <w:t>、</w:t>
      </w:r>
      <w:r w:rsidR="007359E6" w:rsidRPr="005A0538">
        <w:rPr>
          <w:rFonts w:ascii="HG丸ｺﾞｼｯｸM-PRO" w:hAnsi="HG丸ｺﾞｼｯｸM-PRO" w:cs="Times New Roman" w:hint="eastAsia"/>
          <w:szCs w:val="24"/>
        </w:rPr>
        <w:t>市町村の業務を支援する市町村標準化支援事業について、システム構築まで引き続き支援すること。</w:t>
      </w:r>
    </w:p>
    <w:p w14:paraId="0B985FE0" w14:textId="77777777" w:rsidR="00695B66" w:rsidRDefault="007359E6" w:rsidP="00695B66">
      <w:pPr>
        <w:widowControl/>
        <w:spacing w:line="480" w:lineRule="exact"/>
        <w:ind w:firstLineChars="400" w:firstLine="960"/>
        <w:rPr>
          <w:rFonts w:ascii="HG丸ｺﾞｼｯｸM-PRO" w:hAnsi="HG丸ｺﾞｼｯｸM-PRO" w:cs="Times New Roman"/>
          <w:szCs w:val="24"/>
        </w:rPr>
      </w:pPr>
      <w:r w:rsidRPr="00695B66">
        <w:rPr>
          <w:rFonts w:ascii="HG丸ｺﾞｼｯｸM-PRO" w:hAnsi="HG丸ｺﾞｼｯｸM-PRO" w:cs="Times New Roman" w:hint="eastAsia"/>
          <w:szCs w:val="24"/>
        </w:rPr>
        <w:t>また、</w:t>
      </w:r>
      <w:r w:rsidR="0080193A" w:rsidRPr="00695B66">
        <w:rPr>
          <w:rFonts w:ascii="HG丸ｺﾞｼｯｸM-PRO" w:hAnsi="HG丸ｺﾞｼｯｸM-PRO" w:cs="Times New Roman" w:hint="eastAsia"/>
          <w:szCs w:val="24"/>
        </w:rPr>
        <w:t>県で行っているRPAや</w:t>
      </w:r>
      <w:r w:rsidR="0080193A" w:rsidRPr="00050B8E">
        <w:rPr>
          <w:rFonts w:ascii="HG丸ｺﾞｼｯｸM-PRO" w:hAnsi="HG丸ｺﾞｼｯｸM-PRO" w:cs="Times New Roman" w:hint="eastAsia"/>
          <w:szCs w:val="24"/>
        </w:rPr>
        <w:t>AIなどのICTを活用した事務改善や業務効率化に</w:t>
      </w:r>
    </w:p>
    <w:p w14:paraId="2FFB8EF7" w14:textId="561BAEC4" w:rsidR="001E6534" w:rsidRDefault="0080193A" w:rsidP="00695B66">
      <w:pPr>
        <w:widowControl/>
        <w:spacing w:line="480" w:lineRule="exact"/>
        <w:ind w:leftChars="300" w:left="720"/>
        <w:rPr>
          <w:rFonts w:ascii="HG丸ｺﾞｼｯｸM-PRO" w:hAnsi="HG丸ｺﾞｼｯｸM-PRO" w:cs="Times New Roman"/>
          <w:szCs w:val="24"/>
        </w:rPr>
      </w:pPr>
      <w:r w:rsidRPr="00050B8E">
        <w:rPr>
          <w:rFonts w:ascii="HG丸ｺﾞｼｯｸM-PRO" w:hAnsi="HG丸ｺﾞｼｯｸM-PRO" w:cs="Times New Roman" w:hint="eastAsia"/>
          <w:szCs w:val="24"/>
        </w:rPr>
        <w:t>向けた取組の実例紹介や</w:t>
      </w:r>
      <w:r w:rsidR="001E6534" w:rsidRPr="00050B8E">
        <w:rPr>
          <w:rFonts w:ascii="HG丸ｺﾞｼｯｸM-PRO" w:hAnsi="HG丸ｺﾞｼｯｸM-PRO" w:cs="Times New Roman" w:hint="eastAsia"/>
          <w:szCs w:val="24"/>
        </w:rPr>
        <w:t>町村が導入する際の人的支援</w:t>
      </w:r>
      <w:r w:rsidR="007328B6" w:rsidRPr="00050B8E">
        <w:rPr>
          <w:rFonts w:ascii="HG丸ｺﾞｼｯｸM-PRO" w:hAnsi="HG丸ｺﾞｼｯｸM-PRO" w:cs="Times New Roman" w:hint="eastAsia"/>
          <w:szCs w:val="24"/>
        </w:rPr>
        <w:t>、</w:t>
      </w:r>
      <w:r w:rsidR="001E6534" w:rsidRPr="00050B8E">
        <w:rPr>
          <w:rFonts w:ascii="HG丸ｺﾞｼｯｸM-PRO" w:hAnsi="HG丸ｺﾞｼｯｸM-PRO" w:cs="Times New Roman" w:hint="eastAsia"/>
          <w:szCs w:val="24"/>
        </w:rPr>
        <w:t>県と町村によ</w:t>
      </w:r>
      <w:r w:rsidRPr="00050B8E">
        <w:rPr>
          <w:rFonts w:ascii="HG丸ｺﾞｼｯｸM-PRO" w:hAnsi="HG丸ｺﾞｼｯｸM-PRO" w:cs="Times New Roman" w:hint="eastAsia"/>
          <w:szCs w:val="24"/>
        </w:rPr>
        <w:t>る</w:t>
      </w:r>
      <w:r w:rsidR="001E6534" w:rsidRPr="00050B8E">
        <w:rPr>
          <w:rFonts w:ascii="HG丸ｺﾞｼｯｸM-PRO" w:hAnsi="HG丸ｺﾞｼｯｸM-PRO" w:cs="Times New Roman" w:hint="eastAsia"/>
          <w:szCs w:val="24"/>
        </w:rPr>
        <w:t>デジタル技術の共同導入</w:t>
      </w:r>
      <w:r w:rsidRPr="00050B8E">
        <w:rPr>
          <w:rFonts w:ascii="HG丸ｺﾞｼｯｸM-PRO" w:hAnsi="HG丸ｺﾞｼｯｸM-PRO" w:cs="Times New Roman" w:hint="eastAsia"/>
          <w:szCs w:val="24"/>
        </w:rPr>
        <w:t>など</w:t>
      </w:r>
      <w:r w:rsidR="001E6534" w:rsidRPr="00050B8E">
        <w:rPr>
          <w:rFonts w:ascii="HG丸ｺﾞｼｯｸM-PRO" w:hAnsi="HG丸ｺﾞｼｯｸM-PRO" w:cs="Times New Roman" w:hint="eastAsia"/>
          <w:szCs w:val="24"/>
        </w:rPr>
        <w:t>を検討すること。</w:t>
      </w:r>
    </w:p>
    <w:p w14:paraId="638F82C3" w14:textId="77777777" w:rsidR="009E5A65" w:rsidRDefault="009E5A65" w:rsidP="009E5A65">
      <w:pPr>
        <w:widowControl/>
        <w:spacing w:line="480" w:lineRule="exact"/>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9E5A65" w14:paraId="5FC8D651" w14:textId="77777777" w:rsidTr="00B735A3">
        <w:trPr>
          <w:jc w:val="center"/>
        </w:trPr>
        <w:tc>
          <w:tcPr>
            <w:tcW w:w="9608" w:type="dxa"/>
            <w:tcBorders>
              <w:top w:val="double" w:sz="4" w:space="0" w:color="auto"/>
              <w:bottom w:val="double" w:sz="4" w:space="0" w:color="auto"/>
            </w:tcBorders>
            <w:hideMark/>
          </w:tcPr>
          <w:p w14:paraId="694F445E" w14:textId="77777777" w:rsidR="009E5A65" w:rsidRPr="009E5A65" w:rsidRDefault="009E5A65" w:rsidP="009E5A65">
            <w:pPr>
              <w:tabs>
                <w:tab w:val="left" w:pos="9423"/>
              </w:tabs>
              <w:spacing w:line="440" w:lineRule="exact"/>
              <w:ind w:firstLineChars="100" w:firstLine="220"/>
              <w:rPr>
                <w:rFonts w:eastAsiaTheme="minorEastAsia" w:cs="Times New Roman"/>
                <w:sz w:val="22"/>
              </w:rPr>
            </w:pPr>
            <w:r w:rsidRPr="009E5A65">
              <w:rPr>
                <w:rFonts w:eastAsiaTheme="minorEastAsia" w:cs="Times New Roman"/>
                <w:sz w:val="22"/>
              </w:rPr>
              <w:t>県では、これまで</w:t>
            </w:r>
            <w:r w:rsidRPr="009E5A65">
              <w:rPr>
                <w:rFonts w:eastAsiaTheme="minorEastAsia" w:cs="Times New Roman"/>
                <w:sz w:val="22"/>
              </w:rPr>
              <w:t>DX</w:t>
            </w:r>
            <w:r w:rsidRPr="009E5A65">
              <w:rPr>
                <w:rFonts w:eastAsiaTheme="minorEastAsia" w:cs="Times New Roman"/>
                <w:sz w:val="22"/>
              </w:rPr>
              <w:t>に関する相談窓口の設置や専門人材の派遣による助言等を行うなど、市町村</w:t>
            </w:r>
            <w:r w:rsidRPr="009E5A65">
              <w:rPr>
                <w:rFonts w:eastAsiaTheme="minorEastAsia" w:cs="Times New Roman"/>
                <w:sz w:val="22"/>
              </w:rPr>
              <w:t>DX</w:t>
            </w:r>
            <w:r w:rsidRPr="009E5A65">
              <w:rPr>
                <w:rFonts w:eastAsiaTheme="minorEastAsia" w:cs="Times New Roman"/>
                <w:sz w:val="22"/>
              </w:rPr>
              <w:t>の推進を支援してきたところである。</w:t>
            </w:r>
            <w:r w:rsidRPr="009E5A65">
              <w:rPr>
                <w:rFonts w:eastAsiaTheme="minorEastAsia" w:cs="Times New Roman"/>
                <w:sz w:val="22"/>
              </w:rPr>
              <w:t xml:space="preserve"> </w:t>
            </w:r>
          </w:p>
          <w:p w14:paraId="20FEBCCA" w14:textId="77777777" w:rsidR="009E5A65" w:rsidRPr="009E5A65" w:rsidRDefault="009E5A65" w:rsidP="009E5A65">
            <w:pPr>
              <w:tabs>
                <w:tab w:val="left" w:pos="9423"/>
              </w:tabs>
              <w:spacing w:line="440" w:lineRule="exact"/>
              <w:ind w:firstLineChars="100" w:firstLine="220"/>
              <w:rPr>
                <w:rFonts w:eastAsiaTheme="minorEastAsia" w:cs="Times New Roman"/>
                <w:sz w:val="22"/>
              </w:rPr>
            </w:pPr>
            <w:r w:rsidRPr="009E5A65">
              <w:rPr>
                <w:rFonts w:eastAsiaTheme="minorEastAsia" w:cs="Times New Roman"/>
                <w:sz w:val="22"/>
              </w:rPr>
              <w:t>また、各町村の</w:t>
            </w:r>
            <w:r w:rsidRPr="009E5A65">
              <w:rPr>
                <w:rFonts w:eastAsiaTheme="minorEastAsia" w:cs="Times New Roman"/>
                <w:sz w:val="22"/>
              </w:rPr>
              <w:t>ICT</w:t>
            </w:r>
            <w:r w:rsidRPr="009E5A65">
              <w:rPr>
                <w:rFonts w:eastAsiaTheme="minorEastAsia" w:cs="Times New Roman"/>
                <w:sz w:val="22"/>
              </w:rPr>
              <w:t>を活用した事務改善や業務効率化が図られるよう、岡山県電子自治体推進協議会等の場を通じ、他自治体の</w:t>
            </w:r>
            <w:r w:rsidRPr="009E5A65">
              <w:rPr>
                <w:rFonts w:eastAsiaTheme="minorEastAsia" w:cs="Times New Roman"/>
                <w:sz w:val="22"/>
              </w:rPr>
              <w:t>ICT</w:t>
            </w:r>
            <w:r w:rsidRPr="009E5A65">
              <w:rPr>
                <w:rFonts w:eastAsiaTheme="minorEastAsia" w:cs="Times New Roman"/>
                <w:sz w:val="22"/>
              </w:rPr>
              <w:t>導入</w:t>
            </w:r>
            <w:r w:rsidRPr="009E5A65">
              <w:rPr>
                <w:rFonts w:eastAsiaTheme="minorEastAsia" w:cs="Times New Roman"/>
                <w:sz w:val="22"/>
              </w:rPr>
              <w:t xml:space="preserve"> </w:t>
            </w:r>
            <w:r w:rsidRPr="009E5A65">
              <w:rPr>
                <w:rFonts w:eastAsiaTheme="minorEastAsia" w:cs="Times New Roman"/>
                <w:sz w:val="22"/>
              </w:rPr>
              <w:t>事例の紹介など、情報提供や意見交換を行ってきたところである。</w:t>
            </w:r>
          </w:p>
          <w:p w14:paraId="476C4B37" w14:textId="77777777" w:rsidR="009E5A65" w:rsidRDefault="009E5A65" w:rsidP="009E5A65">
            <w:pPr>
              <w:tabs>
                <w:tab w:val="left" w:pos="9423"/>
              </w:tabs>
              <w:wordWrap w:val="0"/>
              <w:spacing w:line="440" w:lineRule="exact"/>
              <w:ind w:firstLineChars="100" w:firstLine="220"/>
              <w:rPr>
                <w:rFonts w:eastAsiaTheme="minorEastAsia" w:cs="Times New Roman"/>
                <w:sz w:val="22"/>
              </w:rPr>
            </w:pPr>
            <w:r w:rsidRPr="009E5A65">
              <w:rPr>
                <w:rFonts w:eastAsiaTheme="minorEastAsia" w:cs="Times New Roman"/>
                <w:sz w:val="22"/>
              </w:rPr>
              <w:t>なお、令和</w:t>
            </w:r>
            <w:r w:rsidRPr="009E5A65">
              <w:rPr>
                <w:rFonts w:eastAsiaTheme="minorEastAsia" w:cs="Times New Roman"/>
                <w:sz w:val="22"/>
              </w:rPr>
              <w:t>8</w:t>
            </w:r>
            <w:r w:rsidRPr="009E5A65">
              <w:rPr>
                <w:rFonts w:eastAsiaTheme="minorEastAsia" w:cs="Times New Roman"/>
                <w:sz w:val="22"/>
              </w:rPr>
              <w:t>年度の重点事業として、市町村の</w:t>
            </w:r>
            <w:r w:rsidRPr="009E5A65">
              <w:rPr>
                <w:rFonts w:eastAsiaTheme="minorEastAsia" w:cs="Times New Roman"/>
                <w:sz w:val="22"/>
              </w:rPr>
              <w:t>DX</w:t>
            </w:r>
            <w:r w:rsidRPr="009E5A65">
              <w:rPr>
                <w:rFonts w:eastAsiaTheme="minorEastAsia" w:cs="Times New Roman"/>
                <w:sz w:val="22"/>
              </w:rPr>
              <w:t>や標準化を伴走支援する事業を予算案に計上しており、引き続き支援に努めてまいりたい。</w:t>
            </w:r>
          </w:p>
          <w:p w14:paraId="2B831BA8" w14:textId="7D9C1A9D" w:rsidR="009E5A65" w:rsidRDefault="009E5A65" w:rsidP="009E5A65">
            <w:pPr>
              <w:tabs>
                <w:tab w:val="left" w:pos="9423"/>
              </w:tabs>
              <w:spacing w:line="440" w:lineRule="exact"/>
              <w:ind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9E5A65">
              <w:rPr>
                <w:rFonts w:eastAsiaTheme="minorEastAsia" w:cs="Times New Roman"/>
                <w:sz w:val="22"/>
              </w:rPr>
              <w:t>総務部</w:t>
            </w:r>
            <w:r>
              <w:rPr>
                <w:rFonts w:eastAsiaTheme="minorEastAsia" w:cs="Times New Roman" w:hint="eastAsia"/>
                <w:sz w:val="22"/>
              </w:rPr>
              <w:t xml:space="preserve">　</w:t>
            </w:r>
            <w:r w:rsidRPr="009E5A65">
              <w:rPr>
                <w:rFonts w:eastAsiaTheme="minorEastAsia" w:cs="Times New Roman"/>
                <w:sz w:val="22"/>
              </w:rPr>
              <w:t>デジタル推進課</w:t>
            </w:r>
            <w:r>
              <w:rPr>
                <w:rFonts w:eastAsiaTheme="minorEastAsia" w:cs="Times New Roman" w:hint="eastAsia"/>
                <w:sz w:val="22"/>
              </w:rPr>
              <w:t xml:space="preserve">　</w:t>
            </w:r>
            <w:r w:rsidRPr="009E5A65">
              <w:rPr>
                <w:rFonts w:eastAsiaTheme="minorEastAsia" w:cs="Times New Roman"/>
                <w:sz w:val="22"/>
              </w:rPr>
              <w:t>地域情報化班</w:t>
            </w:r>
            <w:r>
              <w:rPr>
                <w:rFonts w:eastAsiaTheme="minorEastAsia" w:cs="Times New Roman" w:hint="eastAsia"/>
                <w:sz w:val="22"/>
              </w:rPr>
              <w:t>）</w:t>
            </w:r>
          </w:p>
        </w:tc>
      </w:tr>
    </w:tbl>
    <w:p w14:paraId="585A577F" w14:textId="77777777" w:rsidR="009E5A65" w:rsidRPr="009E5A65" w:rsidRDefault="009E5A65" w:rsidP="009E5A65">
      <w:pPr>
        <w:widowControl/>
        <w:spacing w:line="480" w:lineRule="exact"/>
        <w:rPr>
          <w:rFonts w:ascii="HG丸ｺﾞｼｯｸM-PRO" w:hAnsi="HG丸ｺﾞｼｯｸM-PRO" w:cs="Times New Roman" w:hint="eastAsia"/>
          <w:szCs w:val="24"/>
        </w:rPr>
      </w:pPr>
    </w:p>
    <w:p w14:paraId="2FFB8F01" w14:textId="6EB1C018" w:rsidR="00B55AD2" w:rsidRPr="001D5873" w:rsidRDefault="00B55AD2" w:rsidP="00321776">
      <w:pPr>
        <w:widowControl/>
        <w:spacing w:line="480" w:lineRule="exact"/>
        <w:ind w:right="238"/>
        <w:rPr>
          <w:rFonts w:asciiTheme="majorEastAsia" w:eastAsiaTheme="majorEastAsia" w:hAnsiTheme="majorEastAsia" w:cs="Times New Roman"/>
          <w:b/>
          <w:szCs w:val="24"/>
        </w:rPr>
      </w:pPr>
      <w:r w:rsidRPr="00B55AD2">
        <w:rPr>
          <w:rFonts w:ascii="HG丸ｺﾞｼｯｸM-PRO" w:hAnsi="Century" w:cs="Times New Roman" w:hint="eastAsia"/>
          <w:szCs w:val="24"/>
        </w:rPr>
        <w:t>（２）</w:t>
      </w:r>
      <w:r w:rsidR="00343E18">
        <w:rPr>
          <w:rFonts w:ascii="HG丸ｺﾞｼｯｸM-PRO" w:hAnsi="Century" w:cs="Times New Roman" w:hint="eastAsia"/>
          <w:szCs w:val="24"/>
        </w:rPr>
        <w:t xml:space="preserve">　</w:t>
      </w:r>
      <w:r w:rsidR="00343E18" w:rsidRPr="001D5873">
        <w:rPr>
          <w:rFonts w:ascii="HG丸ｺﾞｼｯｸM-PRO" w:hAnsi="Century" w:cs="Times New Roman" w:hint="eastAsia"/>
          <w:szCs w:val="24"/>
        </w:rPr>
        <w:t>入札参加資格</w:t>
      </w:r>
      <w:r w:rsidR="00916348" w:rsidRPr="001D5873">
        <w:rPr>
          <w:rFonts w:ascii="HG丸ｺﾞｼｯｸM-PRO" w:hAnsi="Century" w:cs="Times New Roman" w:hint="eastAsia"/>
          <w:szCs w:val="24"/>
        </w:rPr>
        <w:t>審査</w:t>
      </w:r>
      <w:r w:rsidR="00343E18" w:rsidRPr="001D5873">
        <w:rPr>
          <w:rFonts w:ascii="HG丸ｺﾞｼｯｸM-PRO" w:hAnsi="Century" w:cs="Times New Roman" w:hint="eastAsia"/>
          <w:szCs w:val="24"/>
        </w:rPr>
        <w:t>申請の電子化及び共同受付</w:t>
      </w:r>
    </w:p>
    <w:p w14:paraId="2FFB8F02" w14:textId="3692264C" w:rsidR="00A75A63" w:rsidRPr="001D5873" w:rsidRDefault="00A75A63" w:rsidP="00050B8E">
      <w:pPr>
        <w:widowControl/>
        <w:spacing w:line="480" w:lineRule="exact"/>
        <w:ind w:left="720" w:hangingChars="300" w:hanging="720"/>
        <w:rPr>
          <w:rFonts w:ascii="HG丸ｺﾞｼｯｸM-PRO" w:hAnsi="Century" w:cs="Times New Roman"/>
          <w:szCs w:val="24"/>
        </w:rPr>
      </w:pPr>
      <w:r>
        <w:rPr>
          <w:rFonts w:ascii="HG丸ｺﾞｼｯｸM-PRO" w:hAnsi="Century" w:cs="Times New Roman"/>
          <w:szCs w:val="24"/>
        </w:rPr>
        <w:t xml:space="preserve">　　　　</w:t>
      </w:r>
      <w:r w:rsidRPr="001D5873">
        <w:rPr>
          <w:rFonts w:ascii="HG丸ｺﾞｼｯｸM-PRO" w:hAnsi="Century" w:cs="Times New Roman"/>
          <w:szCs w:val="24"/>
        </w:rPr>
        <w:t>事業者は、入札参加を希望する全ての自治体にそれぞれ申請して資格を取得しているが、それぞれの自治体で</w:t>
      </w:r>
      <w:r w:rsidR="00895205" w:rsidRPr="009D5BEB">
        <w:rPr>
          <w:rFonts w:ascii="HG丸ｺﾞｼｯｸM-PRO" w:hAnsi="Century" w:cs="Times New Roman" w:hint="eastAsia"/>
          <w:szCs w:val="24"/>
        </w:rPr>
        <w:t>審査項目及び</w:t>
      </w:r>
      <w:r w:rsidRPr="009D5BEB">
        <w:rPr>
          <w:rFonts w:ascii="HG丸ｺﾞｼｯｸM-PRO" w:hAnsi="Century" w:cs="Times New Roman"/>
          <w:szCs w:val="24"/>
        </w:rPr>
        <w:t>申請様式</w:t>
      </w:r>
      <w:r w:rsidR="00895205" w:rsidRPr="009D5BEB">
        <w:rPr>
          <w:rFonts w:ascii="HG丸ｺﾞｼｯｸM-PRO" w:hAnsi="Century" w:cs="Times New Roman" w:hint="eastAsia"/>
          <w:szCs w:val="24"/>
        </w:rPr>
        <w:t>が</w:t>
      </w:r>
      <w:r w:rsidRPr="009D5BEB">
        <w:rPr>
          <w:rFonts w:ascii="HG丸ｺﾞｼｯｸM-PRO" w:hAnsi="Century" w:cs="Times New Roman"/>
          <w:szCs w:val="24"/>
        </w:rPr>
        <w:t>異な</w:t>
      </w:r>
      <w:r w:rsidRPr="001D5873">
        <w:rPr>
          <w:rFonts w:ascii="HG丸ｺﾞｼｯｸM-PRO" w:hAnsi="Century" w:cs="Times New Roman"/>
          <w:szCs w:val="24"/>
        </w:rPr>
        <w:t>ることから、事業者にとって大きな負担となっている。</w:t>
      </w:r>
    </w:p>
    <w:p w14:paraId="402E65F8" w14:textId="77777777" w:rsidR="00050B8E" w:rsidRDefault="00A75A63" w:rsidP="00050B8E">
      <w:pPr>
        <w:widowControl/>
        <w:spacing w:line="480" w:lineRule="exact"/>
        <w:ind w:left="720" w:hangingChars="300" w:hanging="720"/>
        <w:rPr>
          <w:rFonts w:ascii="HG丸ｺﾞｼｯｸM-PRO" w:hAnsi="Century" w:cs="Times New Roman"/>
          <w:szCs w:val="24"/>
        </w:rPr>
      </w:pPr>
      <w:r w:rsidRPr="001D5873">
        <w:rPr>
          <w:rFonts w:ascii="HG丸ｺﾞｼｯｸM-PRO" w:hAnsi="Century" w:cs="Times New Roman" w:hint="eastAsia"/>
          <w:szCs w:val="24"/>
        </w:rPr>
        <w:t xml:space="preserve">　　　　また、自治体ごとに資格審査申請を受け付けている状況で、各町村とも資格審査事務に多くの時間・労力を割いている。</w:t>
      </w:r>
    </w:p>
    <w:p w14:paraId="2FFB8F04" w14:textId="167B80E3" w:rsidR="00A75A63" w:rsidRDefault="00A75A63" w:rsidP="00050B8E">
      <w:pPr>
        <w:spacing w:line="480" w:lineRule="exact"/>
        <w:ind w:leftChars="300" w:left="720" w:firstLineChars="100" w:firstLine="240"/>
        <w:rPr>
          <w:rFonts w:ascii="HG丸ｺﾞｼｯｸM-PRO" w:hAnsi="Century" w:cs="Times New Roman"/>
          <w:szCs w:val="24"/>
        </w:rPr>
      </w:pPr>
      <w:r w:rsidRPr="001D5873">
        <w:rPr>
          <w:rFonts w:ascii="HG丸ｺﾞｼｯｸM-PRO" w:hAnsi="Century" w:cs="Times New Roman" w:hint="eastAsia"/>
          <w:szCs w:val="24"/>
        </w:rPr>
        <w:t>ついては、事業者負担軽減及び市町村事務の効率化のため、</w:t>
      </w:r>
      <w:r w:rsidR="00895205" w:rsidRPr="009D5BEB">
        <w:rPr>
          <w:rFonts w:ascii="HG丸ｺﾞｼｯｸM-PRO" w:hAnsi="Century" w:cs="Times New Roman" w:hint="eastAsia"/>
          <w:szCs w:val="24"/>
        </w:rPr>
        <w:t>審査項目</w:t>
      </w:r>
      <w:r w:rsidR="00714B21" w:rsidRPr="009D5BEB">
        <w:rPr>
          <w:rFonts w:ascii="HG丸ｺﾞｼｯｸM-PRO" w:hAnsi="Century" w:cs="Times New Roman" w:hint="eastAsia"/>
          <w:szCs w:val="24"/>
        </w:rPr>
        <w:t>の統一化を図るとともに、</w:t>
      </w:r>
      <w:r w:rsidRPr="001D5873">
        <w:rPr>
          <w:rFonts w:ascii="HG丸ｺﾞｼｯｸM-PRO" w:hAnsi="Century" w:cs="Times New Roman" w:hint="eastAsia"/>
          <w:szCs w:val="24"/>
        </w:rPr>
        <w:t>入札参加資格審査申請</w:t>
      </w:r>
      <w:r w:rsidR="00C82376" w:rsidRPr="001D5873">
        <w:rPr>
          <w:rFonts w:ascii="HG丸ｺﾞｼｯｸM-PRO" w:hAnsi="Century" w:cs="Times New Roman" w:hint="eastAsia"/>
          <w:szCs w:val="24"/>
        </w:rPr>
        <w:t>（建設工事、測量・建設コンサルタント業務</w:t>
      </w:r>
      <w:r w:rsidR="00D93ECD" w:rsidRPr="001D5873">
        <w:rPr>
          <w:rFonts w:ascii="HG丸ｺﾞｼｯｸM-PRO" w:hAnsi="Century" w:cs="Times New Roman" w:hint="eastAsia"/>
          <w:szCs w:val="24"/>
        </w:rPr>
        <w:t>）</w:t>
      </w:r>
      <w:r w:rsidRPr="001D5873">
        <w:rPr>
          <w:rFonts w:ascii="HG丸ｺﾞｼｯｸM-PRO" w:hAnsi="Century" w:cs="Times New Roman" w:hint="eastAsia"/>
          <w:szCs w:val="24"/>
        </w:rPr>
        <w:lastRenderedPageBreak/>
        <w:t>を電子化し、広域での一元的な受付及び審査（共同受付）を検討すること。</w:t>
      </w:r>
    </w:p>
    <w:p w14:paraId="125A2642" w14:textId="12E8B5D3" w:rsidR="00563AE8" w:rsidRPr="00563AE8" w:rsidRDefault="00563AE8" w:rsidP="00321776">
      <w:pPr>
        <w:spacing w:line="480" w:lineRule="exact"/>
        <w:ind w:firstLineChars="300" w:firstLine="720"/>
        <w:rPr>
          <w:rFonts w:ascii="HG丸ｺﾞｼｯｸM-PRO" w:hAnsi="Century"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9E5A65" w14:paraId="367BD0B4" w14:textId="77777777" w:rsidTr="00B735A3">
        <w:trPr>
          <w:jc w:val="center"/>
        </w:trPr>
        <w:tc>
          <w:tcPr>
            <w:tcW w:w="9608" w:type="dxa"/>
            <w:tcBorders>
              <w:top w:val="double" w:sz="4" w:space="0" w:color="auto"/>
              <w:bottom w:val="double" w:sz="4" w:space="0" w:color="auto"/>
            </w:tcBorders>
            <w:hideMark/>
          </w:tcPr>
          <w:p w14:paraId="378B84AD" w14:textId="77777777" w:rsid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国において、地方公共団体の調達関連手続きの共通化・デジタル化に係る実務検討会が設置され、入札参加資格審査の申請項目や全国共通の調達関連システムの整備等について検討が進められていることから、その動向を注視するとともに、引き続き情報収集してまいりたい。</w:t>
            </w:r>
          </w:p>
          <w:p w14:paraId="681CDDF4" w14:textId="74CCEB4F" w:rsidR="009E5A65" w:rsidRDefault="009E5A65" w:rsidP="009E5A65">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9E5A65">
              <w:rPr>
                <w:rFonts w:eastAsiaTheme="minorEastAsia" w:cs="Times New Roman"/>
                <w:sz w:val="22"/>
              </w:rPr>
              <w:t>土木部</w:t>
            </w:r>
            <w:r>
              <w:rPr>
                <w:rFonts w:eastAsiaTheme="minorEastAsia" w:cs="Times New Roman" w:hint="eastAsia"/>
                <w:sz w:val="22"/>
              </w:rPr>
              <w:t xml:space="preserve">　</w:t>
            </w:r>
            <w:r w:rsidRPr="009E5A65">
              <w:rPr>
                <w:rFonts w:eastAsiaTheme="minorEastAsia" w:cs="Times New Roman"/>
                <w:sz w:val="22"/>
              </w:rPr>
              <w:t>監理課</w:t>
            </w:r>
            <w:r>
              <w:rPr>
                <w:rFonts w:eastAsiaTheme="minorEastAsia" w:cs="Times New Roman" w:hint="eastAsia"/>
                <w:sz w:val="22"/>
              </w:rPr>
              <w:t xml:space="preserve">　</w:t>
            </w:r>
            <w:r w:rsidRPr="009E5A65">
              <w:rPr>
                <w:rFonts w:eastAsiaTheme="minorEastAsia" w:cs="Times New Roman"/>
                <w:sz w:val="22"/>
              </w:rPr>
              <w:t>建設業班</w:t>
            </w:r>
            <w:r>
              <w:rPr>
                <w:rFonts w:eastAsiaTheme="minorEastAsia" w:cs="Times New Roman" w:hint="eastAsia"/>
                <w:sz w:val="22"/>
              </w:rPr>
              <w:t>）</w:t>
            </w:r>
          </w:p>
        </w:tc>
      </w:tr>
    </w:tbl>
    <w:p w14:paraId="681CF242" w14:textId="77777777" w:rsidR="00B47F0D" w:rsidRPr="009E5A65" w:rsidRDefault="00B47F0D" w:rsidP="009E5A65">
      <w:pPr>
        <w:widowControl/>
        <w:ind w:right="240"/>
        <w:jc w:val="left"/>
        <w:rPr>
          <w:rFonts w:ascii="HG丸ｺﾞｼｯｸM-PRO" w:hAnsi="Century" w:cs="Times New Roman"/>
          <w:b/>
          <w:color w:val="EE0000"/>
          <w:sz w:val="28"/>
          <w:szCs w:val="28"/>
          <w:bdr w:val="single" w:sz="4" w:space="0" w:color="auto"/>
        </w:rPr>
      </w:pPr>
    </w:p>
    <w:p w14:paraId="24B299E2" w14:textId="77777777" w:rsidR="00321776" w:rsidRDefault="00321776" w:rsidP="00563AE8">
      <w:pPr>
        <w:widowControl/>
        <w:ind w:right="240"/>
        <w:jc w:val="center"/>
        <w:rPr>
          <w:rFonts w:ascii="HG丸ｺﾞｼｯｸM-PRO" w:hAnsi="Century" w:cs="Times New Roman"/>
          <w:b/>
          <w:color w:val="EE0000"/>
          <w:sz w:val="28"/>
          <w:szCs w:val="28"/>
          <w:bdr w:val="single" w:sz="4" w:space="0" w:color="auto"/>
        </w:rPr>
      </w:pPr>
    </w:p>
    <w:p w14:paraId="3860BAD1" w14:textId="77777777" w:rsidR="00321776" w:rsidRDefault="00321776" w:rsidP="00563AE8">
      <w:pPr>
        <w:widowControl/>
        <w:ind w:right="240"/>
        <w:jc w:val="center"/>
        <w:rPr>
          <w:rFonts w:ascii="HG丸ｺﾞｼｯｸM-PRO" w:hAnsi="Century" w:cs="Times New Roman"/>
          <w:b/>
          <w:color w:val="EE0000"/>
          <w:sz w:val="28"/>
          <w:szCs w:val="28"/>
          <w:bdr w:val="single" w:sz="4" w:space="0" w:color="auto"/>
        </w:rPr>
      </w:pPr>
    </w:p>
    <w:p w14:paraId="791E796D" w14:textId="77777777" w:rsidR="00321776" w:rsidRDefault="00321776" w:rsidP="00563AE8">
      <w:pPr>
        <w:widowControl/>
        <w:ind w:right="240"/>
        <w:jc w:val="center"/>
        <w:rPr>
          <w:rFonts w:ascii="HG丸ｺﾞｼｯｸM-PRO" w:hAnsi="Century" w:cs="Times New Roman"/>
          <w:b/>
          <w:color w:val="EE0000"/>
          <w:sz w:val="28"/>
          <w:szCs w:val="28"/>
          <w:bdr w:val="single" w:sz="4" w:space="0" w:color="auto"/>
        </w:rPr>
      </w:pPr>
    </w:p>
    <w:p w14:paraId="2FDE5EC5" w14:textId="77777777" w:rsidR="00321776" w:rsidRDefault="00321776" w:rsidP="00563AE8">
      <w:pPr>
        <w:widowControl/>
        <w:ind w:right="240"/>
        <w:jc w:val="center"/>
        <w:rPr>
          <w:rFonts w:ascii="HG丸ｺﾞｼｯｸM-PRO" w:hAnsi="Century" w:cs="Times New Roman"/>
          <w:b/>
          <w:color w:val="EE0000"/>
          <w:sz w:val="28"/>
          <w:szCs w:val="28"/>
          <w:bdr w:val="single" w:sz="4" w:space="0" w:color="auto"/>
        </w:rPr>
      </w:pPr>
    </w:p>
    <w:p w14:paraId="74F840B3" w14:textId="77777777" w:rsidR="009E5A65" w:rsidRDefault="009E5A65">
      <w:pPr>
        <w:widowControl/>
        <w:jc w:val="left"/>
        <w:rPr>
          <w:rFonts w:ascii="HG丸ｺﾞｼｯｸM-PRO" w:hAnsi="Century" w:cs="Times New Roman"/>
          <w:b/>
          <w:sz w:val="28"/>
          <w:szCs w:val="28"/>
          <w:bdr w:val="single" w:sz="4" w:space="0" w:color="auto"/>
        </w:rPr>
      </w:pPr>
      <w:r>
        <w:rPr>
          <w:rFonts w:ascii="HG丸ｺﾞｼｯｸM-PRO" w:hAnsi="Century" w:cs="Times New Roman"/>
          <w:b/>
          <w:sz w:val="28"/>
          <w:szCs w:val="28"/>
          <w:bdr w:val="single" w:sz="4" w:space="0" w:color="auto"/>
        </w:rPr>
        <w:br w:type="page"/>
      </w:r>
    </w:p>
    <w:p w14:paraId="014E7D4B" w14:textId="746C2C9C" w:rsidR="00563AE8" w:rsidRPr="005A0538" w:rsidRDefault="00563AE8" w:rsidP="00563AE8">
      <w:pPr>
        <w:widowControl/>
        <w:ind w:right="240"/>
        <w:jc w:val="center"/>
        <w:rPr>
          <w:rFonts w:ascii="HG丸ｺﾞｼｯｸM-PRO" w:hAnsi="Century" w:cs="Times New Roman"/>
          <w:b/>
          <w:sz w:val="28"/>
          <w:szCs w:val="28"/>
          <w:bdr w:val="single" w:sz="4" w:space="0" w:color="auto"/>
        </w:rPr>
      </w:pPr>
      <w:r w:rsidRPr="005A0538">
        <w:rPr>
          <w:rFonts w:ascii="HG丸ｺﾞｼｯｸM-PRO" w:hAnsi="Century" w:cs="Times New Roman" w:hint="eastAsia"/>
          <w:b/>
          <w:sz w:val="28"/>
          <w:szCs w:val="28"/>
          <w:bdr w:val="single" w:sz="4" w:space="0" w:color="auto"/>
        </w:rPr>
        <w:lastRenderedPageBreak/>
        <w:t>８　生活環境等の整備促進について</w:t>
      </w:r>
    </w:p>
    <w:p w14:paraId="2345A79C" w14:textId="77777777" w:rsidR="00563AE8" w:rsidRPr="005A0538" w:rsidRDefault="00563AE8" w:rsidP="007B5585">
      <w:pPr>
        <w:widowControl/>
        <w:ind w:right="240"/>
        <w:jc w:val="center"/>
        <w:rPr>
          <w:rFonts w:ascii="HG丸ｺﾞｼｯｸM-PRO" w:hAnsi="Century" w:cs="Times New Roman"/>
          <w:b/>
          <w:szCs w:val="24"/>
          <w:bdr w:val="single" w:sz="4" w:space="0" w:color="auto"/>
        </w:rPr>
      </w:pPr>
    </w:p>
    <w:p w14:paraId="1B6D68D6" w14:textId="532D02E7" w:rsidR="00563AE8" w:rsidRPr="005A0538" w:rsidRDefault="00563AE8" w:rsidP="00321776">
      <w:pPr>
        <w:tabs>
          <w:tab w:val="right" w:leader="hyphen" w:pos="9360"/>
        </w:tabs>
        <w:spacing w:line="480" w:lineRule="exact"/>
        <w:rPr>
          <w:rFonts w:asciiTheme="majorEastAsia" w:eastAsiaTheme="majorEastAsia" w:hAnsiTheme="majorEastAsia" w:cs="Times New Roman"/>
          <w:b/>
          <w:bCs/>
          <w:szCs w:val="24"/>
        </w:rPr>
      </w:pPr>
      <w:r w:rsidRPr="005A0538">
        <w:rPr>
          <w:rFonts w:ascii="HG丸ｺﾞｼｯｸM-PRO" w:hAnsi="Century" w:cs="Times New Roman" w:hint="eastAsia"/>
          <w:szCs w:val="24"/>
        </w:rPr>
        <w:t xml:space="preserve">（１）　</w:t>
      </w:r>
      <w:r w:rsidR="00050B8E" w:rsidRPr="005A0538">
        <w:rPr>
          <w:rFonts w:ascii="HG丸ｺﾞｼｯｸM-PRO" w:hAnsi="Century" w:cs="Times New Roman" w:hint="eastAsia"/>
          <w:szCs w:val="24"/>
        </w:rPr>
        <w:t>資源ごみ専用収集庫の</w:t>
      </w:r>
      <w:r w:rsidRPr="005A0538">
        <w:rPr>
          <w:rFonts w:ascii="HG丸ｺﾞｼｯｸM-PRO" w:hAnsi="Century" w:cs="Times New Roman" w:hint="eastAsia"/>
          <w:szCs w:val="24"/>
        </w:rPr>
        <w:t>整備に</w:t>
      </w:r>
      <w:r w:rsidR="00050B8E" w:rsidRPr="005A0538">
        <w:rPr>
          <w:rFonts w:ascii="HG丸ｺﾞｼｯｸM-PRO" w:hAnsi="Century" w:cs="Times New Roman" w:hint="eastAsia"/>
          <w:szCs w:val="24"/>
        </w:rPr>
        <w:t>対する支援</w:t>
      </w:r>
      <w:r w:rsidRPr="005A0538">
        <w:rPr>
          <w:rFonts w:asciiTheme="majorEastAsia" w:eastAsiaTheme="majorEastAsia" w:hAnsiTheme="majorEastAsia" w:cs="Times New Roman" w:hint="eastAsia"/>
          <w:b/>
          <w:bCs/>
          <w:szCs w:val="24"/>
        </w:rPr>
        <w:t>（新規）</w:t>
      </w:r>
    </w:p>
    <w:p w14:paraId="09BDA70F" w14:textId="2A8A0232" w:rsidR="00563AE8" w:rsidRPr="005A0538" w:rsidRDefault="00563AE8" w:rsidP="00321776">
      <w:pPr>
        <w:tabs>
          <w:tab w:val="right" w:leader="hyphen" w:pos="9360"/>
        </w:tabs>
        <w:spacing w:line="480" w:lineRule="exact"/>
        <w:ind w:left="720" w:hangingChars="300" w:hanging="720"/>
        <w:rPr>
          <w:rFonts w:ascii="HG丸ｺﾞｼｯｸM-PRO" w:hAnsi="HG丸ｺﾞｼｯｸM-PRO" w:cs="Times New Roman"/>
          <w:szCs w:val="24"/>
        </w:rPr>
      </w:pPr>
      <w:r w:rsidRPr="005A0538">
        <w:rPr>
          <w:rFonts w:ascii="HG丸ｺﾞｼｯｸM-PRO" w:hAnsi="HG丸ｺﾞｼｯｸM-PRO" w:cs="Times New Roman" w:hint="eastAsia"/>
          <w:szCs w:val="24"/>
        </w:rPr>
        <w:t xml:space="preserve">　　　　循環型社会づくりの推進に向け、町村が</w:t>
      </w:r>
      <w:r w:rsidR="007359E6" w:rsidRPr="005A0538">
        <w:rPr>
          <w:rFonts w:ascii="HG丸ｺﾞｼｯｸM-PRO" w:hAnsi="HG丸ｺﾞｼｯｸM-PRO" w:cs="Times New Roman" w:hint="eastAsia"/>
          <w:szCs w:val="24"/>
        </w:rPr>
        <w:t>整備する</w:t>
      </w:r>
      <w:r w:rsidRPr="005A0538">
        <w:rPr>
          <w:rFonts w:ascii="HG丸ｺﾞｼｯｸM-PRO" w:hAnsi="HG丸ｺﾞｼｯｸM-PRO" w:cs="Times New Roman" w:hint="eastAsia"/>
          <w:szCs w:val="24"/>
        </w:rPr>
        <w:t>資源ごみ専用収集庫に対する財政支援を行うこと。</w:t>
      </w:r>
    </w:p>
    <w:p w14:paraId="28A1D2BE" w14:textId="5CAE3CD3" w:rsidR="00563AE8" w:rsidRPr="005A0538" w:rsidRDefault="00563AE8" w:rsidP="00321776">
      <w:pPr>
        <w:tabs>
          <w:tab w:val="right" w:leader="hyphen" w:pos="9360"/>
        </w:tabs>
        <w:spacing w:line="480" w:lineRule="exact"/>
        <w:ind w:firstLineChars="300" w:firstLine="720"/>
        <w:rPr>
          <w:rFonts w:ascii="HG丸ｺﾞｼｯｸM-PRO" w:hAnsi="Century" w:cs="Times New Roman"/>
          <w:szCs w:val="24"/>
        </w:rPr>
      </w:pPr>
      <w:r w:rsidRPr="005A0538">
        <w:rPr>
          <w:rFonts w:ascii="HG丸ｺﾞｼｯｸM-PRO" w:hAnsi="HG丸ｺﾞｼｯｸM-PRO" w:cs="Times New Roman" w:hint="eastAsia"/>
          <w:szCs w:val="24"/>
        </w:rPr>
        <w:t xml:space="preserve">　</w:t>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9E5A65" w14:paraId="467E3430" w14:textId="77777777" w:rsidTr="00B735A3">
        <w:trPr>
          <w:jc w:val="center"/>
        </w:trPr>
        <w:tc>
          <w:tcPr>
            <w:tcW w:w="9608" w:type="dxa"/>
            <w:tcBorders>
              <w:top w:val="double" w:sz="4" w:space="0" w:color="auto"/>
              <w:bottom w:val="double" w:sz="4" w:space="0" w:color="auto"/>
            </w:tcBorders>
            <w:hideMark/>
          </w:tcPr>
          <w:p w14:paraId="75A8C2DF" w14:textId="77777777" w:rsidR="009E5A65" w:rsidRP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廃棄物処理施設整備計画（令和</w:t>
            </w:r>
            <w:r w:rsidRPr="009E5A65">
              <w:rPr>
                <w:rFonts w:eastAsiaTheme="minorEastAsia" w:cs="Times New Roman"/>
                <w:sz w:val="22"/>
              </w:rPr>
              <w:t>5</w:t>
            </w:r>
            <w:r w:rsidRPr="009E5A65">
              <w:rPr>
                <w:rFonts w:eastAsiaTheme="minorEastAsia" w:cs="Times New Roman"/>
                <w:sz w:val="22"/>
              </w:rPr>
              <w:t>年</w:t>
            </w:r>
            <w:r w:rsidRPr="009E5A65">
              <w:rPr>
                <w:rFonts w:eastAsiaTheme="minorEastAsia" w:cs="Times New Roman"/>
                <w:sz w:val="22"/>
              </w:rPr>
              <w:t>6</w:t>
            </w:r>
            <w:r w:rsidRPr="009E5A65">
              <w:rPr>
                <w:rFonts w:eastAsiaTheme="minorEastAsia" w:cs="Times New Roman"/>
                <w:sz w:val="22"/>
              </w:rPr>
              <w:t>月</w:t>
            </w:r>
            <w:r w:rsidRPr="009E5A65">
              <w:rPr>
                <w:rFonts w:eastAsiaTheme="minorEastAsia" w:cs="Times New Roman"/>
                <w:sz w:val="22"/>
              </w:rPr>
              <w:t>30</w:t>
            </w:r>
            <w:r w:rsidRPr="009E5A65">
              <w:rPr>
                <w:rFonts w:eastAsiaTheme="minorEastAsia" w:cs="Times New Roman"/>
                <w:sz w:val="22"/>
              </w:rPr>
              <w:t>日閣議決定）において、市町村は、区域内の一般廃棄物の処理に統括的な処理責任を有する者として</w:t>
            </w:r>
            <w:r w:rsidRPr="009E5A65">
              <w:rPr>
                <w:rFonts w:eastAsiaTheme="minorEastAsia" w:cs="Times New Roman"/>
                <w:sz w:val="22"/>
              </w:rPr>
              <w:t xml:space="preserve"> </w:t>
            </w:r>
            <w:r w:rsidRPr="009E5A65">
              <w:rPr>
                <w:rFonts w:eastAsiaTheme="minorEastAsia" w:cs="Times New Roman"/>
                <w:sz w:val="22"/>
              </w:rPr>
              <w:t>、一般廃棄物処理計画に基づき、一般廃棄物の適切な処理を行うことができる体制を整備することとされている。</w:t>
            </w:r>
            <w:r w:rsidRPr="009E5A65">
              <w:rPr>
                <w:rFonts w:eastAsiaTheme="minorEastAsia" w:cs="Times New Roman"/>
                <w:sz w:val="22"/>
              </w:rPr>
              <w:t xml:space="preserve"> </w:t>
            </w:r>
          </w:p>
          <w:p w14:paraId="6648D2DB" w14:textId="77777777" w:rsidR="009E5A65" w:rsidRP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また、資源ごみ専用収集庫を含むマテリアルリサイクル推進施設の分別回収拠点の整備は、交付対象事業費が</w:t>
            </w:r>
            <w:r w:rsidRPr="009E5A65">
              <w:rPr>
                <w:rFonts w:eastAsiaTheme="minorEastAsia" w:cs="Times New Roman"/>
                <w:sz w:val="22"/>
              </w:rPr>
              <w:t>10,000</w:t>
            </w:r>
            <w:r w:rsidRPr="009E5A65">
              <w:rPr>
                <w:rFonts w:eastAsiaTheme="minorEastAsia" w:cs="Times New Roman"/>
                <w:sz w:val="22"/>
              </w:rPr>
              <w:t>千円を超える場合、国の循環型社会形成推進交付金を活用することができることとされている。</w:t>
            </w:r>
            <w:r w:rsidRPr="009E5A65">
              <w:rPr>
                <w:rFonts w:eastAsiaTheme="minorEastAsia" w:cs="Times New Roman"/>
                <w:sz w:val="22"/>
              </w:rPr>
              <w:t xml:space="preserve"> </w:t>
            </w:r>
          </w:p>
          <w:p w14:paraId="12CE007D" w14:textId="77777777" w:rsidR="009E5A65" w:rsidRP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県としては、同交付金等の十分かつ安定的な予算を確保するよう、引き続き、国に対して要望してまいりたい。</w:t>
            </w:r>
          </w:p>
          <w:p w14:paraId="31849613" w14:textId="4D66C41B" w:rsidR="009E5A65" w:rsidRDefault="009E5A65" w:rsidP="009E5A65">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9E5A65">
              <w:rPr>
                <w:rFonts w:eastAsiaTheme="minorEastAsia" w:cs="Times New Roman"/>
                <w:sz w:val="22"/>
              </w:rPr>
              <w:t>環境文化部</w:t>
            </w:r>
            <w:r>
              <w:rPr>
                <w:rFonts w:eastAsiaTheme="minorEastAsia" w:cs="Times New Roman" w:hint="eastAsia"/>
                <w:sz w:val="22"/>
              </w:rPr>
              <w:t xml:space="preserve">　</w:t>
            </w:r>
            <w:r w:rsidRPr="009E5A65">
              <w:rPr>
                <w:rFonts w:eastAsiaTheme="minorEastAsia" w:cs="Times New Roman"/>
                <w:sz w:val="22"/>
              </w:rPr>
              <w:t>循環型社会推進課</w:t>
            </w:r>
            <w:r>
              <w:rPr>
                <w:rFonts w:eastAsiaTheme="minorEastAsia" w:cs="Times New Roman" w:hint="eastAsia"/>
                <w:sz w:val="22"/>
              </w:rPr>
              <w:t xml:space="preserve">　</w:t>
            </w:r>
            <w:r w:rsidRPr="009E5A65">
              <w:rPr>
                <w:rFonts w:eastAsiaTheme="minorEastAsia" w:cs="Times New Roman"/>
                <w:sz w:val="22"/>
              </w:rPr>
              <w:t>一般廃棄物班</w:t>
            </w:r>
            <w:r>
              <w:rPr>
                <w:rFonts w:eastAsiaTheme="minorEastAsia" w:cs="Times New Roman" w:hint="eastAsia"/>
                <w:sz w:val="22"/>
              </w:rPr>
              <w:t>）</w:t>
            </w:r>
          </w:p>
        </w:tc>
      </w:tr>
    </w:tbl>
    <w:p w14:paraId="75E6374F" w14:textId="77777777" w:rsidR="000D2F41" w:rsidRPr="009E5A65" w:rsidRDefault="000D2F41" w:rsidP="00321776">
      <w:pPr>
        <w:tabs>
          <w:tab w:val="right" w:leader="hyphen" w:pos="9360"/>
        </w:tabs>
        <w:spacing w:line="480" w:lineRule="exact"/>
        <w:rPr>
          <w:rFonts w:ascii="HG丸ｺﾞｼｯｸM-PRO" w:hAnsi="Century" w:cs="Times New Roman"/>
          <w:szCs w:val="24"/>
        </w:rPr>
      </w:pPr>
    </w:p>
    <w:p w14:paraId="631E93DF" w14:textId="4E678F03" w:rsidR="00563AE8" w:rsidRPr="005A0538" w:rsidRDefault="00563AE8" w:rsidP="00321776">
      <w:pPr>
        <w:tabs>
          <w:tab w:val="right" w:leader="hyphen" w:pos="9360"/>
        </w:tabs>
        <w:spacing w:line="480" w:lineRule="exact"/>
        <w:rPr>
          <w:rFonts w:ascii="HG丸ｺﾞｼｯｸM-PRO" w:hAnsi="HG丸ｺﾞｼｯｸM-PRO" w:cs="Times New Roman"/>
          <w:szCs w:val="24"/>
        </w:rPr>
      </w:pPr>
      <w:r w:rsidRPr="005A0538">
        <w:rPr>
          <w:rFonts w:ascii="HG丸ｺﾞｼｯｸM-PRO" w:hAnsi="Century" w:cs="Times New Roman" w:hint="eastAsia"/>
          <w:szCs w:val="24"/>
        </w:rPr>
        <w:t xml:space="preserve">（２）　</w:t>
      </w:r>
      <w:r w:rsidR="00050B8E" w:rsidRPr="005A0538">
        <w:rPr>
          <w:rFonts w:ascii="HG丸ｺﾞｼｯｸM-PRO" w:hAnsi="Century" w:cs="Times New Roman" w:hint="eastAsia"/>
          <w:szCs w:val="24"/>
        </w:rPr>
        <w:t>所有者のいない猫</w:t>
      </w:r>
      <w:r w:rsidRPr="005A0538">
        <w:rPr>
          <w:rFonts w:ascii="HG丸ｺﾞｼｯｸM-PRO" w:hAnsi="Century" w:cs="Times New Roman" w:hint="eastAsia"/>
          <w:szCs w:val="24"/>
        </w:rPr>
        <w:t>への不妊去勢手術の助成</w:t>
      </w:r>
      <w:r w:rsidRPr="005A0538">
        <w:rPr>
          <w:rFonts w:asciiTheme="majorEastAsia" w:eastAsiaTheme="majorEastAsia" w:hAnsiTheme="majorEastAsia" w:cs="Times New Roman" w:hint="eastAsia"/>
          <w:b/>
          <w:bCs/>
          <w:szCs w:val="24"/>
        </w:rPr>
        <w:t>（新規）</w:t>
      </w:r>
    </w:p>
    <w:p w14:paraId="1FFD1DB9" w14:textId="2B3066F3" w:rsidR="00563AE8" w:rsidRDefault="00563AE8" w:rsidP="009E5A65">
      <w:pPr>
        <w:widowControl/>
        <w:spacing w:line="480" w:lineRule="exact"/>
        <w:ind w:leftChars="300" w:left="720" w:firstLineChars="100" w:firstLine="240"/>
        <w:rPr>
          <w:rFonts w:ascii="HG丸ｺﾞｼｯｸM-PRO" w:hAnsi="Century" w:cs="Times New Roman"/>
          <w:bCs/>
          <w:szCs w:val="24"/>
        </w:rPr>
      </w:pPr>
      <w:r w:rsidRPr="005A0538">
        <w:rPr>
          <w:rFonts w:ascii="HG丸ｺﾞｼｯｸM-PRO" w:hAnsi="Century" w:cs="Times New Roman" w:hint="eastAsia"/>
          <w:bCs/>
          <w:szCs w:val="24"/>
        </w:rPr>
        <w:t>所有者のいない猫を原因とする生活環境被害の軽減及び所有者のいない猫の減少を図るため、</w:t>
      </w:r>
      <w:r w:rsidR="007E325A" w:rsidRPr="005A0538">
        <w:rPr>
          <w:rFonts w:ascii="HG丸ｺﾞｼｯｸM-PRO" w:hAnsi="Century" w:cs="Times New Roman" w:hint="eastAsia"/>
          <w:bCs/>
          <w:szCs w:val="24"/>
        </w:rPr>
        <w:t>岡山県動物愛護センターでの不妊去勢手術の件数を増やすか、</w:t>
      </w:r>
      <w:r w:rsidRPr="005A0538">
        <w:rPr>
          <w:rFonts w:ascii="HG丸ｺﾞｼｯｸM-PRO" w:hAnsi="Century" w:cs="Times New Roman" w:hint="eastAsia"/>
          <w:bCs/>
          <w:szCs w:val="24"/>
        </w:rPr>
        <w:t>町村</w:t>
      </w:r>
      <w:r w:rsidR="007359E6" w:rsidRPr="005A0538">
        <w:rPr>
          <w:rFonts w:ascii="HG丸ｺﾞｼｯｸM-PRO" w:hAnsi="Century" w:cs="Times New Roman" w:hint="eastAsia"/>
          <w:bCs/>
          <w:szCs w:val="24"/>
        </w:rPr>
        <w:t>が</w:t>
      </w:r>
      <w:r w:rsidRPr="005A0538">
        <w:rPr>
          <w:rFonts w:ascii="HG丸ｺﾞｼｯｸM-PRO" w:hAnsi="Century" w:cs="Times New Roman" w:hint="eastAsia"/>
          <w:bCs/>
          <w:szCs w:val="24"/>
        </w:rPr>
        <w:t>行う不妊去勢手術に対する財政支援を行うこと。</w:t>
      </w:r>
    </w:p>
    <w:p w14:paraId="0729DF6F" w14:textId="77777777" w:rsidR="009E5A65" w:rsidRDefault="009E5A65" w:rsidP="009E5A65">
      <w:pPr>
        <w:widowControl/>
        <w:spacing w:line="480" w:lineRule="exact"/>
        <w:rPr>
          <w:rFonts w:ascii="HG丸ｺﾞｼｯｸM-PRO" w:hAnsi="Century" w:cs="Times New Roman"/>
          <w:bCs/>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9E5A65" w14:paraId="218A58AD" w14:textId="77777777" w:rsidTr="00B735A3">
        <w:trPr>
          <w:jc w:val="center"/>
        </w:trPr>
        <w:tc>
          <w:tcPr>
            <w:tcW w:w="9608" w:type="dxa"/>
            <w:tcBorders>
              <w:top w:val="double" w:sz="4" w:space="0" w:color="auto"/>
              <w:bottom w:val="double" w:sz="4" w:space="0" w:color="auto"/>
            </w:tcBorders>
            <w:hideMark/>
          </w:tcPr>
          <w:p w14:paraId="7F2F8E30" w14:textId="77777777" w:rsidR="009E5A65" w:rsidRP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県では、地域住民が主体となって猫の餌やりや糞尿などの管理まで適切に行う地域猫活動を推進しており、動物愛護センターが承認した団体の猫に対し不妊去勢手術を行うなど、支援を行っている。</w:t>
            </w:r>
            <w:r w:rsidRPr="009E5A65">
              <w:rPr>
                <w:rFonts w:eastAsiaTheme="minorEastAsia" w:cs="Times New Roman"/>
                <w:sz w:val="22"/>
              </w:rPr>
              <w:t xml:space="preserve"> </w:t>
            </w:r>
          </w:p>
          <w:p w14:paraId="5E6EB727" w14:textId="77777777" w:rsidR="009E5A65" w:rsidRP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地域猫活動で管理されている猫の不妊去勢手術については、令和</w:t>
            </w:r>
            <w:r w:rsidRPr="009E5A65">
              <w:rPr>
                <w:rFonts w:eastAsiaTheme="minorEastAsia" w:cs="Times New Roman"/>
                <w:sz w:val="22"/>
              </w:rPr>
              <w:t>7</w:t>
            </w:r>
            <w:r w:rsidRPr="009E5A65">
              <w:rPr>
                <w:rFonts w:eastAsiaTheme="minorEastAsia" w:cs="Times New Roman"/>
                <w:sz w:val="22"/>
              </w:rPr>
              <w:t>年度は手術の予約枠に空きが発生していることから、</w:t>
            </w:r>
            <w:r w:rsidRPr="009E5A65">
              <w:rPr>
                <w:rFonts w:eastAsiaTheme="minorEastAsia" w:cs="Times New Roman"/>
                <w:sz w:val="22"/>
              </w:rPr>
              <w:t>11</w:t>
            </w:r>
            <w:r w:rsidRPr="009E5A65">
              <w:rPr>
                <w:rFonts w:eastAsiaTheme="minorEastAsia" w:cs="Times New Roman"/>
                <w:sz w:val="22"/>
              </w:rPr>
              <w:t>月から町が実施する地域猫活動に係る手術を受け入れている。</w:t>
            </w:r>
            <w:r w:rsidRPr="009E5A65">
              <w:rPr>
                <w:rFonts w:eastAsiaTheme="minorEastAsia" w:cs="Times New Roman"/>
                <w:sz w:val="22"/>
              </w:rPr>
              <w:t xml:space="preserve"> </w:t>
            </w:r>
          </w:p>
          <w:p w14:paraId="58754CC7" w14:textId="77777777" w:rsidR="009E5A65" w:rsidRPr="009E5A65" w:rsidRDefault="009E5A65" w:rsidP="009E5A65">
            <w:pPr>
              <w:tabs>
                <w:tab w:val="left" w:pos="9423"/>
              </w:tabs>
              <w:spacing w:line="440" w:lineRule="exact"/>
              <w:ind w:right="13" w:firstLineChars="100" w:firstLine="220"/>
              <w:rPr>
                <w:rFonts w:eastAsiaTheme="minorEastAsia" w:cs="Times New Roman"/>
                <w:sz w:val="22"/>
              </w:rPr>
            </w:pPr>
            <w:r w:rsidRPr="009E5A65">
              <w:rPr>
                <w:rFonts w:eastAsiaTheme="minorEastAsia" w:cs="Times New Roman"/>
                <w:sz w:val="22"/>
              </w:rPr>
              <w:t>町村に対する手術費用の助成までは考えていないが、飼い主のいない猫による苦情の減少につながるよう、地域猫活動の推進に努めてまいりたい。</w:t>
            </w:r>
          </w:p>
          <w:p w14:paraId="146FD6A6" w14:textId="0879ECB1" w:rsidR="009E5A65" w:rsidRDefault="009E5A65" w:rsidP="009E5A65">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9E5A65">
              <w:rPr>
                <w:rFonts w:eastAsiaTheme="minorEastAsia" w:cs="Times New Roman"/>
                <w:sz w:val="22"/>
              </w:rPr>
              <w:t>保健医療部</w:t>
            </w:r>
            <w:r>
              <w:rPr>
                <w:rFonts w:eastAsiaTheme="minorEastAsia" w:cs="Times New Roman" w:hint="eastAsia"/>
                <w:sz w:val="22"/>
              </w:rPr>
              <w:t xml:space="preserve">　</w:t>
            </w:r>
            <w:r w:rsidRPr="009E5A65">
              <w:rPr>
                <w:rFonts w:eastAsiaTheme="minorEastAsia" w:cs="Times New Roman"/>
                <w:sz w:val="22"/>
              </w:rPr>
              <w:t>生活衛生課</w:t>
            </w:r>
            <w:r>
              <w:rPr>
                <w:rFonts w:eastAsiaTheme="minorEastAsia" w:cs="Times New Roman" w:hint="eastAsia"/>
                <w:sz w:val="22"/>
              </w:rPr>
              <w:t xml:space="preserve">　</w:t>
            </w:r>
            <w:r w:rsidRPr="009E5A65">
              <w:rPr>
                <w:rFonts w:eastAsiaTheme="minorEastAsia" w:cs="Times New Roman"/>
                <w:sz w:val="22"/>
              </w:rPr>
              <w:t>食の安全推進班</w:t>
            </w:r>
            <w:r>
              <w:rPr>
                <w:rFonts w:eastAsiaTheme="minorEastAsia" w:cs="Times New Roman" w:hint="eastAsia"/>
                <w:sz w:val="22"/>
              </w:rPr>
              <w:t>）</w:t>
            </w:r>
          </w:p>
        </w:tc>
      </w:tr>
    </w:tbl>
    <w:p w14:paraId="37AFDC45" w14:textId="77777777" w:rsidR="009E5A65" w:rsidRPr="009E5A65" w:rsidRDefault="009E5A65" w:rsidP="009E5A65">
      <w:pPr>
        <w:widowControl/>
        <w:spacing w:line="480" w:lineRule="exact"/>
        <w:rPr>
          <w:rFonts w:ascii="HG丸ｺﾞｼｯｸM-PRO" w:hAnsi="Century" w:cs="Times New Roman" w:hint="eastAsia"/>
          <w:bCs/>
          <w:szCs w:val="24"/>
        </w:rPr>
      </w:pPr>
    </w:p>
    <w:p w14:paraId="64A01827" w14:textId="77777777" w:rsidR="00563AE8" w:rsidRDefault="00563AE8" w:rsidP="00563AE8">
      <w:pPr>
        <w:widowControl/>
        <w:spacing w:line="460" w:lineRule="exact"/>
        <w:ind w:right="240" w:firstLineChars="300" w:firstLine="720"/>
        <w:rPr>
          <w:rFonts w:ascii="HG丸ｺﾞｼｯｸM-PRO" w:hAnsi="HG丸ｺﾞｼｯｸM-PRO" w:cs="Times New Roman"/>
          <w:color w:val="EE0000"/>
          <w:szCs w:val="24"/>
        </w:rPr>
      </w:pPr>
    </w:p>
    <w:p w14:paraId="2FFB8F11" w14:textId="1AE48C7B" w:rsidR="007B5585" w:rsidRDefault="00563AE8" w:rsidP="007B5585">
      <w:pPr>
        <w:widowControl/>
        <w:ind w:right="240"/>
        <w:jc w:val="center"/>
        <w:rPr>
          <w:rFonts w:ascii="HG丸ｺﾞｼｯｸM-PRO" w:hAnsi="Century" w:cs="Times New Roman"/>
          <w:b/>
          <w:sz w:val="28"/>
          <w:szCs w:val="28"/>
          <w:bdr w:val="single" w:sz="4" w:space="0" w:color="auto"/>
        </w:rPr>
      </w:pPr>
      <w:r w:rsidRPr="00695B66">
        <w:rPr>
          <w:rFonts w:ascii="HG丸ｺﾞｼｯｸM-PRO" w:hAnsi="Century" w:cs="Times New Roman" w:hint="eastAsia"/>
          <w:bCs/>
          <w:sz w:val="28"/>
          <w:szCs w:val="28"/>
          <w:bdr w:val="single" w:sz="4" w:space="0" w:color="auto"/>
        </w:rPr>
        <w:lastRenderedPageBreak/>
        <w:t>９</w:t>
      </w:r>
      <w:r w:rsidR="007B5585" w:rsidRPr="001E7289">
        <w:rPr>
          <w:rFonts w:ascii="HG丸ｺﾞｼｯｸM-PRO" w:hAnsi="Century" w:cs="Times New Roman" w:hint="eastAsia"/>
          <w:b/>
          <w:sz w:val="28"/>
          <w:szCs w:val="28"/>
          <w:bdr w:val="single" w:sz="4" w:space="0" w:color="auto"/>
        </w:rPr>
        <w:t xml:space="preserve">　地方創生</w:t>
      </w:r>
      <w:r w:rsidR="00BC1EBC" w:rsidRPr="00317D6E">
        <w:rPr>
          <w:rFonts w:ascii="HG丸ｺﾞｼｯｸM-PRO" w:hAnsi="Century" w:cs="Times New Roman" w:hint="eastAsia"/>
          <w:b/>
          <w:sz w:val="28"/>
          <w:szCs w:val="28"/>
          <w:bdr w:val="single" w:sz="4" w:space="0" w:color="auto"/>
        </w:rPr>
        <w:t>等</w:t>
      </w:r>
      <w:r w:rsidR="007B5585" w:rsidRPr="001E7289">
        <w:rPr>
          <w:rFonts w:ascii="HG丸ｺﾞｼｯｸM-PRO" w:hAnsi="Century" w:cs="Times New Roman" w:hint="eastAsia"/>
          <w:b/>
          <w:sz w:val="28"/>
          <w:szCs w:val="28"/>
          <w:bdr w:val="single" w:sz="4" w:space="0" w:color="auto"/>
        </w:rPr>
        <w:t>の</w:t>
      </w:r>
      <w:r w:rsidR="003C7297" w:rsidRPr="001E7289">
        <w:rPr>
          <w:rFonts w:ascii="HG丸ｺﾞｼｯｸM-PRO" w:hAnsi="Century" w:cs="Times New Roman" w:hint="eastAsia"/>
          <w:b/>
          <w:sz w:val="28"/>
          <w:szCs w:val="28"/>
          <w:bdr w:val="single" w:sz="4" w:space="0" w:color="auto"/>
        </w:rPr>
        <w:t>推進</w:t>
      </w:r>
      <w:r w:rsidR="007B5585" w:rsidRPr="001E7289">
        <w:rPr>
          <w:rFonts w:ascii="HG丸ｺﾞｼｯｸM-PRO" w:hAnsi="Century" w:cs="Times New Roman" w:hint="eastAsia"/>
          <w:b/>
          <w:sz w:val="28"/>
          <w:szCs w:val="28"/>
          <w:bdr w:val="single" w:sz="4" w:space="0" w:color="auto"/>
        </w:rPr>
        <w:t>について</w:t>
      </w:r>
    </w:p>
    <w:p w14:paraId="5DE455D7" w14:textId="77777777" w:rsidR="00321776" w:rsidRPr="00321776" w:rsidRDefault="00321776" w:rsidP="007B5585">
      <w:pPr>
        <w:widowControl/>
        <w:ind w:right="240"/>
        <w:jc w:val="center"/>
        <w:rPr>
          <w:rFonts w:ascii="HG丸ｺﾞｼｯｸM-PRO" w:hAnsi="Century" w:cs="Times New Roman"/>
          <w:b/>
          <w:sz w:val="28"/>
          <w:szCs w:val="28"/>
          <w:bdr w:val="single" w:sz="4" w:space="0" w:color="auto"/>
        </w:rPr>
      </w:pPr>
    </w:p>
    <w:p w14:paraId="2FFB8F13" w14:textId="77777777" w:rsidR="0095021D" w:rsidRPr="00AB3979" w:rsidRDefault="0095021D" w:rsidP="00704EA6">
      <w:pPr>
        <w:widowControl/>
        <w:spacing w:line="480" w:lineRule="exact"/>
        <w:ind w:right="238"/>
        <w:rPr>
          <w:rFonts w:asciiTheme="majorEastAsia" w:eastAsiaTheme="majorEastAsia" w:hAnsiTheme="majorEastAsia" w:cs="Times New Roman"/>
          <w:b/>
          <w:szCs w:val="24"/>
        </w:rPr>
      </w:pPr>
      <w:r w:rsidRPr="00982999">
        <w:rPr>
          <w:rFonts w:ascii="HG丸ｺﾞｼｯｸM-PRO" w:hAnsi="HG丸ｺﾞｼｯｸM-PRO" w:cs="Times New Roman" w:hint="eastAsia"/>
          <w:szCs w:val="24"/>
        </w:rPr>
        <w:t>（１）</w:t>
      </w:r>
      <w:r w:rsidRPr="00E41EA1">
        <w:rPr>
          <w:rFonts w:ascii="HG丸ｺﾞｼｯｸM-PRO" w:hAnsi="HG丸ｺﾞｼｯｸM-PRO" w:cs="Times New Roman" w:hint="eastAsia"/>
          <w:szCs w:val="24"/>
        </w:rPr>
        <w:t xml:space="preserve">　</w:t>
      </w:r>
      <w:r w:rsidR="00624BF3" w:rsidRPr="00B979D0">
        <w:rPr>
          <w:rFonts w:ascii="HG丸ｺﾞｼｯｸM-PRO" w:hAnsi="HG丸ｺﾞｼｯｸM-PRO" w:cs="Times New Roman" w:hint="eastAsia"/>
          <w:szCs w:val="24"/>
        </w:rPr>
        <w:t>広域連携のまちづくりの推進</w:t>
      </w:r>
    </w:p>
    <w:p w14:paraId="2FFB8F14" w14:textId="1E8972B6" w:rsidR="0095021D" w:rsidRPr="005A0538" w:rsidRDefault="0095021D" w:rsidP="00050B8E">
      <w:pPr>
        <w:widowControl/>
        <w:spacing w:line="480" w:lineRule="exact"/>
        <w:ind w:left="720" w:hangingChars="300" w:hanging="720"/>
        <w:rPr>
          <w:rFonts w:ascii="HG丸ｺﾞｼｯｸM-PRO" w:hAnsi="HG丸ｺﾞｼｯｸM-PRO" w:cs="Times New Roman"/>
          <w:szCs w:val="24"/>
        </w:rPr>
      </w:pPr>
      <w:r w:rsidRPr="00B979D0">
        <w:rPr>
          <w:rFonts w:ascii="HG丸ｺﾞｼｯｸM-PRO" w:hAnsi="HG丸ｺﾞｼｯｸM-PRO" w:cs="Times New Roman" w:hint="eastAsia"/>
          <w:szCs w:val="24"/>
        </w:rPr>
        <w:t xml:space="preserve">　　　　</w:t>
      </w:r>
      <w:r w:rsidR="009408A5" w:rsidRPr="0034277C">
        <w:rPr>
          <w:rFonts w:ascii="HG丸ｺﾞｼｯｸM-PRO" w:hAnsi="HG丸ｺﾞｼｯｸM-PRO" w:cs="Times New Roman" w:hint="eastAsia"/>
          <w:szCs w:val="24"/>
        </w:rPr>
        <w:t>県と</w:t>
      </w:r>
      <w:r w:rsidRPr="0034277C">
        <w:rPr>
          <w:rFonts w:ascii="HG丸ｺﾞｼｯｸM-PRO" w:hAnsi="HG丸ｺﾞｼｯｸM-PRO" w:cs="Times New Roman" w:hint="eastAsia"/>
          <w:szCs w:val="24"/>
        </w:rPr>
        <w:t>市町村が連携して</w:t>
      </w:r>
      <w:r w:rsidR="007328B6" w:rsidRPr="0034277C">
        <w:rPr>
          <w:rFonts w:ascii="HG丸ｺﾞｼｯｸM-PRO" w:hAnsi="HG丸ｺﾞｼｯｸM-PRO" w:cs="Times New Roman" w:hint="eastAsia"/>
          <w:szCs w:val="24"/>
        </w:rPr>
        <w:t>、</w:t>
      </w:r>
      <w:r w:rsidR="00272296" w:rsidRPr="0034277C">
        <w:rPr>
          <w:rFonts w:ascii="HG丸ｺﾞｼｯｸM-PRO" w:hAnsi="HG丸ｺﾞｼｯｸM-PRO" w:cs="Times New Roman" w:hint="eastAsia"/>
          <w:szCs w:val="24"/>
        </w:rPr>
        <w:t>人口流出等の</w:t>
      </w:r>
      <w:r w:rsidR="009408A5" w:rsidRPr="0034277C">
        <w:rPr>
          <w:rFonts w:ascii="HG丸ｺﾞｼｯｸM-PRO" w:hAnsi="HG丸ｺﾞｼｯｸM-PRO" w:cs="Times New Roman" w:hint="eastAsia"/>
          <w:szCs w:val="24"/>
        </w:rPr>
        <w:t>地域の課題を解決するため</w:t>
      </w:r>
      <w:r w:rsidR="007328B6" w:rsidRPr="0034277C">
        <w:rPr>
          <w:rFonts w:ascii="HG丸ｺﾞｼｯｸM-PRO" w:hAnsi="HG丸ｺﾞｼｯｸM-PRO" w:cs="Times New Roman" w:hint="eastAsia"/>
          <w:szCs w:val="24"/>
        </w:rPr>
        <w:t>、</w:t>
      </w:r>
      <w:r w:rsidR="00E5416F" w:rsidRPr="00317D6E">
        <w:rPr>
          <w:rFonts w:ascii="HG丸ｺﾞｼｯｸM-PRO" w:hAnsi="HG丸ｺﾞｼｯｸM-PRO" w:cs="Times New Roman" w:hint="eastAsia"/>
          <w:szCs w:val="24"/>
        </w:rPr>
        <w:t>県が中心となって</w:t>
      </w:r>
      <w:r w:rsidR="00606191" w:rsidRPr="00317D6E">
        <w:rPr>
          <w:rFonts w:ascii="HG丸ｺﾞｼｯｸM-PRO" w:hAnsi="HG丸ｺﾞｼｯｸM-PRO" w:cs="Times New Roman" w:hint="eastAsia"/>
          <w:szCs w:val="24"/>
        </w:rPr>
        <w:t>広域連携事業を取りまとめ</w:t>
      </w:r>
      <w:r w:rsidR="007328B6">
        <w:rPr>
          <w:rFonts w:ascii="HG丸ｺﾞｼｯｸM-PRO" w:hAnsi="HG丸ｺﾞｼｯｸM-PRO" w:cs="Times New Roman" w:hint="eastAsia"/>
          <w:szCs w:val="24"/>
        </w:rPr>
        <w:t>、</w:t>
      </w:r>
      <w:r w:rsidR="00E11732" w:rsidRPr="00317D6E">
        <w:rPr>
          <w:rFonts w:ascii="HG丸ｺﾞｼｯｸM-PRO" w:hAnsi="HG丸ｺﾞｼｯｸM-PRO" w:cs="Times New Roman" w:hint="eastAsia"/>
          <w:szCs w:val="24"/>
        </w:rPr>
        <w:t>実施計画及び</w:t>
      </w:r>
      <w:r w:rsidR="00E5416F" w:rsidRPr="00317D6E">
        <w:rPr>
          <w:rFonts w:ascii="HG丸ｺﾞｼｯｸM-PRO" w:hAnsi="HG丸ｺﾞｼｯｸM-PRO" w:cs="Times New Roman" w:hint="eastAsia"/>
          <w:szCs w:val="24"/>
        </w:rPr>
        <w:t>地域再</w:t>
      </w:r>
      <w:r w:rsidR="00E5416F" w:rsidRPr="001D5873">
        <w:rPr>
          <w:rFonts w:ascii="HG丸ｺﾞｼｯｸM-PRO" w:hAnsi="HG丸ｺﾞｼｯｸM-PRO" w:cs="Times New Roman" w:hint="eastAsia"/>
          <w:szCs w:val="24"/>
        </w:rPr>
        <w:t>生計画</w:t>
      </w:r>
      <w:r w:rsidR="0034277C" w:rsidRPr="001D5873">
        <w:rPr>
          <w:rFonts w:ascii="HG丸ｺﾞｼｯｸM-PRO" w:hAnsi="HG丸ｺﾞｼｯｸM-PRO" w:cs="Times New Roman" w:hint="eastAsia"/>
          <w:szCs w:val="24"/>
        </w:rPr>
        <w:t>の</w:t>
      </w:r>
      <w:r w:rsidRPr="001D5873">
        <w:rPr>
          <w:rFonts w:ascii="HG丸ｺﾞｼｯｸM-PRO" w:hAnsi="HG丸ｺﾞｼｯｸM-PRO" w:cs="Times New Roman" w:hint="eastAsia"/>
          <w:szCs w:val="24"/>
        </w:rPr>
        <w:t>作成</w:t>
      </w:r>
      <w:r w:rsidR="0034277C" w:rsidRPr="001D5873">
        <w:rPr>
          <w:rFonts w:ascii="HG丸ｺﾞｼｯｸM-PRO" w:hAnsi="HG丸ｺﾞｼｯｸM-PRO" w:cs="Times New Roman" w:hint="eastAsia"/>
          <w:szCs w:val="24"/>
        </w:rPr>
        <w:t>を行い</w:t>
      </w:r>
      <w:r w:rsidR="007328B6" w:rsidRPr="001D5873">
        <w:rPr>
          <w:rFonts w:ascii="HG丸ｺﾞｼｯｸM-PRO" w:hAnsi="HG丸ｺﾞｼｯｸM-PRO" w:cs="Times New Roman" w:hint="eastAsia"/>
          <w:szCs w:val="24"/>
        </w:rPr>
        <w:t>、</w:t>
      </w:r>
      <w:r w:rsidR="00050B8E" w:rsidRPr="005A0538">
        <w:rPr>
          <w:rFonts w:ascii="HG丸ｺﾞｼｯｸM-PRO" w:hAnsi="HG丸ｺﾞｼｯｸM-PRO" w:cs="Times New Roman" w:hint="eastAsia"/>
          <w:szCs w:val="24"/>
        </w:rPr>
        <w:t>「</w:t>
      </w:r>
      <w:r w:rsidR="00050B8E" w:rsidRPr="005A0538">
        <w:t>新しい地方経済・生活環境創生交付金</w:t>
      </w:r>
      <w:r w:rsidR="00050B8E" w:rsidRPr="005A0538">
        <w:rPr>
          <w:rFonts w:hint="eastAsia"/>
        </w:rPr>
        <w:t>」</w:t>
      </w:r>
      <w:r w:rsidR="0034277C" w:rsidRPr="005A0538">
        <w:rPr>
          <w:rFonts w:ascii="HG丸ｺﾞｼｯｸM-PRO" w:hAnsi="HG丸ｺﾞｼｯｸM-PRO" w:cs="Times New Roman" w:hint="eastAsia"/>
          <w:szCs w:val="24"/>
        </w:rPr>
        <w:t>を</w:t>
      </w:r>
      <w:r w:rsidR="00327D19" w:rsidRPr="005A0538">
        <w:rPr>
          <w:rFonts w:ascii="HG丸ｺﾞｼｯｸM-PRO" w:hAnsi="HG丸ｺﾞｼｯｸM-PRO" w:cs="Times New Roman" w:hint="eastAsia"/>
          <w:szCs w:val="24"/>
        </w:rPr>
        <w:t>獲得</w:t>
      </w:r>
      <w:r w:rsidR="0034277C" w:rsidRPr="005A0538">
        <w:rPr>
          <w:rFonts w:ascii="HG丸ｺﾞｼｯｸM-PRO" w:hAnsi="HG丸ｺﾞｼｯｸM-PRO" w:cs="Times New Roman" w:hint="eastAsia"/>
          <w:szCs w:val="24"/>
        </w:rPr>
        <w:t>し、</w:t>
      </w:r>
      <w:r w:rsidR="00624BF3" w:rsidRPr="005A0538">
        <w:rPr>
          <w:rFonts w:ascii="HG丸ｺﾞｼｯｸM-PRO" w:hAnsi="HG丸ｺﾞｼｯｸM-PRO" w:cs="Times New Roman" w:hint="eastAsia"/>
          <w:szCs w:val="24"/>
        </w:rPr>
        <w:t>広域連携のまちづくり</w:t>
      </w:r>
      <w:r w:rsidR="0034277C" w:rsidRPr="005A0538">
        <w:rPr>
          <w:rFonts w:ascii="HG丸ｺﾞｼｯｸM-PRO" w:hAnsi="HG丸ｺﾞｼｯｸM-PRO" w:cs="Times New Roman" w:hint="eastAsia"/>
          <w:szCs w:val="24"/>
        </w:rPr>
        <w:t>を</w:t>
      </w:r>
      <w:r w:rsidR="000D62C9" w:rsidRPr="005A0538">
        <w:rPr>
          <w:rFonts w:ascii="HG丸ｺﾞｼｯｸM-PRO" w:hAnsi="HG丸ｺﾞｼｯｸM-PRO" w:cs="Times New Roman" w:hint="eastAsia"/>
          <w:szCs w:val="24"/>
        </w:rPr>
        <w:t>推進</w:t>
      </w:r>
      <w:r w:rsidR="00606191" w:rsidRPr="005A0538">
        <w:rPr>
          <w:rFonts w:ascii="HG丸ｺﾞｼｯｸM-PRO" w:hAnsi="HG丸ｺﾞｼｯｸM-PRO" w:cs="Times New Roman" w:hint="eastAsia"/>
          <w:szCs w:val="24"/>
        </w:rPr>
        <w:t>すること。</w:t>
      </w:r>
    </w:p>
    <w:p w14:paraId="28961B09" w14:textId="77777777" w:rsidR="00291DD0" w:rsidRDefault="00291DD0" w:rsidP="00291DD0">
      <w:pPr>
        <w:widowControl/>
        <w:spacing w:line="480" w:lineRule="exact"/>
        <w:ind w:right="240"/>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16870F1A" w14:textId="77777777" w:rsidTr="00B735A3">
        <w:trPr>
          <w:jc w:val="center"/>
        </w:trPr>
        <w:tc>
          <w:tcPr>
            <w:tcW w:w="9608" w:type="dxa"/>
            <w:tcBorders>
              <w:top w:val="double" w:sz="4" w:space="0" w:color="auto"/>
              <w:bottom w:val="double" w:sz="4" w:space="0" w:color="auto"/>
            </w:tcBorders>
            <w:hideMark/>
          </w:tcPr>
          <w:p w14:paraId="2C0AEBF9" w14:textId="2DCFF35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市町村単独では対応が難しい広域的な対応等が求められる行政課題</w:t>
            </w:r>
            <w:r w:rsidRPr="00291DD0">
              <w:rPr>
                <w:rFonts w:eastAsiaTheme="minorEastAsia" w:cs="Times New Roman"/>
                <w:sz w:val="22"/>
              </w:rPr>
              <w:t xml:space="preserve"> </w:t>
            </w:r>
            <w:r w:rsidRPr="00291DD0">
              <w:rPr>
                <w:rFonts w:eastAsiaTheme="minorEastAsia" w:cs="Times New Roman"/>
                <w:sz w:val="22"/>
              </w:rPr>
              <w:t>については、従前の地域課題解決支援プロジェクトの手法を引き継ぎ、</w:t>
            </w:r>
            <w:r w:rsidRPr="00291DD0">
              <w:rPr>
                <w:rFonts w:eastAsiaTheme="minorEastAsia" w:cs="Times New Roman"/>
                <w:sz w:val="22"/>
              </w:rPr>
              <w:t xml:space="preserve"> </w:t>
            </w:r>
            <w:r w:rsidRPr="00291DD0">
              <w:rPr>
                <w:rFonts w:eastAsiaTheme="minorEastAsia" w:cs="Times New Roman"/>
                <w:sz w:val="22"/>
              </w:rPr>
              <w:t>県と市町村による実務担当者会議「人口減少対策推進チーム」を活用</w:t>
            </w:r>
            <w:r w:rsidRPr="00291DD0">
              <w:rPr>
                <w:rFonts w:eastAsiaTheme="minorEastAsia" w:cs="Times New Roman"/>
                <w:sz w:val="22"/>
              </w:rPr>
              <w:t xml:space="preserve"> </w:t>
            </w:r>
            <w:r w:rsidRPr="00291DD0">
              <w:rPr>
                <w:rFonts w:eastAsiaTheme="minorEastAsia" w:cs="Times New Roman"/>
                <w:sz w:val="22"/>
              </w:rPr>
              <w:t>し、人手不足や人口減少により生じる諸課題に的確に対応するための対策の調査・研究等に取り組んでいるところである。</w:t>
            </w:r>
          </w:p>
          <w:p w14:paraId="3A0B8AF2" w14:textId="1DB72919"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複数市町村が抱える共通課題の抽出やニーズを把握するとともに、市町村が課題解決に向けた取組が進むよう、県と市町村との連携を強</w:t>
            </w:r>
            <w:r w:rsidRPr="00291DD0">
              <w:rPr>
                <w:rFonts w:eastAsiaTheme="minorEastAsia" w:cs="Times New Roman"/>
                <w:sz w:val="22"/>
              </w:rPr>
              <w:t xml:space="preserve"> </w:t>
            </w:r>
            <w:r w:rsidRPr="00291DD0">
              <w:rPr>
                <w:rFonts w:eastAsiaTheme="minorEastAsia" w:cs="Times New Roman"/>
                <w:sz w:val="22"/>
              </w:rPr>
              <w:t>化してまいりたい。</w:t>
            </w:r>
          </w:p>
          <w:p w14:paraId="0C0E2AA7" w14:textId="08CF0C99" w:rsidR="00291DD0" w:rsidRDefault="00291DD0" w:rsidP="00291DD0">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291DD0">
              <w:rPr>
                <w:rFonts w:eastAsiaTheme="minorEastAsia" w:cs="Times New Roman"/>
                <w:sz w:val="22"/>
              </w:rPr>
              <w:t>総合政策局</w:t>
            </w:r>
            <w:r>
              <w:rPr>
                <w:rFonts w:eastAsiaTheme="minorEastAsia" w:cs="Times New Roman" w:hint="eastAsia"/>
                <w:sz w:val="22"/>
              </w:rPr>
              <w:t xml:space="preserve">　</w:t>
            </w:r>
            <w:r w:rsidRPr="00291DD0">
              <w:rPr>
                <w:rFonts w:eastAsiaTheme="minorEastAsia" w:cs="Times New Roman"/>
                <w:sz w:val="22"/>
              </w:rPr>
              <w:t>地方創生推進室</w:t>
            </w:r>
            <w:r>
              <w:rPr>
                <w:rFonts w:eastAsiaTheme="minorEastAsia" w:cs="Times New Roman" w:hint="eastAsia"/>
                <w:sz w:val="22"/>
              </w:rPr>
              <w:t>）</w:t>
            </w:r>
          </w:p>
        </w:tc>
      </w:tr>
    </w:tbl>
    <w:p w14:paraId="36FB092C" w14:textId="0FF7EA37" w:rsidR="00563AE8" w:rsidRPr="005A0538" w:rsidRDefault="00291DD0" w:rsidP="00704EA6">
      <w:pPr>
        <w:widowControl/>
        <w:spacing w:line="240" w:lineRule="exact"/>
        <w:ind w:left="720" w:right="238" w:hangingChars="300" w:hanging="720"/>
        <w:rPr>
          <w:rFonts w:ascii="HG丸ｺﾞｼｯｸM-PRO" w:hAnsi="HG丸ｺﾞｼｯｸM-PRO" w:cs="Times New Roman"/>
          <w:szCs w:val="24"/>
        </w:rPr>
      </w:pPr>
      <w:r>
        <w:rPr>
          <w:rFonts w:ascii="HG丸ｺﾞｼｯｸM-PRO" w:hAnsi="HG丸ｺﾞｼｯｸM-PRO" w:cs="Times New Roman" w:hint="eastAsia"/>
          <w:szCs w:val="24"/>
        </w:rPr>
        <w:t xml:space="preserve">　</w:t>
      </w:r>
    </w:p>
    <w:p w14:paraId="545277CE" w14:textId="50DD3B31" w:rsidR="002D41DB" w:rsidRPr="005A0538" w:rsidRDefault="002D41DB" w:rsidP="002D41DB">
      <w:pPr>
        <w:tabs>
          <w:tab w:val="right" w:leader="hyphen" w:pos="9360"/>
        </w:tabs>
        <w:spacing w:line="480" w:lineRule="exact"/>
        <w:rPr>
          <w:rFonts w:asciiTheme="majorEastAsia" w:eastAsiaTheme="majorEastAsia" w:hAnsiTheme="majorEastAsia" w:cs="Times New Roman"/>
          <w:b/>
          <w:bCs/>
          <w:szCs w:val="24"/>
        </w:rPr>
      </w:pPr>
      <w:bookmarkStart w:id="12" w:name="_Hlk203144345"/>
      <w:r w:rsidRPr="005A0538">
        <w:rPr>
          <w:rFonts w:ascii="HG丸ｺﾞｼｯｸM-PRO" w:hAnsi="HG丸ｺﾞｼｯｸM-PRO" w:cs="Times New Roman" w:hint="eastAsia"/>
          <w:szCs w:val="24"/>
        </w:rPr>
        <w:t>（２）　民生委員・児童委員の活動環境の強化</w:t>
      </w:r>
      <w:r w:rsidRPr="005A0538">
        <w:rPr>
          <w:rFonts w:asciiTheme="majorEastAsia" w:eastAsiaTheme="majorEastAsia" w:hAnsiTheme="majorEastAsia" w:cs="Times New Roman" w:hint="eastAsia"/>
          <w:b/>
          <w:bCs/>
          <w:szCs w:val="24"/>
        </w:rPr>
        <w:t>（新規）</w:t>
      </w:r>
    </w:p>
    <w:p w14:paraId="482CB7BA" w14:textId="14902FCA" w:rsidR="004220BD" w:rsidRPr="005A0538" w:rsidRDefault="004220BD" w:rsidP="00756764">
      <w:pPr>
        <w:tabs>
          <w:tab w:val="right" w:leader="hyphen" w:pos="9360"/>
        </w:tabs>
        <w:spacing w:line="480" w:lineRule="exact"/>
        <w:ind w:left="720" w:hangingChars="300" w:hanging="720"/>
        <w:rPr>
          <w:rFonts w:asciiTheme="majorEastAsia" w:eastAsiaTheme="majorEastAsia" w:hAnsiTheme="majorEastAsia" w:cs="Times New Roman"/>
          <w:szCs w:val="24"/>
        </w:rPr>
      </w:pPr>
      <w:r w:rsidRPr="005A0538">
        <w:rPr>
          <w:rFonts w:ascii="HG丸ｺﾞｼｯｸM-PRO" w:hAnsi="HG丸ｺﾞｼｯｸM-PRO" w:cs="Times New Roman" w:hint="eastAsia"/>
          <w:szCs w:val="24"/>
        </w:rPr>
        <w:t xml:space="preserve">　　　　複雑多様化する課題への対応に伴う活動量の増加や物価高騰などの影響により</w:t>
      </w:r>
      <w:r w:rsidR="00EC55E8" w:rsidRPr="005A0538">
        <w:rPr>
          <w:rFonts w:ascii="HG丸ｺﾞｼｯｸM-PRO" w:hAnsi="HG丸ｺﾞｼｯｸM-PRO" w:cs="Times New Roman" w:hint="eastAsia"/>
          <w:szCs w:val="24"/>
        </w:rPr>
        <w:t>、</w:t>
      </w:r>
      <w:r w:rsidRPr="005A0538">
        <w:rPr>
          <w:rFonts w:ascii="HG丸ｺﾞｼｯｸM-PRO" w:hAnsi="HG丸ｺﾞｼｯｸM-PRO" w:cs="Times New Roman" w:hint="eastAsia"/>
          <w:szCs w:val="24"/>
        </w:rPr>
        <w:t>民生委員・児童委員の活動</w:t>
      </w:r>
      <w:r w:rsidR="00EC55E8" w:rsidRPr="005A0538">
        <w:rPr>
          <w:rFonts w:ascii="HG丸ｺﾞｼｯｸM-PRO" w:hAnsi="HG丸ｺﾞｼｯｸM-PRO" w:cs="Times New Roman" w:hint="eastAsia"/>
          <w:szCs w:val="24"/>
        </w:rPr>
        <w:t>環境</w:t>
      </w:r>
      <w:r w:rsidRPr="005A0538">
        <w:rPr>
          <w:rFonts w:ascii="HG丸ｺﾞｼｯｸM-PRO" w:hAnsi="HG丸ｺﾞｼｯｸM-PRO" w:cs="Times New Roman" w:hint="eastAsia"/>
          <w:szCs w:val="24"/>
        </w:rPr>
        <w:t>は厳しいものがあることから、民生委員・児童委員の活動費</w:t>
      </w:r>
      <w:r w:rsidR="00756764" w:rsidRPr="005A0538">
        <w:rPr>
          <w:rFonts w:ascii="HG丸ｺﾞｼｯｸM-PRO" w:hAnsi="HG丸ｺﾞｼｯｸM-PRO" w:cs="Times New Roman" w:hint="eastAsia"/>
          <w:szCs w:val="24"/>
        </w:rPr>
        <w:t>に県独自の加算を</w:t>
      </w:r>
      <w:r w:rsidR="000D2F41" w:rsidRPr="005A0538">
        <w:rPr>
          <w:rFonts w:ascii="HG丸ｺﾞｼｯｸM-PRO" w:hAnsi="HG丸ｺﾞｼｯｸM-PRO" w:cs="Times New Roman" w:hint="eastAsia"/>
          <w:szCs w:val="24"/>
        </w:rPr>
        <w:t>行う</w:t>
      </w:r>
      <w:r w:rsidRPr="005A0538">
        <w:rPr>
          <w:rFonts w:ascii="HG丸ｺﾞｼｯｸM-PRO" w:hAnsi="HG丸ｺﾞｼｯｸM-PRO" w:cs="Times New Roman" w:hint="eastAsia"/>
          <w:szCs w:val="24"/>
        </w:rPr>
        <w:t>とともに、</w:t>
      </w:r>
      <w:r w:rsidR="007359E6" w:rsidRPr="005A0538">
        <w:rPr>
          <w:rFonts w:ascii="HG丸ｺﾞｼｯｸM-PRO" w:hAnsi="HG丸ｺﾞｼｯｸM-PRO" w:cs="Times New Roman" w:hint="eastAsia"/>
          <w:szCs w:val="24"/>
        </w:rPr>
        <w:t>担い手確保に向け、</w:t>
      </w:r>
      <w:r w:rsidR="00DB3CAA" w:rsidRPr="005A0538">
        <w:rPr>
          <w:rFonts w:ascii="HG丸ｺﾞｼｯｸM-PRO" w:hAnsi="HG丸ｺﾞｼｯｸM-PRO" w:cs="Times New Roman" w:hint="eastAsia"/>
          <w:szCs w:val="24"/>
        </w:rPr>
        <w:t>ICT</w:t>
      </w:r>
      <w:r w:rsidR="002C23CE" w:rsidRPr="005A0538">
        <w:rPr>
          <w:rFonts w:ascii="HG丸ｺﾞｼｯｸM-PRO" w:hAnsi="HG丸ｺﾞｼｯｸM-PRO" w:cs="Times New Roman" w:hint="eastAsia"/>
          <w:szCs w:val="24"/>
        </w:rPr>
        <w:t>環境の整備</w:t>
      </w:r>
      <w:r w:rsidR="000D2F41" w:rsidRPr="005A0538">
        <w:rPr>
          <w:rFonts w:ascii="HG丸ｺﾞｼｯｸM-PRO" w:hAnsi="HG丸ｺﾞｼｯｸM-PRO" w:cs="Times New Roman" w:hint="eastAsia"/>
          <w:szCs w:val="24"/>
        </w:rPr>
        <w:t>促進</w:t>
      </w:r>
      <w:r w:rsidR="005121F4" w:rsidRPr="005A0538">
        <w:rPr>
          <w:rFonts w:ascii="HG丸ｺﾞｼｯｸM-PRO" w:hAnsi="HG丸ｺﾞｼｯｸM-PRO" w:cs="Times New Roman" w:hint="eastAsia"/>
          <w:szCs w:val="24"/>
        </w:rPr>
        <w:t>などの活動しやすい環境の整備に対する支援を拡充すること</w:t>
      </w:r>
      <w:r w:rsidR="00756764" w:rsidRPr="005A0538">
        <w:rPr>
          <w:rFonts w:ascii="HG丸ｺﾞｼｯｸM-PRO" w:hAnsi="HG丸ｺﾞｼｯｸM-PRO" w:cs="Times New Roman" w:hint="eastAsia"/>
          <w:szCs w:val="24"/>
        </w:rPr>
        <w:t>。</w:t>
      </w:r>
    </w:p>
    <w:p w14:paraId="7ACAFE29" w14:textId="1F5CB1F7" w:rsidR="002D41DB" w:rsidRPr="009247A8" w:rsidRDefault="002D41DB" w:rsidP="002D41DB">
      <w:pPr>
        <w:tabs>
          <w:tab w:val="right" w:leader="hyphen" w:pos="9360"/>
        </w:tabs>
        <w:spacing w:line="480" w:lineRule="exact"/>
        <w:rPr>
          <w:rFonts w:ascii="HG丸ｺﾞｼｯｸM-PRO" w:hAnsi="HG丸ｺﾞｼｯｸM-PRO" w:cs="Times New Roman"/>
          <w:color w:val="EE0000"/>
          <w:szCs w:val="24"/>
        </w:rPr>
      </w:pPr>
      <w:r w:rsidRPr="009247A8">
        <w:rPr>
          <w:rFonts w:asciiTheme="majorEastAsia" w:eastAsiaTheme="majorEastAsia" w:hAnsiTheme="majorEastAsia" w:cs="Times New Roman" w:hint="eastAsia"/>
          <w:b/>
          <w:bCs/>
          <w:color w:val="EE0000"/>
          <w:szCs w:val="24"/>
        </w:rPr>
        <w:t xml:space="preserve">　　　</w:t>
      </w: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2CB4C595" w14:textId="77777777" w:rsidTr="00B735A3">
        <w:trPr>
          <w:jc w:val="center"/>
        </w:trPr>
        <w:tc>
          <w:tcPr>
            <w:tcW w:w="9608" w:type="dxa"/>
            <w:tcBorders>
              <w:top w:val="double" w:sz="4" w:space="0" w:color="auto"/>
              <w:bottom w:val="double" w:sz="4" w:space="0" w:color="auto"/>
            </w:tcBorders>
            <w:hideMark/>
          </w:tcPr>
          <w:p w14:paraId="6422D2E9"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民生委員・児童委員の活動費については、多様かつ複合化している地域住民の課題への対応や近年の物価高を踏まえ、地方交付税措置を拡充する旨、国から通知がなされたところであり、県としても適切に対応してまいりたい。</w:t>
            </w:r>
          </w:p>
          <w:p w14:paraId="27021C1F"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また、担い手確保については、令和</w:t>
            </w:r>
            <w:r w:rsidRPr="00291DD0">
              <w:rPr>
                <w:rFonts w:eastAsiaTheme="minorEastAsia" w:cs="Times New Roman"/>
                <w:sz w:val="22"/>
              </w:rPr>
              <w:t>7</w:t>
            </w:r>
            <w:r w:rsidRPr="00291DD0">
              <w:rPr>
                <w:rFonts w:eastAsiaTheme="minorEastAsia" w:cs="Times New Roman"/>
                <w:sz w:val="22"/>
              </w:rPr>
              <w:t>年度から「民生委員担い手確保対策事業」を実施しており、他県での取組事例を市町村に情報共有するなど、引き続き、市町村とともに活動しやすい環境の整備に取り組んでまいりたい。</w:t>
            </w:r>
          </w:p>
          <w:p w14:paraId="700FE443" w14:textId="385CD362" w:rsidR="00291DD0" w:rsidRDefault="00291DD0" w:rsidP="00291DD0">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291DD0">
              <w:rPr>
                <w:rFonts w:eastAsiaTheme="minorEastAsia" w:cs="Times New Roman"/>
                <w:sz w:val="22"/>
              </w:rPr>
              <w:t>子ども・福祉部</w:t>
            </w:r>
            <w:r>
              <w:rPr>
                <w:rFonts w:eastAsiaTheme="minorEastAsia" w:cs="Times New Roman" w:hint="eastAsia"/>
                <w:sz w:val="22"/>
              </w:rPr>
              <w:t xml:space="preserve">　</w:t>
            </w:r>
            <w:r w:rsidRPr="00291DD0">
              <w:rPr>
                <w:rFonts w:eastAsiaTheme="minorEastAsia" w:cs="Times New Roman"/>
                <w:sz w:val="22"/>
              </w:rPr>
              <w:t>地域福祉課</w:t>
            </w:r>
            <w:r>
              <w:rPr>
                <w:rFonts w:eastAsiaTheme="minorEastAsia" w:cs="Times New Roman" w:hint="eastAsia"/>
                <w:sz w:val="22"/>
              </w:rPr>
              <w:t xml:space="preserve"> </w:t>
            </w:r>
            <w:r w:rsidRPr="00291DD0">
              <w:rPr>
                <w:rFonts w:eastAsiaTheme="minorEastAsia" w:cs="Times New Roman"/>
                <w:sz w:val="22"/>
              </w:rPr>
              <w:t>支援班</w:t>
            </w:r>
            <w:r>
              <w:rPr>
                <w:rFonts w:eastAsiaTheme="minorEastAsia" w:cs="Times New Roman" w:hint="eastAsia"/>
                <w:sz w:val="22"/>
              </w:rPr>
              <w:t>）</w:t>
            </w:r>
          </w:p>
        </w:tc>
      </w:tr>
      <w:bookmarkEnd w:id="12"/>
    </w:tbl>
    <w:p w14:paraId="397D07F9" w14:textId="77777777" w:rsidR="00291DD0" w:rsidRDefault="00291DD0" w:rsidP="00291DD0">
      <w:pPr>
        <w:tabs>
          <w:tab w:val="right" w:leader="hyphen" w:pos="9360"/>
        </w:tabs>
        <w:spacing w:line="480" w:lineRule="exact"/>
        <w:rPr>
          <w:rFonts w:ascii="HG丸ｺﾞｼｯｸM-PRO" w:hAnsi="HG丸ｺﾞｼｯｸM-PRO" w:cs="Times New Roman"/>
          <w:szCs w:val="24"/>
        </w:rPr>
      </w:pPr>
    </w:p>
    <w:p w14:paraId="5885736A" w14:textId="2E0CBB5F" w:rsidR="002D41DB" w:rsidRPr="005A0538" w:rsidRDefault="002D41DB" w:rsidP="00291DD0">
      <w:pPr>
        <w:tabs>
          <w:tab w:val="right" w:leader="hyphen" w:pos="9360"/>
        </w:tabs>
        <w:spacing w:line="480" w:lineRule="exact"/>
        <w:rPr>
          <w:rFonts w:asciiTheme="majorEastAsia" w:eastAsiaTheme="majorEastAsia" w:hAnsiTheme="majorEastAsia" w:cs="Times New Roman"/>
          <w:b/>
          <w:bCs/>
          <w:szCs w:val="24"/>
        </w:rPr>
      </w:pPr>
      <w:r w:rsidRPr="005A0538">
        <w:rPr>
          <w:rFonts w:ascii="HG丸ｺﾞｼｯｸM-PRO" w:hAnsi="HG丸ｺﾞｼｯｸM-PRO" w:cs="Times New Roman" w:hint="eastAsia"/>
          <w:szCs w:val="24"/>
        </w:rPr>
        <w:t>（３）　外国人地域おこし協力隊の採用に対する支援</w:t>
      </w:r>
      <w:r w:rsidRPr="005A0538">
        <w:rPr>
          <w:rFonts w:asciiTheme="majorEastAsia" w:eastAsiaTheme="majorEastAsia" w:hAnsiTheme="majorEastAsia" w:cs="Times New Roman" w:hint="eastAsia"/>
          <w:b/>
          <w:bCs/>
          <w:szCs w:val="24"/>
        </w:rPr>
        <w:t>（新規）</w:t>
      </w:r>
    </w:p>
    <w:p w14:paraId="1EAAD038" w14:textId="5D6177AB" w:rsidR="00756764" w:rsidRPr="005A0538" w:rsidRDefault="002D41DB" w:rsidP="00756764">
      <w:pPr>
        <w:tabs>
          <w:tab w:val="right" w:leader="hyphen" w:pos="9360"/>
        </w:tabs>
        <w:spacing w:line="480" w:lineRule="exact"/>
        <w:ind w:left="723" w:hangingChars="300" w:hanging="723"/>
        <w:rPr>
          <w:rFonts w:asciiTheme="majorEastAsia" w:eastAsiaTheme="majorEastAsia" w:hAnsiTheme="majorEastAsia" w:cs="Times New Roman"/>
          <w:b/>
          <w:bCs/>
          <w:szCs w:val="24"/>
        </w:rPr>
      </w:pPr>
      <w:r w:rsidRPr="005A0538">
        <w:rPr>
          <w:rFonts w:asciiTheme="majorEastAsia" w:eastAsiaTheme="majorEastAsia" w:hAnsiTheme="majorEastAsia" w:cs="Times New Roman" w:hint="eastAsia"/>
          <w:b/>
          <w:bCs/>
          <w:szCs w:val="24"/>
        </w:rPr>
        <w:t xml:space="preserve">　　　</w:t>
      </w:r>
      <w:r w:rsidR="00756764" w:rsidRPr="005A0538">
        <w:rPr>
          <w:rFonts w:ascii="HG丸ｺﾞｼｯｸM-PRO" w:hAnsi="HG丸ｺﾞｼｯｸM-PRO" w:cs="Times New Roman" w:hint="eastAsia"/>
          <w:szCs w:val="24"/>
        </w:rPr>
        <w:t xml:space="preserve">　インバウンド増加等を見据え、外国人と町村を結び付けるためのマッチングイベ</w:t>
      </w:r>
      <w:r w:rsidR="00756764" w:rsidRPr="005A0538">
        <w:rPr>
          <w:rFonts w:ascii="HG丸ｺﾞｼｯｸM-PRO" w:hAnsi="HG丸ｺﾞｼｯｸM-PRO" w:cs="Times New Roman" w:hint="eastAsia"/>
          <w:szCs w:val="24"/>
        </w:rPr>
        <w:lastRenderedPageBreak/>
        <w:t>ントの開催</w:t>
      </w:r>
      <w:r w:rsidR="007E325A" w:rsidRPr="005A0538">
        <w:rPr>
          <w:rFonts w:ascii="HG丸ｺﾞｼｯｸM-PRO" w:hAnsi="HG丸ｺﾞｼｯｸM-PRO" w:cs="Times New Roman" w:hint="eastAsia"/>
          <w:szCs w:val="24"/>
        </w:rPr>
        <w:t>や</w:t>
      </w:r>
      <w:r w:rsidR="007359E6" w:rsidRPr="005A0538">
        <w:rPr>
          <w:rFonts w:ascii="HG丸ｺﾞｼｯｸM-PRO" w:hAnsi="HG丸ｺﾞｼｯｸM-PRO" w:cs="Times New Roman" w:hint="eastAsia"/>
          <w:szCs w:val="24"/>
        </w:rPr>
        <w:t>採用に当たっての</w:t>
      </w:r>
      <w:r w:rsidR="007E325A" w:rsidRPr="005A0538">
        <w:rPr>
          <w:rFonts w:ascii="HG丸ｺﾞｼｯｸM-PRO" w:hAnsi="HG丸ｺﾞｼｯｸM-PRO" w:cs="Times New Roman" w:hint="eastAsia"/>
          <w:szCs w:val="24"/>
        </w:rPr>
        <w:t>手続きの指導</w:t>
      </w:r>
      <w:r w:rsidR="00756764" w:rsidRPr="005A0538">
        <w:rPr>
          <w:rFonts w:ascii="HG丸ｺﾞｼｯｸM-PRO" w:hAnsi="HG丸ｺﾞｼｯｸM-PRO" w:cs="Times New Roman" w:hint="eastAsia"/>
          <w:szCs w:val="24"/>
        </w:rPr>
        <w:t>など、町村の外国人地域おこし協力隊の採用を支援すること。</w:t>
      </w:r>
    </w:p>
    <w:p w14:paraId="12A9818D" w14:textId="3FC69821" w:rsidR="002D41DB" w:rsidRDefault="002D41DB" w:rsidP="00756764">
      <w:pPr>
        <w:tabs>
          <w:tab w:val="right" w:leader="hyphen" w:pos="9360"/>
        </w:tabs>
        <w:spacing w:line="480" w:lineRule="exact"/>
        <w:ind w:firstLineChars="300" w:firstLine="720"/>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2F07B436" w14:textId="77777777" w:rsidTr="00B735A3">
        <w:trPr>
          <w:jc w:val="center"/>
        </w:trPr>
        <w:tc>
          <w:tcPr>
            <w:tcW w:w="9608" w:type="dxa"/>
            <w:tcBorders>
              <w:top w:val="double" w:sz="4" w:space="0" w:color="auto"/>
              <w:bottom w:val="double" w:sz="4" w:space="0" w:color="auto"/>
            </w:tcBorders>
            <w:hideMark/>
          </w:tcPr>
          <w:p w14:paraId="2B10508D" w14:textId="1830AE99"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県内では、これまで</w:t>
            </w:r>
            <w:r w:rsidRPr="00291DD0">
              <w:rPr>
                <w:rFonts w:eastAsiaTheme="minorEastAsia" w:cs="Times New Roman"/>
                <w:sz w:val="22"/>
              </w:rPr>
              <w:t>16</w:t>
            </w:r>
            <w:r w:rsidRPr="00291DD0">
              <w:rPr>
                <w:rFonts w:eastAsiaTheme="minorEastAsia" w:cs="Times New Roman"/>
                <w:sz w:val="22"/>
              </w:rPr>
              <w:t>名の外国籍の地域おこし協力隊員が、語学力</w:t>
            </w:r>
            <w:r w:rsidRPr="00291DD0">
              <w:rPr>
                <w:rFonts w:eastAsiaTheme="minorEastAsia" w:cs="Times New Roman"/>
                <w:sz w:val="22"/>
              </w:rPr>
              <w:t xml:space="preserve"> </w:t>
            </w:r>
            <w:r w:rsidRPr="00291DD0">
              <w:rPr>
                <w:rFonts w:eastAsiaTheme="minorEastAsia" w:cs="Times New Roman"/>
                <w:sz w:val="22"/>
              </w:rPr>
              <w:t>や経験等を活かし、まちづくりや観光ＰＲ、農業振興などにおいて活動している。</w:t>
            </w:r>
            <w:r w:rsidRPr="00291DD0">
              <w:rPr>
                <w:rFonts w:eastAsiaTheme="minorEastAsia" w:cs="Times New Roman"/>
                <w:sz w:val="22"/>
              </w:rPr>
              <w:t xml:space="preserve"> </w:t>
            </w:r>
          </w:p>
          <w:p w14:paraId="2BEF0D50" w14:textId="1EA6D410"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県では、国の要綱を踏まえつつ、市町村の募集目的に沿った意欲ある人材を確保するため、地域おこし協力隊希望者に向けた情報発信や、募集イベントの開催、サポートデスクによる相談対応に加え、募集の企画段階から採用にあたっての手続きの助言など隊員着任まで伴走型支援を行っているところであり、今後とも地域に合ったより良い人材が獲得できるよう、市町村の隊員配置を支援してまいりたい。</w:t>
            </w:r>
          </w:p>
          <w:p w14:paraId="5CC93BCB" w14:textId="025521C8" w:rsidR="00291DD0" w:rsidRDefault="00291DD0" w:rsidP="00291DD0">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291DD0">
              <w:rPr>
                <w:rFonts w:eastAsiaTheme="minorEastAsia" w:cs="Times New Roman"/>
                <w:sz w:val="22"/>
              </w:rPr>
              <w:t>県民生活部</w:t>
            </w:r>
            <w:r>
              <w:rPr>
                <w:rFonts w:eastAsiaTheme="minorEastAsia" w:cs="Times New Roman" w:hint="eastAsia"/>
                <w:sz w:val="22"/>
              </w:rPr>
              <w:t xml:space="preserve"> </w:t>
            </w:r>
            <w:r w:rsidRPr="00291DD0">
              <w:rPr>
                <w:rFonts w:eastAsiaTheme="minorEastAsia" w:cs="Times New Roman"/>
                <w:sz w:val="22"/>
              </w:rPr>
              <w:t>中山間・地域振興課</w:t>
            </w:r>
            <w:r>
              <w:rPr>
                <w:rFonts w:eastAsiaTheme="minorEastAsia" w:cs="Times New Roman" w:hint="eastAsia"/>
                <w:sz w:val="22"/>
              </w:rPr>
              <w:t xml:space="preserve"> </w:t>
            </w:r>
            <w:r w:rsidRPr="00291DD0">
              <w:rPr>
                <w:rFonts w:eastAsiaTheme="minorEastAsia" w:cs="Times New Roman"/>
                <w:sz w:val="22"/>
              </w:rPr>
              <w:t>活力創出班</w:t>
            </w:r>
            <w:r>
              <w:rPr>
                <w:rFonts w:eastAsiaTheme="minorEastAsia" w:cs="Times New Roman" w:hint="eastAsia"/>
                <w:sz w:val="22"/>
              </w:rPr>
              <w:t>）</w:t>
            </w:r>
          </w:p>
        </w:tc>
      </w:tr>
    </w:tbl>
    <w:p w14:paraId="0CCA5518" w14:textId="77777777" w:rsidR="00291DD0" w:rsidRPr="00291DD0" w:rsidRDefault="00291DD0" w:rsidP="00756764">
      <w:pPr>
        <w:tabs>
          <w:tab w:val="right" w:leader="hyphen" w:pos="9360"/>
        </w:tabs>
        <w:spacing w:line="480" w:lineRule="exact"/>
        <w:ind w:firstLineChars="300" w:firstLine="720"/>
        <w:rPr>
          <w:rFonts w:ascii="HG丸ｺﾞｼｯｸM-PRO" w:hAnsi="HG丸ｺﾞｼｯｸM-PRO" w:cs="Times New Roman" w:hint="eastAsia"/>
          <w:color w:val="EE0000"/>
          <w:szCs w:val="24"/>
        </w:rPr>
      </w:pPr>
    </w:p>
    <w:p w14:paraId="1568348E" w14:textId="77777777" w:rsidR="002D41DB" w:rsidRPr="005A0538" w:rsidRDefault="002D41DB" w:rsidP="002D41DB">
      <w:pPr>
        <w:tabs>
          <w:tab w:val="right" w:leader="hyphen" w:pos="9360"/>
        </w:tabs>
        <w:spacing w:line="480" w:lineRule="exact"/>
        <w:rPr>
          <w:rFonts w:asciiTheme="majorEastAsia" w:eastAsiaTheme="majorEastAsia" w:hAnsiTheme="majorEastAsia" w:cs="Times New Roman"/>
          <w:b/>
          <w:bCs/>
          <w:szCs w:val="24"/>
        </w:rPr>
      </w:pPr>
      <w:r w:rsidRPr="005A0538">
        <w:rPr>
          <w:rFonts w:ascii="HG丸ｺﾞｼｯｸM-PRO" w:hAnsi="HG丸ｺﾞｼｯｸM-PRO" w:cs="Times New Roman" w:hint="eastAsia"/>
          <w:szCs w:val="24"/>
        </w:rPr>
        <w:t>（４）　消防団の消防車両に係る準中型自動車免許取得に対する支援</w:t>
      </w:r>
      <w:r w:rsidRPr="005A0538">
        <w:rPr>
          <w:rFonts w:asciiTheme="majorEastAsia" w:eastAsiaTheme="majorEastAsia" w:hAnsiTheme="majorEastAsia" w:cs="Times New Roman" w:hint="eastAsia"/>
          <w:b/>
          <w:bCs/>
          <w:szCs w:val="24"/>
        </w:rPr>
        <w:t>（新規）</w:t>
      </w:r>
    </w:p>
    <w:p w14:paraId="7F8CDDE3" w14:textId="7C0B7F53" w:rsidR="008E6B36" w:rsidRPr="005A0538" w:rsidRDefault="008E6B36" w:rsidP="008E6B36">
      <w:pPr>
        <w:tabs>
          <w:tab w:val="right" w:leader="hyphen" w:pos="9360"/>
        </w:tabs>
        <w:spacing w:line="480" w:lineRule="exact"/>
        <w:ind w:leftChars="300" w:left="720" w:firstLineChars="100" w:firstLine="240"/>
        <w:rPr>
          <w:rFonts w:ascii="HG丸ｺﾞｼｯｸM-PRO" w:hAnsi="HG丸ｺﾞｼｯｸM-PRO" w:cs="Times New Roman"/>
          <w:szCs w:val="24"/>
        </w:rPr>
      </w:pPr>
      <w:r w:rsidRPr="005A0538">
        <w:rPr>
          <w:rFonts w:ascii="HG丸ｺﾞｼｯｸM-PRO" w:hAnsi="HG丸ｺﾞｼｯｸM-PRO" w:cs="Times New Roman" w:hint="eastAsia"/>
          <w:szCs w:val="24"/>
        </w:rPr>
        <w:t>平成２９年３月１２日以降に普通自動車免許を取得した</w:t>
      </w:r>
      <w:r w:rsidR="00EC55E8" w:rsidRPr="005A0538">
        <w:rPr>
          <w:rFonts w:ascii="HG丸ｺﾞｼｯｸM-PRO" w:hAnsi="HG丸ｺﾞｼｯｸM-PRO" w:cs="Times New Roman" w:hint="eastAsia"/>
          <w:szCs w:val="24"/>
        </w:rPr>
        <w:t>者</w:t>
      </w:r>
      <w:r w:rsidRPr="005A0538">
        <w:rPr>
          <w:rFonts w:ascii="HG丸ｺﾞｼｯｸM-PRO" w:hAnsi="HG丸ｺﾞｼｯｸM-PRO" w:cs="Times New Roman" w:hint="eastAsia"/>
          <w:szCs w:val="24"/>
        </w:rPr>
        <w:t>は、車両総重量３．５トン未満の車両しか運転できなくなり、消防団員が運転する必要のある消防ポンプ自動車等の運転が出来なくなった。国において市町村が消防団員の準中型自動車免許の取得に対して助成を行った場合、助成額の１／２は特別交付税措置があるが、残り１／２は</w:t>
      </w:r>
      <w:r w:rsidR="00C14632" w:rsidRPr="005A0538">
        <w:rPr>
          <w:rFonts w:ascii="HG丸ｺﾞｼｯｸM-PRO" w:hAnsi="HG丸ｺﾞｼｯｸM-PRO" w:cs="Times New Roman" w:hint="eastAsia"/>
          <w:szCs w:val="24"/>
        </w:rPr>
        <w:t>市</w:t>
      </w:r>
      <w:r w:rsidRPr="005A0538">
        <w:rPr>
          <w:rFonts w:ascii="HG丸ｺﾞｼｯｸM-PRO" w:hAnsi="HG丸ｺﾞｼｯｸM-PRO" w:cs="Times New Roman" w:hint="eastAsia"/>
          <w:szCs w:val="24"/>
        </w:rPr>
        <w:t>町村費での対応となっている。</w:t>
      </w:r>
    </w:p>
    <w:p w14:paraId="2A9DDCFA" w14:textId="06B004F5" w:rsidR="008E6B36" w:rsidRPr="005A0538" w:rsidRDefault="008E6B36" w:rsidP="008E6B36">
      <w:pPr>
        <w:tabs>
          <w:tab w:val="right" w:leader="hyphen" w:pos="9360"/>
        </w:tabs>
        <w:spacing w:line="480" w:lineRule="exact"/>
        <w:ind w:leftChars="300" w:left="720" w:firstLineChars="100" w:firstLine="240"/>
        <w:rPr>
          <w:rFonts w:ascii="HG丸ｺﾞｼｯｸM-PRO" w:hAnsi="HG丸ｺﾞｼｯｸM-PRO" w:cs="Times New Roman"/>
          <w:szCs w:val="24"/>
        </w:rPr>
      </w:pPr>
      <w:r w:rsidRPr="005A0538">
        <w:rPr>
          <w:rFonts w:ascii="HG丸ｺﾞｼｯｸM-PRO" w:hAnsi="HG丸ｺﾞｼｯｸM-PRO" w:cs="Times New Roman" w:hint="eastAsia"/>
          <w:szCs w:val="24"/>
        </w:rPr>
        <w:t>ついては、県全体としての消防力</w:t>
      </w:r>
      <w:r w:rsidR="000D2F41" w:rsidRPr="005A0538">
        <w:rPr>
          <w:rFonts w:ascii="HG丸ｺﾞｼｯｸM-PRO" w:hAnsi="HG丸ｺﾞｼｯｸM-PRO" w:cs="Times New Roman" w:hint="eastAsia"/>
          <w:szCs w:val="24"/>
        </w:rPr>
        <w:t>の維</w:t>
      </w:r>
      <w:r w:rsidRPr="005A0538">
        <w:rPr>
          <w:rFonts w:ascii="HG丸ｺﾞｼｯｸM-PRO" w:hAnsi="HG丸ｺﾞｼｯｸM-PRO" w:cs="Times New Roman" w:hint="eastAsia"/>
          <w:szCs w:val="24"/>
        </w:rPr>
        <w:t>持</w:t>
      </w:r>
      <w:r w:rsidR="000D2F41" w:rsidRPr="005A0538">
        <w:rPr>
          <w:rFonts w:ascii="HG丸ｺﾞｼｯｸM-PRO" w:hAnsi="HG丸ｺﾞｼｯｸM-PRO" w:cs="Times New Roman" w:hint="eastAsia"/>
          <w:szCs w:val="24"/>
        </w:rPr>
        <w:t>及び</w:t>
      </w:r>
      <w:r w:rsidRPr="005A0538">
        <w:rPr>
          <w:rFonts w:ascii="HG丸ｺﾞｼｯｸM-PRO" w:hAnsi="HG丸ｺﾞｼｯｸM-PRO" w:cs="Times New Roman" w:hint="eastAsia"/>
          <w:szCs w:val="24"/>
        </w:rPr>
        <w:t>円滑な消防団活動</w:t>
      </w:r>
      <w:r w:rsidR="000D2F41" w:rsidRPr="005A0538">
        <w:rPr>
          <w:rFonts w:ascii="HG丸ｺﾞｼｯｸM-PRO" w:hAnsi="HG丸ｺﾞｼｯｸM-PRO" w:cs="Times New Roman" w:hint="eastAsia"/>
          <w:szCs w:val="24"/>
        </w:rPr>
        <w:t>の</w:t>
      </w:r>
      <w:r w:rsidRPr="005A0538">
        <w:rPr>
          <w:rFonts w:ascii="HG丸ｺﾞｼｯｸM-PRO" w:hAnsi="HG丸ｺﾞｼｯｸM-PRO" w:cs="Times New Roman" w:hint="eastAsia"/>
          <w:szCs w:val="24"/>
        </w:rPr>
        <w:t>継続</w:t>
      </w:r>
      <w:r w:rsidR="000D2F41" w:rsidRPr="005A0538">
        <w:rPr>
          <w:rFonts w:ascii="HG丸ｺﾞｼｯｸM-PRO" w:hAnsi="HG丸ｺﾞｼｯｸM-PRO" w:cs="Times New Roman" w:hint="eastAsia"/>
          <w:szCs w:val="24"/>
        </w:rPr>
        <w:t>の</w:t>
      </w:r>
      <w:r w:rsidRPr="005A0538">
        <w:rPr>
          <w:rFonts w:ascii="HG丸ｺﾞｼｯｸM-PRO" w:hAnsi="HG丸ｺﾞｼｯｸM-PRO" w:cs="Times New Roman" w:hint="eastAsia"/>
          <w:szCs w:val="24"/>
        </w:rPr>
        <w:t>ため、</w:t>
      </w:r>
      <w:r w:rsidR="00D25EB7" w:rsidRPr="005A0538">
        <w:rPr>
          <w:rFonts w:ascii="HG丸ｺﾞｼｯｸM-PRO" w:hAnsi="HG丸ｺﾞｼｯｸM-PRO" w:cs="Times New Roman" w:hint="eastAsia"/>
          <w:szCs w:val="24"/>
        </w:rPr>
        <w:t>町村の助成に対する</w:t>
      </w:r>
      <w:r w:rsidRPr="005A0538">
        <w:rPr>
          <w:rFonts w:ascii="HG丸ｺﾞｼｯｸM-PRO" w:hAnsi="HG丸ｺﾞｼｯｸM-PRO" w:cs="Times New Roman" w:hint="eastAsia"/>
          <w:szCs w:val="24"/>
        </w:rPr>
        <w:t>財政支援を行うこと。</w:t>
      </w:r>
    </w:p>
    <w:p w14:paraId="3349CA02" w14:textId="056F4B13" w:rsidR="00492B6D" w:rsidRDefault="00492B6D" w:rsidP="00492B6D">
      <w:pPr>
        <w:tabs>
          <w:tab w:val="right" w:leader="hyphen" w:pos="9360"/>
        </w:tabs>
        <w:spacing w:line="480" w:lineRule="exact"/>
        <w:ind w:firstLineChars="300" w:firstLine="720"/>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4582B994" w14:textId="77777777" w:rsidTr="00B735A3">
        <w:trPr>
          <w:jc w:val="center"/>
        </w:trPr>
        <w:tc>
          <w:tcPr>
            <w:tcW w:w="9608" w:type="dxa"/>
            <w:tcBorders>
              <w:top w:val="double" w:sz="4" w:space="0" w:color="auto"/>
              <w:bottom w:val="double" w:sz="4" w:space="0" w:color="auto"/>
            </w:tcBorders>
            <w:hideMark/>
          </w:tcPr>
          <w:p w14:paraId="75CB3004"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平成</w:t>
            </w:r>
            <w:r w:rsidRPr="00291DD0">
              <w:rPr>
                <w:rFonts w:eastAsiaTheme="minorEastAsia" w:cs="Times New Roman"/>
                <w:sz w:val="22"/>
              </w:rPr>
              <w:t>29</w:t>
            </w:r>
            <w:r w:rsidRPr="00291DD0">
              <w:rPr>
                <w:rFonts w:eastAsiaTheme="minorEastAsia" w:cs="Times New Roman"/>
                <w:sz w:val="22"/>
              </w:rPr>
              <w:t>年の免許制度改正により、今後、車両総重量</w:t>
            </w:r>
            <w:r w:rsidRPr="00291DD0">
              <w:rPr>
                <w:rFonts w:eastAsiaTheme="minorEastAsia" w:cs="Times New Roman"/>
                <w:sz w:val="22"/>
              </w:rPr>
              <w:t>3.5</w:t>
            </w:r>
            <w:r w:rsidRPr="00291DD0">
              <w:rPr>
                <w:rFonts w:eastAsiaTheme="minorEastAsia" w:cs="Times New Roman"/>
                <w:sz w:val="22"/>
              </w:rPr>
              <w:t>トン以上の消防車両を保有する消防団においては、運転可能な団員の確保が課題となり得ると認識している。</w:t>
            </w:r>
            <w:r w:rsidRPr="00291DD0">
              <w:rPr>
                <w:rFonts w:eastAsiaTheme="minorEastAsia" w:cs="Times New Roman"/>
                <w:sz w:val="22"/>
              </w:rPr>
              <w:t xml:space="preserve"> </w:t>
            </w:r>
          </w:p>
          <w:p w14:paraId="13132935" w14:textId="77777777" w:rsidR="00291DD0" w:rsidRDefault="00291DD0" w:rsidP="00291DD0">
            <w:pPr>
              <w:tabs>
                <w:tab w:val="left" w:pos="9423"/>
              </w:tabs>
              <w:spacing w:line="440" w:lineRule="exact"/>
              <w:ind w:right="123" w:firstLineChars="100" w:firstLine="220"/>
              <w:rPr>
                <w:rFonts w:eastAsiaTheme="minorEastAsia" w:cs="Times New Roman"/>
                <w:sz w:val="22"/>
              </w:rPr>
            </w:pPr>
            <w:r w:rsidRPr="00291DD0">
              <w:rPr>
                <w:rFonts w:eastAsiaTheme="minorEastAsia" w:cs="Times New Roman"/>
                <w:sz w:val="22"/>
              </w:rPr>
              <w:t>県としても、消防団の活動基盤に関わる重要な課題と受け止めており、国から示された様々な取組みを参考に、各市町村がその実情に応じて適切な対応を選択できるよう、引き続き、国へ財政支援等の拡充を要望するとともに、他県の取り組み等を研究してまいりたい。</w:t>
            </w:r>
          </w:p>
          <w:p w14:paraId="7F88FDEF" w14:textId="79CA9D40" w:rsidR="00291DD0" w:rsidRDefault="00291DD0" w:rsidP="00291DD0">
            <w:pPr>
              <w:tabs>
                <w:tab w:val="left" w:pos="9423"/>
              </w:tabs>
              <w:spacing w:line="440" w:lineRule="exact"/>
              <w:ind w:right="12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291DD0">
              <w:rPr>
                <w:rFonts w:eastAsiaTheme="minorEastAsia" w:cs="Times New Roman"/>
                <w:sz w:val="22"/>
              </w:rPr>
              <w:t>知事直轄</w:t>
            </w:r>
            <w:r>
              <w:rPr>
                <w:rFonts w:eastAsiaTheme="minorEastAsia" w:cs="Times New Roman" w:hint="eastAsia"/>
                <w:sz w:val="22"/>
              </w:rPr>
              <w:t xml:space="preserve"> </w:t>
            </w:r>
            <w:r w:rsidRPr="00291DD0">
              <w:rPr>
                <w:rFonts w:eastAsiaTheme="minorEastAsia" w:cs="Times New Roman"/>
                <w:sz w:val="22"/>
              </w:rPr>
              <w:t>消防保安課</w:t>
            </w:r>
            <w:r>
              <w:rPr>
                <w:rFonts w:eastAsiaTheme="minorEastAsia" w:cs="Times New Roman" w:hint="eastAsia"/>
                <w:sz w:val="22"/>
              </w:rPr>
              <w:t xml:space="preserve"> </w:t>
            </w:r>
            <w:r w:rsidRPr="00291DD0">
              <w:rPr>
                <w:rFonts w:eastAsiaTheme="minorEastAsia" w:cs="Times New Roman"/>
                <w:sz w:val="22"/>
              </w:rPr>
              <w:t>消防班</w:t>
            </w:r>
            <w:r>
              <w:rPr>
                <w:rFonts w:eastAsiaTheme="minorEastAsia" w:cs="Times New Roman" w:hint="eastAsia"/>
                <w:sz w:val="22"/>
              </w:rPr>
              <w:t>）</w:t>
            </w:r>
          </w:p>
        </w:tc>
      </w:tr>
    </w:tbl>
    <w:p w14:paraId="31EE802B" w14:textId="77777777" w:rsidR="00291DD0" w:rsidRPr="00291DD0" w:rsidRDefault="00291DD0" w:rsidP="00492B6D">
      <w:pPr>
        <w:tabs>
          <w:tab w:val="right" w:leader="hyphen" w:pos="9360"/>
        </w:tabs>
        <w:spacing w:line="480" w:lineRule="exact"/>
        <w:ind w:firstLineChars="300" w:firstLine="720"/>
        <w:rPr>
          <w:rFonts w:ascii="HG丸ｺﾞｼｯｸM-PRO" w:hAnsi="HG丸ｺﾞｼｯｸM-PRO" w:cs="Times New Roman"/>
          <w:color w:val="EE0000"/>
          <w:szCs w:val="24"/>
        </w:rPr>
      </w:pPr>
    </w:p>
    <w:p w14:paraId="26CC67AE" w14:textId="77777777" w:rsidR="00291DD0" w:rsidRDefault="00291DD0">
      <w:pPr>
        <w:widowControl/>
        <w:jc w:val="left"/>
        <w:rPr>
          <w:rFonts w:ascii="HG丸ｺﾞｼｯｸM-PRO" w:hAnsi="HG丸ｺﾞｼｯｸM-PRO" w:cs="Times New Roman"/>
          <w:szCs w:val="24"/>
        </w:rPr>
      </w:pPr>
      <w:r>
        <w:rPr>
          <w:rFonts w:ascii="HG丸ｺﾞｼｯｸM-PRO" w:hAnsi="HG丸ｺﾞｼｯｸM-PRO" w:cs="Times New Roman"/>
          <w:szCs w:val="24"/>
        </w:rPr>
        <w:br w:type="page"/>
      </w:r>
    </w:p>
    <w:p w14:paraId="6F3A48E7" w14:textId="6CFFA791" w:rsidR="00DA523F" w:rsidRPr="005A0538" w:rsidRDefault="00563AE8" w:rsidP="006B02A9">
      <w:pPr>
        <w:widowControl/>
        <w:spacing w:line="440" w:lineRule="exact"/>
        <w:ind w:right="238"/>
        <w:rPr>
          <w:rFonts w:ascii="HG丸ｺﾞｼｯｸM-PRO" w:hAnsi="HG丸ｺﾞｼｯｸM-PRO" w:cs="Times New Roman"/>
          <w:szCs w:val="24"/>
        </w:rPr>
      </w:pPr>
      <w:r w:rsidRPr="00695B66">
        <w:rPr>
          <w:rFonts w:ascii="HG丸ｺﾞｼｯｸM-PRO" w:hAnsi="HG丸ｺﾞｼｯｸM-PRO" w:cs="Times New Roman" w:hint="eastAsia"/>
          <w:szCs w:val="24"/>
        </w:rPr>
        <w:lastRenderedPageBreak/>
        <w:t>（</w:t>
      </w:r>
      <w:r w:rsidR="002D41DB" w:rsidRPr="00695B66">
        <w:rPr>
          <w:rFonts w:ascii="HG丸ｺﾞｼｯｸM-PRO" w:hAnsi="HG丸ｺﾞｼｯｸM-PRO" w:cs="Times New Roman" w:hint="eastAsia"/>
          <w:szCs w:val="24"/>
        </w:rPr>
        <w:t>５</w:t>
      </w:r>
      <w:r w:rsidRPr="00695B66">
        <w:rPr>
          <w:rFonts w:ascii="HG丸ｺﾞｼｯｸM-PRO" w:hAnsi="HG丸ｺﾞｼｯｸM-PRO" w:cs="Times New Roman" w:hint="eastAsia"/>
          <w:szCs w:val="24"/>
        </w:rPr>
        <w:t>）</w:t>
      </w:r>
      <w:r w:rsidR="00DA523F" w:rsidRPr="00695B66">
        <w:rPr>
          <w:rFonts w:ascii="HG丸ｺﾞｼｯｸM-PRO" w:hAnsi="HG丸ｺﾞｼｯｸM-PRO" w:cs="Times New Roman" w:hint="eastAsia"/>
          <w:szCs w:val="24"/>
        </w:rPr>
        <w:t xml:space="preserve">　県が主体となっ</w:t>
      </w:r>
      <w:r w:rsidR="00DA523F" w:rsidRPr="005A0538">
        <w:rPr>
          <w:rFonts w:ascii="HG丸ｺﾞｼｯｸM-PRO" w:hAnsi="HG丸ｺﾞｼｯｸM-PRO" w:cs="Times New Roman" w:hint="eastAsia"/>
          <w:szCs w:val="24"/>
        </w:rPr>
        <w:t>た</w:t>
      </w:r>
      <w:r w:rsidR="007E325A" w:rsidRPr="005A0538">
        <w:rPr>
          <w:rFonts w:ascii="HG丸ｺﾞｼｯｸM-PRO" w:hAnsi="HG丸ｺﾞｼｯｸM-PRO" w:cs="Times New Roman" w:hint="eastAsia"/>
          <w:szCs w:val="24"/>
        </w:rPr>
        <w:t>産業・</w:t>
      </w:r>
      <w:r w:rsidR="00DA523F" w:rsidRPr="005A0538">
        <w:rPr>
          <w:rFonts w:ascii="HG丸ｺﾞｼｯｸM-PRO" w:hAnsi="HG丸ｺﾞｼｯｸM-PRO" w:cs="Times New Roman" w:hint="eastAsia"/>
          <w:szCs w:val="24"/>
        </w:rPr>
        <w:t>工業団地の整備</w:t>
      </w:r>
      <w:r w:rsidR="007359E6" w:rsidRPr="005A0538">
        <w:rPr>
          <w:rFonts w:ascii="HG丸ｺﾞｼｯｸM-PRO" w:hAnsi="HG丸ｺﾞｼｯｸM-PRO" w:cs="Times New Roman" w:hint="eastAsia"/>
          <w:szCs w:val="24"/>
        </w:rPr>
        <w:t>等</w:t>
      </w:r>
      <w:r w:rsidR="007359E6" w:rsidRPr="005A0538">
        <w:rPr>
          <w:rFonts w:asciiTheme="majorEastAsia" w:eastAsiaTheme="majorEastAsia" w:hAnsiTheme="majorEastAsia" w:cs="Times New Roman" w:hint="eastAsia"/>
          <w:b/>
          <w:szCs w:val="24"/>
        </w:rPr>
        <w:t>（一部新規）</w:t>
      </w:r>
    </w:p>
    <w:p w14:paraId="1DFAB2D6" w14:textId="06F2B520" w:rsidR="00696BFE" w:rsidRPr="005A0538" w:rsidRDefault="00DA523F" w:rsidP="006B02A9">
      <w:pPr>
        <w:widowControl/>
        <w:spacing w:line="440" w:lineRule="exact"/>
        <w:ind w:left="720" w:hangingChars="300" w:hanging="720"/>
        <w:rPr>
          <w:rFonts w:ascii="HG丸ｺﾞｼｯｸM-PRO" w:hAnsi="HG丸ｺﾞｼｯｸM-PRO" w:cs="Times New Roman"/>
          <w:szCs w:val="24"/>
        </w:rPr>
      </w:pPr>
      <w:r w:rsidRPr="005A0538">
        <w:rPr>
          <w:rFonts w:ascii="HG丸ｺﾞｼｯｸM-PRO" w:hAnsi="HG丸ｺﾞｼｯｸM-PRO" w:cs="Times New Roman" w:hint="eastAsia"/>
          <w:szCs w:val="24"/>
        </w:rPr>
        <w:t xml:space="preserve">　　　　人口流出</w:t>
      </w:r>
      <w:r w:rsidR="00164B22" w:rsidRPr="005A0538">
        <w:rPr>
          <w:rFonts w:ascii="HG丸ｺﾞｼｯｸM-PRO" w:hAnsi="HG丸ｺﾞｼｯｸM-PRO" w:cs="Times New Roman" w:hint="eastAsia"/>
          <w:szCs w:val="24"/>
        </w:rPr>
        <w:t>の抑制や</w:t>
      </w:r>
      <w:r w:rsidRPr="005A0538">
        <w:rPr>
          <w:rFonts w:ascii="HG丸ｺﾞｼｯｸM-PRO" w:hAnsi="HG丸ｺﾞｼｯｸM-PRO" w:cs="Times New Roman" w:hint="eastAsia"/>
          <w:szCs w:val="24"/>
        </w:rPr>
        <w:t>移住・定住の促進</w:t>
      </w:r>
      <w:r w:rsidR="00164B22" w:rsidRPr="005A0538">
        <w:rPr>
          <w:rFonts w:ascii="HG丸ｺﾞｼｯｸM-PRO" w:hAnsi="HG丸ｺﾞｼｯｸM-PRO" w:cs="Times New Roman" w:hint="eastAsia"/>
          <w:szCs w:val="24"/>
        </w:rPr>
        <w:t>など</w:t>
      </w:r>
      <w:r w:rsidR="009D641A" w:rsidRPr="005A0538">
        <w:rPr>
          <w:rFonts w:ascii="HG丸ｺﾞｼｯｸM-PRO" w:hAnsi="HG丸ｺﾞｼｯｸM-PRO" w:cs="Times New Roman" w:hint="eastAsia"/>
          <w:szCs w:val="24"/>
        </w:rPr>
        <w:t>の</w:t>
      </w:r>
      <w:r w:rsidRPr="005A0538">
        <w:rPr>
          <w:rFonts w:ascii="HG丸ｺﾞｼｯｸM-PRO" w:hAnsi="HG丸ｺﾞｼｯｸM-PRO" w:cs="Times New Roman" w:hint="eastAsia"/>
          <w:szCs w:val="24"/>
        </w:rPr>
        <w:t>地域経済の活性化のためには、企業誘致が重要であるが、人材不足、ノウハウ不足等により十分な対応ができていない町村もある。</w:t>
      </w:r>
    </w:p>
    <w:p w14:paraId="2A0BB257" w14:textId="29970F60" w:rsidR="00DA523F" w:rsidRPr="005A0538" w:rsidRDefault="00DA523F" w:rsidP="006B02A9">
      <w:pPr>
        <w:widowControl/>
        <w:spacing w:line="440" w:lineRule="exact"/>
        <w:ind w:left="720" w:firstLineChars="100" w:firstLine="240"/>
        <w:rPr>
          <w:rFonts w:ascii="HG丸ｺﾞｼｯｸM-PRO" w:hAnsi="HG丸ｺﾞｼｯｸM-PRO" w:cs="Times New Roman"/>
          <w:szCs w:val="24"/>
        </w:rPr>
      </w:pPr>
      <w:r w:rsidRPr="005A0538">
        <w:rPr>
          <w:rFonts w:ascii="HG丸ｺﾞｼｯｸM-PRO" w:hAnsi="HG丸ｺﾞｼｯｸM-PRO" w:cs="Times New Roman" w:hint="eastAsia"/>
          <w:szCs w:val="24"/>
        </w:rPr>
        <w:t>ついては</w:t>
      </w:r>
      <w:r w:rsidR="00075EDD" w:rsidRPr="005A0538">
        <w:rPr>
          <w:rFonts w:ascii="HG丸ｺﾞｼｯｸM-PRO" w:hAnsi="HG丸ｺﾞｼｯｸM-PRO" w:cs="Times New Roman" w:hint="eastAsia"/>
          <w:szCs w:val="24"/>
        </w:rPr>
        <w:t>、</w:t>
      </w:r>
      <w:r w:rsidR="007E325A" w:rsidRPr="005A0538">
        <w:rPr>
          <w:rFonts w:ascii="HG丸ｺﾞｼｯｸM-PRO" w:hAnsi="HG丸ｺﾞｼｯｸM-PRO" w:cs="Times New Roman" w:hint="eastAsia"/>
          <w:szCs w:val="24"/>
        </w:rPr>
        <w:t>産業・</w:t>
      </w:r>
      <w:r w:rsidRPr="005A0538">
        <w:rPr>
          <w:rFonts w:ascii="HG丸ｺﾞｼｯｸM-PRO" w:hAnsi="HG丸ｺﾞｼｯｸM-PRO" w:cs="Times New Roman" w:hint="eastAsia"/>
          <w:szCs w:val="24"/>
        </w:rPr>
        <w:t>工業団地の整備を希望する町村と連携して工場適地調査を実施するとともに、有望な適地については、県が主体となって</w:t>
      </w:r>
      <w:r w:rsidR="007E325A" w:rsidRPr="005A0538">
        <w:rPr>
          <w:rFonts w:ascii="HG丸ｺﾞｼｯｸM-PRO" w:hAnsi="HG丸ｺﾞｼｯｸM-PRO" w:cs="Times New Roman" w:hint="eastAsia"/>
          <w:szCs w:val="24"/>
        </w:rPr>
        <w:t>産業・</w:t>
      </w:r>
      <w:r w:rsidR="00D77B58" w:rsidRPr="005A0538">
        <w:rPr>
          <w:rFonts w:ascii="HG丸ｺﾞｼｯｸM-PRO" w:hAnsi="HG丸ｺﾞｼｯｸM-PRO" w:cs="Times New Roman" w:hint="eastAsia"/>
          <w:szCs w:val="24"/>
        </w:rPr>
        <w:t>工業</w:t>
      </w:r>
      <w:r w:rsidRPr="005A0538">
        <w:rPr>
          <w:rFonts w:ascii="HG丸ｺﾞｼｯｸM-PRO" w:hAnsi="HG丸ｺﾞｼｯｸM-PRO" w:cs="Times New Roman" w:hint="eastAsia"/>
          <w:szCs w:val="24"/>
        </w:rPr>
        <w:t>団地の整備を行うこと。</w:t>
      </w:r>
    </w:p>
    <w:p w14:paraId="759337C6" w14:textId="2047919B" w:rsidR="007359E6" w:rsidRPr="005A0538" w:rsidRDefault="007359E6" w:rsidP="006B02A9">
      <w:pPr>
        <w:widowControl/>
        <w:spacing w:line="440" w:lineRule="exact"/>
        <w:ind w:left="720" w:firstLineChars="100" w:firstLine="240"/>
        <w:rPr>
          <w:rFonts w:ascii="HG丸ｺﾞｼｯｸM-PRO" w:hAnsi="HG丸ｺﾞｼｯｸM-PRO" w:cs="Times New Roman"/>
          <w:szCs w:val="24"/>
        </w:rPr>
      </w:pPr>
      <w:r w:rsidRPr="005A0538">
        <w:rPr>
          <w:rFonts w:ascii="HG丸ｺﾞｼｯｸM-PRO" w:hAnsi="HG丸ｺﾞｼｯｸM-PRO" w:cs="Times New Roman" w:hint="eastAsia"/>
          <w:szCs w:val="24"/>
        </w:rPr>
        <w:t>また、産業・工業団地の</w:t>
      </w:r>
      <w:r w:rsidR="00B71506" w:rsidRPr="005A0538">
        <w:rPr>
          <w:rFonts w:ascii="HG丸ｺﾞｼｯｸM-PRO" w:hAnsi="HG丸ｺﾞｼｯｸM-PRO" w:cs="Times New Roman" w:hint="eastAsia"/>
          <w:szCs w:val="24"/>
        </w:rPr>
        <w:t>造成</w:t>
      </w:r>
      <w:r w:rsidRPr="005A0538">
        <w:rPr>
          <w:rFonts w:ascii="HG丸ｺﾞｼｯｸM-PRO" w:hAnsi="HG丸ｺﾞｼｯｸM-PRO" w:cs="Times New Roman" w:hint="eastAsia"/>
          <w:szCs w:val="24"/>
        </w:rPr>
        <w:t>に係る県補助金は、公共施設整備への補助に限られているため、設計委託費や造成、用地買収等への補助を創設すること。</w:t>
      </w:r>
    </w:p>
    <w:p w14:paraId="758A2C32" w14:textId="4D089A11" w:rsidR="00563AE8" w:rsidRDefault="00563AE8" w:rsidP="00321776">
      <w:pPr>
        <w:widowControl/>
        <w:spacing w:line="480" w:lineRule="exact"/>
        <w:ind w:right="240" w:firstLineChars="300" w:firstLine="720"/>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40484B99" w14:textId="77777777" w:rsidTr="00B735A3">
        <w:trPr>
          <w:jc w:val="center"/>
        </w:trPr>
        <w:tc>
          <w:tcPr>
            <w:tcW w:w="9608" w:type="dxa"/>
            <w:tcBorders>
              <w:top w:val="double" w:sz="4" w:space="0" w:color="auto"/>
              <w:bottom w:val="double" w:sz="4" w:space="0" w:color="auto"/>
            </w:tcBorders>
            <w:hideMark/>
          </w:tcPr>
          <w:p w14:paraId="09A3EFC1"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県ではこれまで、適地調査や公共施設整備への補助など、開発に取り組む市町村を支援してきたところであり、令和</w:t>
            </w:r>
            <w:r w:rsidRPr="00291DD0">
              <w:rPr>
                <w:rFonts w:eastAsiaTheme="minorEastAsia" w:cs="Times New Roman"/>
                <w:sz w:val="22"/>
              </w:rPr>
              <w:t>6</w:t>
            </w:r>
            <w:r w:rsidRPr="00291DD0">
              <w:rPr>
                <w:rFonts w:eastAsiaTheme="minorEastAsia" w:cs="Times New Roman"/>
                <w:sz w:val="22"/>
              </w:rPr>
              <w:t>年度から、専門家による実務研修や個別課題を解決するための相談対応を実施するなど、支援体制を強化するとともに、令和</w:t>
            </w:r>
            <w:r w:rsidRPr="00291DD0">
              <w:rPr>
                <w:rFonts w:eastAsiaTheme="minorEastAsia" w:cs="Times New Roman"/>
                <w:sz w:val="22"/>
              </w:rPr>
              <w:t>7</w:t>
            </w:r>
            <w:r w:rsidRPr="00291DD0">
              <w:rPr>
                <w:rFonts w:eastAsiaTheme="minorEastAsia" w:cs="Times New Roman"/>
                <w:sz w:val="22"/>
              </w:rPr>
              <w:t>年度から、新たな産業用地の確保に向けた検討にあたり、県自ら公的産業団地周辺の活用可能性調査に取り組んでいるところである。</w:t>
            </w:r>
            <w:r w:rsidRPr="00291DD0">
              <w:rPr>
                <w:rFonts w:eastAsiaTheme="minorEastAsia" w:cs="Times New Roman"/>
                <w:sz w:val="22"/>
              </w:rPr>
              <w:t xml:space="preserve"> </w:t>
            </w:r>
          </w:p>
          <w:p w14:paraId="71318385"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産業・工業団地の造成に係る県補助金については、令和</w:t>
            </w:r>
            <w:r w:rsidRPr="00291DD0">
              <w:rPr>
                <w:rFonts w:eastAsiaTheme="minorEastAsia" w:cs="Times New Roman"/>
                <w:sz w:val="22"/>
              </w:rPr>
              <w:t>8</w:t>
            </w:r>
            <w:r w:rsidRPr="00291DD0">
              <w:rPr>
                <w:rFonts w:eastAsiaTheme="minorEastAsia" w:cs="Times New Roman"/>
                <w:sz w:val="22"/>
              </w:rPr>
              <w:t>年度から設計委託費も対象とするなど、市町村を一層支援するための見直しを検討しており、引き続き、産業用地の確保に向けて、市町村と連携してまいりたい。</w:t>
            </w:r>
          </w:p>
          <w:p w14:paraId="4C49A4E9" w14:textId="3637EFBC" w:rsidR="00291DD0" w:rsidRDefault="00291DD0" w:rsidP="00291DD0">
            <w:pPr>
              <w:tabs>
                <w:tab w:val="left" w:pos="9423"/>
              </w:tabs>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Pr="00291DD0">
              <w:rPr>
                <w:rFonts w:eastAsiaTheme="minorEastAsia" w:cs="Times New Roman"/>
                <w:sz w:val="22"/>
              </w:rPr>
              <w:t>産業労働部</w:t>
            </w:r>
            <w:r>
              <w:rPr>
                <w:rFonts w:eastAsiaTheme="minorEastAsia" w:cs="Times New Roman" w:hint="eastAsia"/>
                <w:sz w:val="22"/>
              </w:rPr>
              <w:t xml:space="preserve"> </w:t>
            </w:r>
            <w:r w:rsidRPr="00291DD0">
              <w:rPr>
                <w:rFonts w:eastAsiaTheme="minorEastAsia" w:cs="Times New Roman"/>
                <w:sz w:val="22"/>
              </w:rPr>
              <w:t xml:space="preserve"> </w:t>
            </w:r>
            <w:r w:rsidRPr="00291DD0">
              <w:rPr>
                <w:rFonts w:eastAsiaTheme="minorEastAsia" w:cs="Times New Roman"/>
                <w:sz w:val="22"/>
              </w:rPr>
              <w:t>企業誘致・投資促進課</w:t>
            </w:r>
            <w:r>
              <w:rPr>
                <w:rFonts w:eastAsiaTheme="minorEastAsia" w:cs="Times New Roman" w:hint="eastAsia"/>
                <w:sz w:val="22"/>
              </w:rPr>
              <w:t xml:space="preserve"> </w:t>
            </w:r>
            <w:r w:rsidRPr="00291DD0">
              <w:rPr>
                <w:rFonts w:eastAsiaTheme="minorEastAsia" w:cs="Times New Roman"/>
                <w:sz w:val="22"/>
              </w:rPr>
              <w:t xml:space="preserve"> </w:t>
            </w:r>
            <w:r w:rsidRPr="00291DD0">
              <w:rPr>
                <w:rFonts w:eastAsiaTheme="minorEastAsia" w:cs="Times New Roman"/>
                <w:sz w:val="22"/>
              </w:rPr>
              <w:t>開発推進班</w:t>
            </w:r>
            <w:r>
              <w:rPr>
                <w:rFonts w:eastAsiaTheme="minorEastAsia" w:cs="Times New Roman" w:hint="eastAsia"/>
                <w:sz w:val="22"/>
              </w:rPr>
              <w:t>）</w:t>
            </w:r>
          </w:p>
        </w:tc>
      </w:tr>
    </w:tbl>
    <w:p w14:paraId="1F0CB37D" w14:textId="77777777" w:rsidR="00321776" w:rsidRDefault="00321776" w:rsidP="00321776">
      <w:pPr>
        <w:tabs>
          <w:tab w:val="right" w:leader="hyphen" w:pos="9360"/>
        </w:tabs>
        <w:spacing w:line="240" w:lineRule="exact"/>
        <w:rPr>
          <w:rFonts w:ascii="HG丸ｺﾞｼｯｸM-PRO" w:hAnsi="HG丸ｺﾞｼｯｸM-PRO" w:cs="Times New Roman" w:hint="eastAsia"/>
          <w:color w:val="EE0000"/>
          <w:szCs w:val="24"/>
        </w:rPr>
      </w:pPr>
    </w:p>
    <w:p w14:paraId="6015F2A6" w14:textId="04FEAE1D" w:rsidR="00050B8E" w:rsidRPr="005A0538" w:rsidRDefault="00563AE8" w:rsidP="006B02A9">
      <w:pPr>
        <w:tabs>
          <w:tab w:val="right" w:leader="hyphen" w:pos="9360"/>
        </w:tabs>
        <w:spacing w:line="440" w:lineRule="exact"/>
        <w:rPr>
          <w:rFonts w:asciiTheme="majorEastAsia" w:eastAsiaTheme="majorEastAsia" w:hAnsiTheme="majorEastAsia" w:cs="Times New Roman"/>
          <w:b/>
          <w:bCs/>
          <w:szCs w:val="24"/>
        </w:rPr>
      </w:pPr>
      <w:r w:rsidRPr="005A0538">
        <w:rPr>
          <w:rFonts w:ascii="HG丸ｺﾞｼｯｸM-PRO" w:hAnsi="HG丸ｺﾞｼｯｸM-PRO" w:cs="Times New Roman" w:hint="eastAsia"/>
          <w:szCs w:val="24"/>
        </w:rPr>
        <w:t>（</w:t>
      </w:r>
      <w:r w:rsidR="002D41DB" w:rsidRPr="005A0538">
        <w:rPr>
          <w:rFonts w:ascii="HG丸ｺﾞｼｯｸM-PRO" w:hAnsi="HG丸ｺﾞｼｯｸM-PRO" w:cs="Times New Roman" w:hint="eastAsia"/>
          <w:szCs w:val="24"/>
        </w:rPr>
        <w:t>６</w:t>
      </w:r>
      <w:r w:rsidRPr="005A0538">
        <w:rPr>
          <w:rFonts w:ascii="HG丸ｺﾞｼｯｸM-PRO" w:hAnsi="HG丸ｺﾞｼｯｸM-PRO" w:cs="Times New Roman" w:hint="eastAsia"/>
          <w:szCs w:val="24"/>
        </w:rPr>
        <w:t>）　水道事業の広域化</w:t>
      </w:r>
      <w:r w:rsidRPr="005A0538">
        <w:rPr>
          <w:rFonts w:asciiTheme="majorEastAsia" w:eastAsiaTheme="majorEastAsia" w:hAnsiTheme="majorEastAsia" w:cs="Times New Roman" w:hint="eastAsia"/>
          <w:b/>
          <w:bCs/>
          <w:szCs w:val="24"/>
        </w:rPr>
        <w:t>（新規）</w:t>
      </w:r>
    </w:p>
    <w:p w14:paraId="0A8C5C3B" w14:textId="641A2D57" w:rsidR="00E5137E" w:rsidRPr="005A0538" w:rsidRDefault="00E5137E" w:rsidP="006B02A9">
      <w:pPr>
        <w:widowControl/>
        <w:spacing w:line="440" w:lineRule="exact"/>
        <w:ind w:left="720" w:right="238" w:hangingChars="300" w:hanging="720"/>
        <w:rPr>
          <w:rFonts w:ascii="HG丸ｺﾞｼｯｸM-PRO" w:hAnsi="HG丸ｺﾞｼｯｸM-PRO" w:cs="Times New Roman"/>
          <w:szCs w:val="24"/>
        </w:rPr>
      </w:pPr>
      <w:r w:rsidRPr="005A0538">
        <w:rPr>
          <w:rFonts w:ascii="HG丸ｺﾞｼｯｸM-PRO" w:hAnsi="HG丸ｺﾞｼｯｸM-PRO" w:cs="Times New Roman" w:hint="eastAsia"/>
          <w:szCs w:val="24"/>
        </w:rPr>
        <w:t xml:space="preserve">　　　　令和4年度に策定された岡山県水道広域化推進プランに基づき</w:t>
      </w:r>
      <w:r w:rsidR="006509EE" w:rsidRPr="005A0538">
        <w:rPr>
          <w:rFonts w:ascii="HG丸ｺﾞｼｯｸM-PRO" w:hAnsi="HG丸ｺﾞｼｯｸM-PRO" w:cs="Times New Roman" w:hint="eastAsia"/>
          <w:szCs w:val="24"/>
        </w:rPr>
        <w:t>、</w:t>
      </w:r>
      <w:r w:rsidRPr="005A0538">
        <w:rPr>
          <w:rFonts w:ascii="HG丸ｺﾞｼｯｸM-PRO" w:hAnsi="HG丸ｺﾞｼｯｸM-PRO" w:cs="Times New Roman" w:hint="eastAsia"/>
          <w:szCs w:val="24"/>
        </w:rPr>
        <w:t>市町村の区域を越えた水道事業の多様な広域化が推進されるよう</w:t>
      </w:r>
      <w:r w:rsidR="006509EE" w:rsidRPr="005A0538">
        <w:rPr>
          <w:rFonts w:ascii="HG丸ｺﾞｼｯｸM-PRO" w:hAnsi="HG丸ｺﾞｼｯｸM-PRO" w:cs="Times New Roman" w:hint="eastAsia"/>
          <w:szCs w:val="24"/>
        </w:rPr>
        <w:t>、</w:t>
      </w:r>
      <w:r w:rsidRPr="005A0538">
        <w:rPr>
          <w:rFonts w:ascii="HG丸ｺﾞｼｯｸM-PRO" w:hAnsi="HG丸ｺﾞｼｯｸM-PRO" w:cs="Times New Roman" w:hint="eastAsia"/>
          <w:szCs w:val="24"/>
        </w:rPr>
        <w:t>積極的な役割を果たすこと。</w:t>
      </w:r>
    </w:p>
    <w:p w14:paraId="71E956F4" w14:textId="6F64D5C1" w:rsidR="00563AE8" w:rsidRPr="009247A8" w:rsidRDefault="00563AE8" w:rsidP="006B02A9">
      <w:pPr>
        <w:tabs>
          <w:tab w:val="right" w:leader="hyphen" w:pos="9360"/>
        </w:tabs>
        <w:spacing w:line="440" w:lineRule="exact"/>
        <w:ind w:firstLineChars="300" w:firstLine="720"/>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35B91416" w14:textId="77777777" w:rsidTr="00291DD0">
        <w:trPr>
          <w:jc w:val="center"/>
        </w:trPr>
        <w:tc>
          <w:tcPr>
            <w:tcW w:w="9608" w:type="dxa"/>
            <w:tcBorders>
              <w:top w:val="double" w:sz="4" w:space="0" w:color="auto"/>
              <w:bottom w:val="nil"/>
            </w:tcBorders>
            <w:hideMark/>
          </w:tcPr>
          <w:p w14:paraId="4AA6F524"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広域化は、水道事業を持続可能なものとするための重要な施策の一つであり、合意の可能性の高いものから順に、堅実に水道広域化に取り組んでいくことを本県の基本理念としている。</w:t>
            </w:r>
          </w:p>
          <w:p w14:paraId="0217350F" w14:textId="08FFEC8E"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令和</w:t>
            </w:r>
            <w:r w:rsidRPr="00291DD0">
              <w:rPr>
                <w:rFonts w:eastAsiaTheme="minorEastAsia" w:cs="Times New Roman"/>
                <w:sz w:val="22"/>
              </w:rPr>
              <w:t>7</w:t>
            </w:r>
            <w:r w:rsidRPr="00291DD0">
              <w:rPr>
                <w:rFonts w:eastAsiaTheme="minorEastAsia" w:cs="Times New Roman"/>
                <w:sz w:val="22"/>
              </w:rPr>
              <w:t>年度は、重点事業（「持続可能な水道」推進事業）として、人工衛星を活用した漏水調査を、県でとりまとめて共同委託業務として実施中であり、現在は、衛星画像をもとに</w:t>
            </w:r>
            <w:r w:rsidRPr="00291DD0">
              <w:rPr>
                <w:rFonts w:eastAsiaTheme="minorEastAsia" w:cs="Times New Roman"/>
                <w:sz w:val="22"/>
              </w:rPr>
              <w:t>AI</w:t>
            </w:r>
            <w:r w:rsidRPr="00291DD0">
              <w:rPr>
                <w:rFonts w:eastAsiaTheme="minorEastAsia" w:cs="Times New Roman"/>
                <w:sz w:val="22"/>
              </w:rPr>
              <w:t>を活用して漏水可能性箇所の解析を行った結果を、参加市町村へ順次報告しているところである。</w:t>
            </w:r>
          </w:p>
          <w:p w14:paraId="4F5B1ECB" w14:textId="5D22CBF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今後約</w:t>
            </w:r>
            <w:r w:rsidRPr="00291DD0">
              <w:rPr>
                <w:rFonts w:eastAsiaTheme="minorEastAsia" w:cs="Times New Roman"/>
                <w:sz w:val="22"/>
              </w:rPr>
              <w:t>2</w:t>
            </w:r>
            <w:r w:rsidRPr="00291DD0">
              <w:rPr>
                <w:rFonts w:eastAsiaTheme="minorEastAsia" w:cs="Times New Roman"/>
                <w:sz w:val="22"/>
              </w:rPr>
              <w:t>年間をかけて市町村は現地調査（音聴調査）により検証を行い、県が検証結果をとりまとめて共有することとしており、県と水道事業者等による検討会において、様々な手法の広域化について議論を深めてまいりたい。</w:t>
            </w:r>
          </w:p>
          <w:p w14:paraId="754A129D" w14:textId="1C14638E" w:rsidR="00291DD0" w:rsidRPr="008370B6" w:rsidRDefault="00291DD0" w:rsidP="008370B6">
            <w:pPr>
              <w:tabs>
                <w:tab w:val="left" w:pos="9423"/>
              </w:tabs>
              <w:spacing w:line="440" w:lineRule="exact"/>
              <w:ind w:right="13" w:firstLineChars="100" w:firstLine="220"/>
              <w:rPr>
                <w:rFonts w:asciiTheme="minorEastAsia" w:eastAsiaTheme="minorEastAsia" w:hAnsiTheme="minorEastAsia" w:cs="Times New Roman"/>
                <w:sz w:val="22"/>
              </w:rPr>
            </w:pPr>
            <w:r w:rsidRPr="00291DD0">
              <w:rPr>
                <w:rFonts w:eastAsiaTheme="minorEastAsia" w:cs="Times New Roman"/>
                <w:sz w:val="22"/>
              </w:rPr>
              <w:t>また、令和</w:t>
            </w:r>
            <w:r w:rsidRPr="00291DD0">
              <w:rPr>
                <w:rFonts w:eastAsiaTheme="minorEastAsia" w:cs="Times New Roman"/>
                <w:sz w:val="22"/>
              </w:rPr>
              <w:t>8</w:t>
            </w:r>
            <w:r w:rsidRPr="00291DD0">
              <w:rPr>
                <w:rFonts w:eastAsiaTheme="minorEastAsia" w:cs="Times New Roman"/>
                <w:sz w:val="22"/>
              </w:rPr>
              <w:t>年度からの重点事業として、水道施設の老朽化や水道事業を担う人材不足等の課題を踏まえ、専門的な知見を有するアドバイザーを派遣し、施設管理に係る技術継承を支援す</w:t>
            </w:r>
            <w:r w:rsidR="008370B6">
              <w:rPr>
                <w:rFonts w:eastAsiaTheme="minorEastAsia" w:cs="Times New Roman" w:hint="eastAsia"/>
                <w:sz w:val="22"/>
              </w:rPr>
              <w:t>る</w:t>
            </w:r>
          </w:p>
        </w:tc>
      </w:tr>
      <w:tr w:rsidR="00291DD0" w14:paraId="4DA6FE1E" w14:textId="77777777" w:rsidTr="00291DD0">
        <w:trPr>
          <w:jc w:val="center"/>
        </w:trPr>
        <w:tc>
          <w:tcPr>
            <w:tcW w:w="9608" w:type="dxa"/>
            <w:tcBorders>
              <w:top w:val="nil"/>
              <w:bottom w:val="double" w:sz="4" w:space="0" w:color="auto"/>
            </w:tcBorders>
          </w:tcPr>
          <w:p w14:paraId="6FECC9F3" w14:textId="553C004C" w:rsidR="00291DD0" w:rsidRPr="00291DD0" w:rsidRDefault="00291DD0" w:rsidP="00291DD0">
            <w:pPr>
              <w:tabs>
                <w:tab w:val="left" w:pos="9423"/>
              </w:tabs>
              <w:spacing w:line="440" w:lineRule="exact"/>
              <w:ind w:right="13"/>
              <w:rPr>
                <w:rFonts w:eastAsiaTheme="minorEastAsia" w:cs="Times New Roman"/>
                <w:sz w:val="22"/>
              </w:rPr>
            </w:pPr>
            <w:r w:rsidRPr="00291DD0">
              <w:rPr>
                <w:rFonts w:eastAsiaTheme="minorEastAsia" w:cs="Times New Roman"/>
                <w:sz w:val="22"/>
              </w:rPr>
              <w:lastRenderedPageBreak/>
              <w:t>などの経費を予算案に計上しており、引き続き、水道の基盤強化に取り組んでまいりたい。</w:t>
            </w:r>
          </w:p>
          <w:p w14:paraId="12FB4C33" w14:textId="6A0C4F7C" w:rsidR="00291DD0" w:rsidRPr="00291DD0" w:rsidRDefault="00291DD0" w:rsidP="00291DD0">
            <w:pPr>
              <w:tabs>
                <w:tab w:val="left" w:pos="9423"/>
              </w:tabs>
              <w:spacing w:line="440" w:lineRule="exact"/>
              <w:ind w:right="13"/>
              <w:jc w:val="right"/>
              <w:rPr>
                <w:rFonts w:eastAsiaTheme="minorEastAsia" w:cs="Times New Roman" w:hint="eastAsia"/>
                <w:sz w:val="22"/>
              </w:rPr>
            </w:pPr>
            <w:r w:rsidRPr="00291DD0">
              <w:rPr>
                <w:rFonts w:eastAsiaTheme="minorEastAsia" w:cs="Times New Roman"/>
                <w:sz w:val="22"/>
              </w:rPr>
              <w:t>（</w:t>
            </w:r>
            <w:r w:rsidRPr="00291DD0">
              <w:rPr>
                <w:rFonts w:eastAsiaTheme="minorEastAsia" w:cs="Times New Roman"/>
                <w:sz w:val="22"/>
              </w:rPr>
              <w:t>保健医療部</w:t>
            </w:r>
            <w:r w:rsidRPr="00291DD0">
              <w:rPr>
                <w:rFonts w:eastAsiaTheme="minorEastAsia" w:cs="Times New Roman" w:hint="eastAsia"/>
                <w:sz w:val="22"/>
              </w:rPr>
              <w:t xml:space="preserve"> </w:t>
            </w:r>
            <w:r w:rsidRPr="00291DD0">
              <w:rPr>
                <w:rFonts w:eastAsiaTheme="minorEastAsia" w:cs="Times New Roman"/>
                <w:sz w:val="22"/>
              </w:rPr>
              <w:t xml:space="preserve"> </w:t>
            </w:r>
            <w:r w:rsidRPr="00291DD0">
              <w:rPr>
                <w:rFonts w:eastAsiaTheme="minorEastAsia" w:cs="Times New Roman"/>
                <w:sz w:val="22"/>
              </w:rPr>
              <w:t>生活衛生課</w:t>
            </w:r>
            <w:r w:rsidRPr="00291DD0">
              <w:rPr>
                <w:rFonts w:eastAsiaTheme="minorEastAsia" w:cs="Times New Roman" w:hint="eastAsia"/>
                <w:sz w:val="22"/>
              </w:rPr>
              <w:t xml:space="preserve"> </w:t>
            </w:r>
            <w:r w:rsidRPr="00291DD0">
              <w:rPr>
                <w:rFonts w:eastAsiaTheme="minorEastAsia" w:cs="Times New Roman"/>
                <w:sz w:val="22"/>
              </w:rPr>
              <w:t xml:space="preserve"> </w:t>
            </w:r>
            <w:r w:rsidRPr="00291DD0">
              <w:rPr>
                <w:rFonts w:eastAsiaTheme="minorEastAsia" w:cs="Times New Roman"/>
                <w:sz w:val="22"/>
              </w:rPr>
              <w:t>水道班</w:t>
            </w:r>
            <w:r w:rsidRPr="00291DD0">
              <w:rPr>
                <w:rFonts w:eastAsiaTheme="minorEastAsia" w:cs="Times New Roman" w:hint="eastAsia"/>
                <w:sz w:val="22"/>
              </w:rPr>
              <w:t>）</w:t>
            </w:r>
          </w:p>
        </w:tc>
      </w:tr>
    </w:tbl>
    <w:p w14:paraId="40B9CCD8" w14:textId="77777777" w:rsidR="00291DD0" w:rsidRPr="009247A8" w:rsidRDefault="00291DD0" w:rsidP="006B02A9">
      <w:pPr>
        <w:tabs>
          <w:tab w:val="right" w:leader="hyphen" w:pos="9360"/>
        </w:tabs>
        <w:spacing w:line="440" w:lineRule="exact"/>
        <w:ind w:firstLineChars="300" w:firstLine="720"/>
        <w:rPr>
          <w:rFonts w:asciiTheme="majorEastAsia" w:eastAsiaTheme="majorEastAsia" w:hAnsiTheme="majorEastAsia" w:cs="Times New Roman" w:hint="eastAsia"/>
          <w:color w:val="EE0000"/>
          <w:szCs w:val="24"/>
        </w:rPr>
      </w:pPr>
    </w:p>
    <w:p w14:paraId="7B304987" w14:textId="03949F54" w:rsidR="00563AE8" w:rsidRPr="005A0538" w:rsidRDefault="00563AE8" w:rsidP="006B02A9">
      <w:pPr>
        <w:tabs>
          <w:tab w:val="right" w:leader="hyphen" w:pos="9360"/>
        </w:tabs>
        <w:spacing w:line="440" w:lineRule="exact"/>
        <w:rPr>
          <w:rFonts w:asciiTheme="majorEastAsia" w:eastAsiaTheme="majorEastAsia" w:hAnsiTheme="majorEastAsia" w:cs="Times New Roman"/>
          <w:b/>
          <w:bCs/>
          <w:szCs w:val="24"/>
        </w:rPr>
      </w:pPr>
      <w:r w:rsidRPr="005A0538">
        <w:rPr>
          <w:rFonts w:ascii="HG丸ｺﾞｼｯｸM-PRO" w:hAnsi="HG丸ｺﾞｼｯｸM-PRO" w:cs="Times New Roman" w:hint="eastAsia"/>
          <w:szCs w:val="24"/>
        </w:rPr>
        <w:t>（</w:t>
      </w:r>
      <w:r w:rsidR="002D41DB" w:rsidRPr="005A0538">
        <w:rPr>
          <w:rFonts w:ascii="HG丸ｺﾞｼｯｸM-PRO" w:hAnsi="HG丸ｺﾞｼｯｸM-PRO" w:cs="Times New Roman" w:hint="eastAsia"/>
          <w:szCs w:val="24"/>
        </w:rPr>
        <w:t>７</w:t>
      </w:r>
      <w:r w:rsidRPr="005A0538">
        <w:rPr>
          <w:rFonts w:ascii="HG丸ｺﾞｼｯｸM-PRO" w:hAnsi="HG丸ｺﾞｼｯｸM-PRO" w:cs="Times New Roman" w:hint="eastAsia"/>
          <w:szCs w:val="24"/>
        </w:rPr>
        <w:t>）　トラック運送事業者に対する支援</w:t>
      </w:r>
      <w:r w:rsidRPr="005A0538">
        <w:rPr>
          <w:rFonts w:asciiTheme="majorEastAsia" w:eastAsiaTheme="majorEastAsia" w:hAnsiTheme="majorEastAsia" w:cs="Times New Roman" w:hint="eastAsia"/>
          <w:b/>
          <w:bCs/>
          <w:szCs w:val="24"/>
        </w:rPr>
        <w:t>（新規）</w:t>
      </w:r>
    </w:p>
    <w:p w14:paraId="3B5FBB22" w14:textId="0F782927" w:rsidR="00563AE8" w:rsidRPr="005A0538" w:rsidRDefault="00563AE8" w:rsidP="006B02A9">
      <w:pPr>
        <w:tabs>
          <w:tab w:val="right" w:leader="hyphen" w:pos="9360"/>
        </w:tabs>
        <w:spacing w:line="440" w:lineRule="exact"/>
        <w:ind w:leftChars="300" w:left="720" w:firstLineChars="100" w:firstLine="240"/>
        <w:rPr>
          <w:rFonts w:ascii="HG丸ｺﾞｼｯｸM-PRO" w:hAnsi="HG丸ｺﾞｼｯｸM-PRO" w:cs="Times New Roman"/>
          <w:szCs w:val="24"/>
        </w:rPr>
      </w:pPr>
      <w:r w:rsidRPr="005A0538">
        <w:rPr>
          <w:rFonts w:ascii="HG丸ｺﾞｼｯｸM-PRO" w:hAnsi="HG丸ｺﾞｼｯｸM-PRO" w:cs="Times New Roman" w:hint="eastAsia"/>
          <w:szCs w:val="24"/>
        </w:rPr>
        <w:t>県内物流の安定等を図るため</w:t>
      </w:r>
      <w:r w:rsidR="007359E6" w:rsidRPr="005A0538">
        <w:rPr>
          <w:rFonts w:ascii="HG丸ｺﾞｼｯｸM-PRO" w:hAnsi="HG丸ｺﾞｼｯｸM-PRO" w:cs="Times New Roman" w:hint="eastAsia"/>
          <w:szCs w:val="24"/>
        </w:rPr>
        <w:t>、</w:t>
      </w:r>
      <w:r w:rsidRPr="005A0538">
        <w:rPr>
          <w:rFonts w:ascii="HG丸ｺﾞｼｯｸM-PRO" w:hAnsi="HG丸ｺﾞｼｯｸM-PRO" w:cs="Times New Roman" w:hint="eastAsia"/>
          <w:szCs w:val="24"/>
        </w:rPr>
        <w:t>物価高騰や人手不足に直面しているトラック運送事業者への支援を拡充すること。</w:t>
      </w:r>
    </w:p>
    <w:p w14:paraId="335E4787" w14:textId="75575992" w:rsidR="00563AE8" w:rsidRDefault="00563AE8" w:rsidP="006B02A9">
      <w:pPr>
        <w:tabs>
          <w:tab w:val="right" w:leader="hyphen" w:pos="9360"/>
        </w:tabs>
        <w:spacing w:line="440" w:lineRule="exact"/>
        <w:ind w:firstLineChars="300" w:firstLine="720"/>
        <w:rPr>
          <w:rFonts w:ascii="HG丸ｺﾞｼｯｸM-PRO" w:hAnsi="HG丸ｺﾞｼｯｸM-PRO" w:cs="Times New Roman"/>
          <w:color w:val="EE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1DD0" w14:paraId="3704F1CB" w14:textId="77777777" w:rsidTr="00B735A3">
        <w:trPr>
          <w:jc w:val="center"/>
        </w:trPr>
        <w:tc>
          <w:tcPr>
            <w:tcW w:w="9608" w:type="dxa"/>
            <w:tcBorders>
              <w:top w:val="double" w:sz="4" w:space="0" w:color="auto"/>
              <w:bottom w:val="double" w:sz="4" w:space="0" w:color="auto"/>
            </w:tcBorders>
            <w:hideMark/>
          </w:tcPr>
          <w:p w14:paraId="7FAD9F7D" w14:textId="77777777" w:rsid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物価高騰については、トラック運送事業者の運転資金借入時の信用</w:t>
            </w:r>
            <w:r w:rsidRPr="00291DD0">
              <w:rPr>
                <w:rFonts w:eastAsiaTheme="minorEastAsia" w:cs="Times New Roman"/>
                <w:sz w:val="22"/>
              </w:rPr>
              <w:t xml:space="preserve"> </w:t>
            </w:r>
            <w:r w:rsidRPr="00291DD0">
              <w:rPr>
                <w:rFonts w:eastAsiaTheme="minorEastAsia" w:cs="Times New Roman"/>
                <w:sz w:val="22"/>
              </w:rPr>
              <w:t>保証料助成金を設け、</w:t>
            </w:r>
            <w:r w:rsidRPr="00291DD0">
              <w:rPr>
                <w:rFonts w:eastAsiaTheme="minorEastAsia" w:cs="Times New Roman"/>
                <w:sz w:val="22"/>
              </w:rPr>
              <w:t>(</w:t>
            </w:r>
            <w:r w:rsidRPr="00291DD0">
              <w:rPr>
                <w:rFonts w:eastAsiaTheme="minorEastAsia" w:cs="Times New Roman"/>
                <w:sz w:val="22"/>
              </w:rPr>
              <w:t>一社</w:t>
            </w:r>
            <w:r w:rsidRPr="00291DD0">
              <w:rPr>
                <w:rFonts w:eastAsiaTheme="minorEastAsia" w:cs="Times New Roman"/>
                <w:sz w:val="22"/>
              </w:rPr>
              <w:t>)</w:t>
            </w:r>
            <w:r w:rsidRPr="00291DD0">
              <w:rPr>
                <w:rFonts w:eastAsiaTheme="minorEastAsia" w:cs="Times New Roman"/>
                <w:sz w:val="22"/>
              </w:rPr>
              <w:t>岡山県トラック協会を通じて県内トラッ</w:t>
            </w:r>
            <w:r w:rsidRPr="00291DD0">
              <w:rPr>
                <w:rFonts w:eastAsiaTheme="minorEastAsia" w:cs="Times New Roman"/>
                <w:sz w:val="22"/>
              </w:rPr>
              <w:t xml:space="preserve"> </w:t>
            </w:r>
            <w:r w:rsidRPr="00291DD0">
              <w:rPr>
                <w:rFonts w:eastAsiaTheme="minorEastAsia" w:cs="Times New Roman"/>
                <w:sz w:val="22"/>
              </w:rPr>
              <w:t>ク運送事業者を支援しているところである。</w:t>
            </w:r>
          </w:p>
          <w:p w14:paraId="35BE7E9E" w14:textId="758B4941" w:rsidR="00291DD0" w:rsidRDefault="00291DD0" w:rsidP="00291DD0">
            <w:pPr>
              <w:tabs>
                <w:tab w:val="left" w:pos="9423"/>
              </w:tabs>
              <w:spacing w:line="440" w:lineRule="exact"/>
              <w:ind w:right="13" w:firstLineChars="100" w:firstLine="220"/>
              <w:jc w:val="right"/>
              <w:rPr>
                <w:rFonts w:eastAsiaTheme="minorEastAsia" w:cs="Times New Roman"/>
                <w:sz w:val="22"/>
              </w:rPr>
            </w:pPr>
            <w:r>
              <w:rPr>
                <w:rFonts w:eastAsiaTheme="minorEastAsia" w:cs="Times New Roman" w:hint="eastAsia"/>
                <w:sz w:val="22"/>
              </w:rPr>
              <w:t>（</w:t>
            </w:r>
            <w:r w:rsidRPr="00291DD0">
              <w:rPr>
                <w:rFonts w:eastAsiaTheme="minorEastAsia" w:cs="Times New Roman"/>
                <w:sz w:val="22"/>
              </w:rPr>
              <w:t>県民生活部</w:t>
            </w:r>
            <w:r>
              <w:rPr>
                <w:rFonts w:eastAsiaTheme="minorEastAsia" w:cs="Times New Roman" w:hint="eastAsia"/>
                <w:sz w:val="22"/>
              </w:rPr>
              <w:t xml:space="preserve"> </w:t>
            </w:r>
            <w:r w:rsidRPr="00291DD0">
              <w:rPr>
                <w:rFonts w:eastAsiaTheme="minorEastAsia" w:cs="Times New Roman"/>
                <w:sz w:val="22"/>
              </w:rPr>
              <w:t>交通政策課</w:t>
            </w:r>
            <w:r>
              <w:rPr>
                <w:rFonts w:eastAsiaTheme="minorEastAsia" w:cs="Times New Roman" w:hint="eastAsia"/>
                <w:sz w:val="22"/>
              </w:rPr>
              <w:t xml:space="preserve"> </w:t>
            </w:r>
            <w:r w:rsidRPr="00291DD0">
              <w:rPr>
                <w:rFonts w:eastAsiaTheme="minorEastAsia" w:cs="Times New Roman"/>
                <w:sz w:val="22"/>
              </w:rPr>
              <w:t>企画班</w:t>
            </w:r>
            <w:r>
              <w:rPr>
                <w:rFonts w:eastAsiaTheme="minorEastAsia" w:cs="Times New Roman" w:hint="eastAsia"/>
                <w:sz w:val="22"/>
              </w:rPr>
              <w:t>）</w:t>
            </w:r>
          </w:p>
          <w:p w14:paraId="5DA0F928" w14:textId="77777777" w:rsidR="00291DD0" w:rsidRP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また、人手不足については、企業説明会開催等のための人材確保活</w:t>
            </w:r>
            <w:r w:rsidRPr="00291DD0">
              <w:rPr>
                <w:rFonts w:eastAsiaTheme="minorEastAsia" w:cs="Times New Roman"/>
                <w:sz w:val="22"/>
              </w:rPr>
              <w:t xml:space="preserve"> </w:t>
            </w:r>
            <w:r w:rsidRPr="00291DD0">
              <w:rPr>
                <w:rFonts w:eastAsiaTheme="minorEastAsia" w:cs="Times New Roman"/>
                <w:sz w:val="22"/>
              </w:rPr>
              <w:t>動助成金、女性等多様な人材確保に向けた職場設備改善助成金、「働</w:t>
            </w:r>
            <w:r w:rsidRPr="00291DD0">
              <w:rPr>
                <w:rFonts w:eastAsiaTheme="minorEastAsia" w:cs="Times New Roman"/>
                <w:sz w:val="22"/>
              </w:rPr>
              <w:t xml:space="preserve"> </w:t>
            </w:r>
            <w:r w:rsidRPr="00291DD0">
              <w:rPr>
                <w:rFonts w:eastAsiaTheme="minorEastAsia" w:cs="Times New Roman"/>
                <w:sz w:val="22"/>
              </w:rPr>
              <w:t>きやすい職場認証制度」取得促進助成金及び大型・中型・けん引免許</w:t>
            </w:r>
            <w:r w:rsidRPr="00291DD0">
              <w:rPr>
                <w:rFonts w:eastAsiaTheme="minorEastAsia" w:cs="Times New Roman"/>
                <w:sz w:val="22"/>
              </w:rPr>
              <w:t xml:space="preserve"> </w:t>
            </w:r>
            <w:r w:rsidRPr="00291DD0">
              <w:rPr>
                <w:rFonts w:eastAsiaTheme="minorEastAsia" w:cs="Times New Roman"/>
                <w:sz w:val="22"/>
              </w:rPr>
              <w:t>取得助成金のほか、トラック物流効率化支援金として、同協会を通じ</w:t>
            </w:r>
            <w:r w:rsidRPr="00291DD0">
              <w:rPr>
                <w:rFonts w:eastAsiaTheme="minorEastAsia" w:cs="Times New Roman"/>
                <w:sz w:val="22"/>
              </w:rPr>
              <w:t xml:space="preserve"> </w:t>
            </w:r>
            <w:r w:rsidRPr="00291DD0">
              <w:rPr>
                <w:rFonts w:eastAsiaTheme="minorEastAsia" w:cs="Times New Roman"/>
                <w:sz w:val="22"/>
              </w:rPr>
              <w:t>て県内トラック運送事業者を支援しているところである。</w:t>
            </w:r>
            <w:r w:rsidRPr="00291DD0">
              <w:rPr>
                <w:rFonts w:eastAsiaTheme="minorEastAsia" w:cs="Times New Roman"/>
                <w:sz w:val="22"/>
              </w:rPr>
              <w:t xml:space="preserve"> </w:t>
            </w:r>
          </w:p>
          <w:p w14:paraId="537971FB" w14:textId="77777777" w:rsidR="00291DD0" w:rsidRDefault="00291DD0" w:rsidP="00291DD0">
            <w:pPr>
              <w:tabs>
                <w:tab w:val="left" w:pos="9423"/>
              </w:tabs>
              <w:spacing w:line="440" w:lineRule="exact"/>
              <w:ind w:right="13" w:firstLineChars="100" w:firstLine="220"/>
              <w:rPr>
                <w:rFonts w:eastAsiaTheme="minorEastAsia" w:cs="Times New Roman"/>
                <w:sz w:val="22"/>
              </w:rPr>
            </w:pPr>
            <w:r w:rsidRPr="00291DD0">
              <w:rPr>
                <w:rFonts w:eastAsiaTheme="minorEastAsia" w:cs="Times New Roman"/>
                <w:sz w:val="22"/>
              </w:rPr>
              <w:t>今後も、物価高騰等の状況を踏まえつつ、トラック運送事業者の事</w:t>
            </w:r>
            <w:r w:rsidRPr="00291DD0">
              <w:rPr>
                <w:rFonts w:eastAsiaTheme="minorEastAsia" w:cs="Times New Roman"/>
                <w:sz w:val="22"/>
              </w:rPr>
              <w:t xml:space="preserve"> </w:t>
            </w:r>
            <w:r w:rsidRPr="00291DD0">
              <w:rPr>
                <w:rFonts w:eastAsiaTheme="minorEastAsia" w:cs="Times New Roman"/>
                <w:sz w:val="22"/>
              </w:rPr>
              <w:t>業継続と県内物流の安定に資するよう取り組んでまいりたい。</w:t>
            </w:r>
          </w:p>
          <w:p w14:paraId="5F7217B9" w14:textId="5C657F3D" w:rsidR="00291DD0" w:rsidRDefault="00291DD0" w:rsidP="00296B9D">
            <w:pPr>
              <w:tabs>
                <w:tab w:val="left" w:pos="9423"/>
              </w:tabs>
              <w:wordWrap w:val="0"/>
              <w:spacing w:line="440" w:lineRule="exact"/>
              <w:ind w:right="13" w:firstLineChars="100" w:firstLine="220"/>
              <w:jc w:val="right"/>
              <w:rPr>
                <w:rFonts w:asciiTheme="minorEastAsia" w:eastAsiaTheme="minorEastAsia" w:hAnsiTheme="minorEastAsia" w:cs="Times New Roman"/>
                <w:sz w:val="22"/>
              </w:rPr>
            </w:pPr>
            <w:r>
              <w:rPr>
                <w:rFonts w:eastAsiaTheme="minorEastAsia" w:cs="Times New Roman" w:hint="eastAsia"/>
                <w:sz w:val="22"/>
              </w:rPr>
              <w:t>（</w:t>
            </w:r>
            <w:r w:rsidR="00296B9D" w:rsidRPr="00296B9D">
              <w:rPr>
                <w:rFonts w:eastAsiaTheme="minorEastAsia" w:cs="Times New Roman"/>
                <w:sz w:val="22"/>
              </w:rPr>
              <w:t>産業労働部</w:t>
            </w:r>
            <w:r w:rsidR="00296B9D">
              <w:rPr>
                <w:rFonts w:eastAsiaTheme="minorEastAsia" w:cs="Times New Roman" w:hint="eastAsia"/>
                <w:sz w:val="22"/>
              </w:rPr>
              <w:t xml:space="preserve">　</w:t>
            </w:r>
            <w:r w:rsidR="00296B9D" w:rsidRPr="00296B9D">
              <w:rPr>
                <w:rFonts w:eastAsiaTheme="minorEastAsia" w:cs="Times New Roman"/>
                <w:sz w:val="22"/>
              </w:rPr>
              <w:t>企業誘致・投資促進課</w:t>
            </w:r>
            <w:r w:rsidR="00296B9D">
              <w:rPr>
                <w:rFonts w:eastAsiaTheme="minorEastAsia" w:cs="Times New Roman" w:hint="eastAsia"/>
                <w:sz w:val="22"/>
              </w:rPr>
              <w:t xml:space="preserve">　</w:t>
            </w:r>
            <w:r w:rsidR="00296B9D" w:rsidRPr="00296B9D">
              <w:rPr>
                <w:rFonts w:eastAsiaTheme="minorEastAsia" w:cs="Times New Roman"/>
                <w:sz w:val="22"/>
              </w:rPr>
              <w:t xml:space="preserve"> </w:t>
            </w:r>
            <w:r w:rsidR="00296B9D" w:rsidRPr="00296B9D">
              <w:rPr>
                <w:rFonts w:eastAsiaTheme="minorEastAsia" w:cs="Times New Roman"/>
                <w:sz w:val="22"/>
              </w:rPr>
              <w:t>開発推進班</w:t>
            </w:r>
            <w:r>
              <w:rPr>
                <w:rFonts w:eastAsiaTheme="minorEastAsia" w:cs="Times New Roman" w:hint="eastAsia"/>
                <w:sz w:val="22"/>
              </w:rPr>
              <w:t>）</w:t>
            </w:r>
          </w:p>
        </w:tc>
      </w:tr>
    </w:tbl>
    <w:p w14:paraId="0F1187E4" w14:textId="77777777" w:rsidR="002D41DB" w:rsidRPr="00291DD0" w:rsidRDefault="002D41DB" w:rsidP="007E325A">
      <w:pPr>
        <w:tabs>
          <w:tab w:val="right" w:leader="hyphen" w:pos="9360"/>
        </w:tabs>
        <w:spacing w:line="300" w:lineRule="exact"/>
        <w:ind w:firstLineChars="300" w:firstLine="720"/>
        <w:rPr>
          <w:rFonts w:asciiTheme="majorEastAsia" w:eastAsiaTheme="majorEastAsia" w:hAnsiTheme="majorEastAsia" w:cs="Times New Roman"/>
          <w:color w:val="EE0000"/>
          <w:szCs w:val="24"/>
        </w:rPr>
      </w:pPr>
    </w:p>
    <w:p w14:paraId="1E0A16D6" w14:textId="77777777" w:rsidR="00504F07" w:rsidRDefault="00504F07" w:rsidP="007B5585">
      <w:pPr>
        <w:tabs>
          <w:tab w:val="right" w:leader="hyphen" w:pos="9360"/>
        </w:tabs>
        <w:rPr>
          <w:rFonts w:ascii="HG丸ｺﾞｼｯｸM-PRO" w:hAnsi="Century" w:cs="Times New Roman"/>
          <w:szCs w:val="24"/>
        </w:rPr>
      </w:pPr>
    </w:p>
    <w:p w14:paraId="2FFB8F5C" w14:textId="77777777" w:rsidR="00504F07" w:rsidRDefault="00504F07" w:rsidP="007B5585">
      <w:pPr>
        <w:tabs>
          <w:tab w:val="right" w:leader="hyphen" w:pos="9360"/>
        </w:tabs>
        <w:rPr>
          <w:rFonts w:ascii="HG丸ｺﾞｼｯｸM-PRO" w:hAnsi="Century" w:cs="Times New Roman"/>
          <w:szCs w:val="24"/>
        </w:rPr>
      </w:pPr>
    </w:p>
    <w:p w14:paraId="314970A3" w14:textId="77777777" w:rsidR="009D72E3" w:rsidRDefault="009D72E3" w:rsidP="007B5585">
      <w:pPr>
        <w:tabs>
          <w:tab w:val="right" w:leader="hyphen" w:pos="9360"/>
        </w:tabs>
        <w:rPr>
          <w:rFonts w:ascii="HG丸ｺﾞｼｯｸM-PRO" w:hAnsi="Century" w:cs="Times New Roman"/>
          <w:szCs w:val="24"/>
        </w:rPr>
      </w:pPr>
    </w:p>
    <w:p w14:paraId="0C56026F" w14:textId="77777777" w:rsidR="00704EA6" w:rsidRDefault="00704EA6" w:rsidP="007B5585">
      <w:pPr>
        <w:tabs>
          <w:tab w:val="right" w:leader="hyphen" w:pos="9360"/>
        </w:tabs>
        <w:rPr>
          <w:rFonts w:ascii="HG丸ｺﾞｼｯｸM-PRO" w:hAnsi="Century" w:cs="Times New Roman"/>
          <w:szCs w:val="24"/>
        </w:rPr>
      </w:pPr>
    </w:p>
    <w:p w14:paraId="7CE0383A" w14:textId="77777777" w:rsidR="00704EA6" w:rsidRDefault="00704EA6" w:rsidP="007B5585">
      <w:pPr>
        <w:tabs>
          <w:tab w:val="right" w:leader="hyphen" w:pos="9360"/>
        </w:tabs>
        <w:rPr>
          <w:rFonts w:ascii="HG丸ｺﾞｼｯｸM-PRO" w:hAnsi="Century" w:cs="Times New Roman"/>
          <w:szCs w:val="24"/>
        </w:rPr>
      </w:pPr>
    </w:p>
    <w:p w14:paraId="78ADD56C" w14:textId="77777777" w:rsidR="008D7B36" w:rsidRDefault="008D7B36" w:rsidP="007B5585">
      <w:pPr>
        <w:tabs>
          <w:tab w:val="right" w:leader="hyphen" w:pos="9360"/>
        </w:tabs>
        <w:rPr>
          <w:rFonts w:ascii="HG丸ｺﾞｼｯｸM-PRO" w:hAnsi="Century" w:cs="Times New Roman"/>
          <w:szCs w:val="24"/>
        </w:rPr>
      </w:pPr>
    </w:p>
    <w:p w14:paraId="64109BF9" w14:textId="77777777" w:rsidR="00695B66" w:rsidRDefault="00695B66" w:rsidP="007B5585">
      <w:pPr>
        <w:tabs>
          <w:tab w:val="right" w:leader="hyphen" w:pos="9360"/>
        </w:tabs>
        <w:rPr>
          <w:rFonts w:ascii="HG丸ｺﾞｼｯｸM-PRO" w:hAnsi="Century" w:cs="Times New Roman"/>
          <w:szCs w:val="24"/>
        </w:rPr>
      </w:pPr>
    </w:p>
    <w:p w14:paraId="6C4D2D7F" w14:textId="77777777" w:rsidR="00695B66" w:rsidRDefault="00695B66" w:rsidP="007B5585">
      <w:pPr>
        <w:tabs>
          <w:tab w:val="right" w:leader="hyphen" w:pos="9360"/>
        </w:tabs>
        <w:rPr>
          <w:rFonts w:ascii="HG丸ｺﾞｼｯｸM-PRO" w:hAnsi="Century" w:cs="Times New Roman"/>
          <w:szCs w:val="24"/>
        </w:rPr>
      </w:pPr>
    </w:p>
    <w:p w14:paraId="49DE3976" w14:textId="77777777" w:rsidR="00695B66" w:rsidRDefault="00695B66" w:rsidP="007B5585">
      <w:pPr>
        <w:tabs>
          <w:tab w:val="right" w:leader="hyphen" w:pos="9360"/>
        </w:tabs>
        <w:rPr>
          <w:rFonts w:ascii="HG丸ｺﾞｼｯｸM-PRO" w:hAnsi="Century" w:cs="Times New Roman"/>
          <w:szCs w:val="24"/>
        </w:rPr>
      </w:pPr>
    </w:p>
    <w:p w14:paraId="12195049" w14:textId="77777777" w:rsidR="00695B66" w:rsidRDefault="00695B66" w:rsidP="007B5585">
      <w:pPr>
        <w:tabs>
          <w:tab w:val="right" w:leader="hyphen" w:pos="9360"/>
        </w:tabs>
        <w:rPr>
          <w:rFonts w:ascii="HG丸ｺﾞｼｯｸM-PRO" w:hAnsi="Century" w:cs="Times New Roman"/>
          <w:szCs w:val="24"/>
        </w:rPr>
      </w:pPr>
    </w:p>
    <w:p w14:paraId="0BBFC5BE" w14:textId="77777777" w:rsidR="00695B66" w:rsidRDefault="00695B66" w:rsidP="007B5585">
      <w:pPr>
        <w:tabs>
          <w:tab w:val="right" w:leader="hyphen" w:pos="9360"/>
        </w:tabs>
        <w:rPr>
          <w:rFonts w:ascii="HG丸ｺﾞｼｯｸM-PRO" w:hAnsi="Century" w:cs="Times New Roman"/>
          <w:szCs w:val="24"/>
        </w:rPr>
      </w:pPr>
    </w:p>
    <w:p w14:paraId="58083328" w14:textId="77777777" w:rsidR="00695B66" w:rsidRDefault="00695B66" w:rsidP="007B5585">
      <w:pPr>
        <w:tabs>
          <w:tab w:val="right" w:leader="hyphen" w:pos="9360"/>
        </w:tabs>
        <w:rPr>
          <w:rFonts w:ascii="HG丸ｺﾞｼｯｸM-PRO" w:hAnsi="Century" w:cs="Times New Roman"/>
          <w:szCs w:val="24"/>
        </w:rPr>
      </w:pPr>
    </w:p>
    <w:p w14:paraId="74EF9EA1" w14:textId="77777777" w:rsidR="00695B66" w:rsidRDefault="00695B66" w:rsidP="007B5585">
      <w:pPr>
        <w:tabs>
          <w:tab w:val="right" w:leader="hyphen" w:pos="9360"/>
        </w:tabs>
        <w:rPr>
          <w:rFonts w:ascii="HG丸ｺﾞｼｯｸM-PRO" w:hAnsi="Century" w:cs="Times New Roman"/>
          <w:szCs w:val="24"/>
        </w:rPr>
      </w:pPr>
    </w:p>
    <w:p w14:paraId="1518BB72" w14:textId="77777777" w:rsidR="00695B66" w:rsidRDefault="00695B66" w:rsidP="007B5585">
      <w:pPr>
        <w:tabs>
          <w:tab w:val="right" w:leader="hyphen" w:pos="9360"/>
        </w:tabs>
        <w:rPr>
          <w:rFonts w:ascii="HG丸ｺﾞｼｯｸM-PRO" w:hAnsi="Century" w:cs="Times New Roman"/>
          <w:szCs w:val="24"/>
        </w:rPr>
      </w:pPr>
    </w:p>
    <w:p w14:paraId="3A3E3F93" w14:textId="77777777" w:rsidR="00695B66" w:rsidRDefault="00695B66" w:rsidP="007B5585">
      <w:pPr>
        <w:tabs>
          <w:tab w:val="right" w:leader="hyphen" w:pos="9360"/>
        </w:tabs>
        <w:rPr>
          <w:rFonts w:ascii="HG丸ｺﾞｼｯｸM-PRO" w:hAnsi="Century" w:cs="Times New Roman"/>
          <w:szCs w:val="24"/>
        </w:rPr>
      </w:pPr>
    </w:p>
    <w:p w14:paraId="69FB5870" w14:textId="77777777" w:rsidR="00695B66" w:rsidRPr="001E7289" w:rsidRDefault="00695B66" w:rsidP="007B5585">
      <w:pPr>
        <w:tabs>
          <w:tab w:val="right" w:leader="hyphen" w:pos="9360"/>
        </w:tabs>
        <w:rPr>
          <w:rFonts w:ascii="HG丸ｺﾞｼｯｸM-PRO" w:hAnsi="Century" w:cs="Times New Roman"/>
          <w:szCs w:val="24"/>
        </w:rPr>
      </w:pPr>
    </w:p>
    <w:p w14:paraId="2FFB8F5E" w14:textId="77777777" w:rsidR="00F17418" w:rsidRPr="001E7289" w:rsidRDefault="007B5585" w:rsidP="007B5585">
      <w:pPr>
        <w:jc w:val="center"/>
        <w:rPr>
          <w:rFonts w:ascii="HG丸ｺﾞｼｯｸM-PRO" w:hAnsi="Century" w:cs="Times New Roman"/>
          <w:b/>
          <w:sz w:val="40"/>
          <w:szCs w:val="40"/>
        </w:rPr>
      </w:pPr>
      <w:r w:rsidRPr="001E7289">
        <w:rPr>
          <w:rFonts w:ascii="HG丸ｺﾞｼｯｸM-PRO" w:hAnsi="Century" w:cs="Times New Roman" w:hint="eastAsia"/>
          <w:b/>
          <w:sz w:val="40"/>
          <w:szCs w:val="40"/>
        </w:rPr>
        <w:t>Ⅱ　国の施策に関する要望</w:t>
      </w:r>
    </w:p>
    <w:p w14:paraId="2FFB8F5F" w14:textId="77777777" w:rsidR="00F2672D" w:rsidRPr="001E7289" w:rsidRDefault="00F2672D" w:rsidP="007B5585">
      <w:pPr>
        <w:jc w:val="center"/>
        <w:rPr>
          <w:rFonts w:ascii="HG丸ｺﾞｼｯｸM-PRO" w:hAnsi="Century" w:cs="Times New Roman"/>
          <w:b/>
          <w:sz w:val="40"/>
          <w:szCs w:val="40"/>
        </w:rPr>
      </w:pPr>
    </w:p>
    <w:p w14:paraId="2FFB8F60" w14:textId="77777777" w:rsidR="00F2672D" w:rsidRPr="001E7289" w:rsidRDefault="00F2672D" w:rsidP="00F2672D">
      <w:pPr>
        <w:ind w:left="2160" w:firstLineChars="100" w:firstLine="281"/>
        <w:rPr>
          <w:rFonts w:ascii="HG丸ｺﾞｼｯｸM-PRO" w:hAnsi="Century" w:cs="Times New Roman"/>
          <w:b/>
          <w:sz w:val="28"/>
          <w:szCs w:val="28"/>
          <w:u w:val="wave"/>
        </w:rPr>
      </w:pPr>
      <w:r w:rsidRPr="001E7289">
        <w:rPr>
          <w:rFonts w:ascii="HG丸ｺﾞｼｯｸM-PRO" w:hAnsi="Century" w:cs="Times New Roman" w:hint="eastAsia"/>
          <w:b/>
          <w:sz w:val="28"/>
          <w:szCs w:val="28"/>
        </w:rPr>
        <w:t xml:space="preserve">　　　</w:t>
      </w:r>
    </w:p>
    <w:p w14:paraId="2FFB8F61" w14:textId="77777777" w:rsidR="00F2672D" w:rsidRPr="001E7289" w:rsidRDefault="00F2672D" w:rsidP="007B5585">
      <w:pPr>
        <w:jc w:val="center"/>
        <w:rPr>
          <w:rFonts w:ascii="HG丸ｺﾞｼｯｸM-PRO" w:hAnsi="Century" w:cs="Times New Roman"/>
          <w:b/>
          <w:sz w:val="40"/>
          <w:szCs w:val="40"/>
        </w:rPr>
      </w:pPr>
    </w:p>
    <w:p w14:paraId="2FFB8F62" w14:textId="77777777" w:rsidR="007B5585" w:rsidRPr="001E7289" w:rsidRDefault="007B5585">
      <w:pPr>
        <w:widowControl/>
        <w:jc w:val="left"/>
        <w:rPr>
          <w:rFonts w:ascii="HG丸ｺﾞｼｯｸM-PRO" w:hAnsi="Century" w:cs="Times New Roman"/>
          <w:b/>
          <w:sz w:val="40"/>
          <w:szCs w:val="40"/>
        </w:rPr>
      </w:pPr>
      <w:r w:rsidRPr="001E7289">
        <w:rPr>
          <w:rFonts w:ascii="HG丸ｺﾞｼｯｸM-PRO" w:hAnsi="Century" w:cs="Times New Roman"/>
          <w:b/>
          <w:sz w:val="40"/>
          <w:szCs w:val="40"/>
        </w:rPr>
        <w:br w:type="page"/>
      </w:r>
    </w:p>
    <w:p w14:paraId="2FFB8F63" w14:textId="77777777" w:rsidR="007B5585" w:rsidRPr="001E7289" w:rsidRDefault="00263ED7" w:rsidP="00FC7521">
      <w:pPr>
        <w:jc w:val="center"/>
        <w:rPr>
          <w:rFonts w:ascii="HG丸ｺﾞｼｯｸM-PRO" w:hAnsi="HG丸ｺﾞｼｯｸM-PRO" w:cs="Times New Roman"/>
          <w:b/>
          <w:sz w:val="28"/>
          <w:szCs w:val="28"/>
          <w:bdr w:val="single" w:sz="4" w:space="0" w:color="auto"/>
        </w:rPr>
      </w:pPr>
      <w:r w:rsidRPr="001E7289">
        <w:rPr>
          <w:rFonts w:ascii="HG丸ｺﾞｼｯｸM-PRO" w:hAnsi="HG丸ｺﾞｼｯｸM-PRO" w:cs="Times New Roman" w:hint="eastAsia"/>
          <w:b/>
          <w:sz w:val="28"/>
          <w:szCs w:val="24"/>
          <w:bdr w:val="single" w:sz="4" w:space="0" w:color="auto"/>
        </w:rPr>
        <w:lastRenderedPageBreak/>
        <w:t>１</w:t>
      </w:r>
      <w:r w:rsidR="007B5585" w:rsidRPr="001E7289">
        <w:rPr>
          <w:rFonts w:ascii="HG丸ｺﾞｼｯｸM-PRO" w:hAnsi="HG丸ｺﾞｼｯｸM-PRO" w:cs="Times New Roman" w:hint="eastAsia"/>
          <w:b/>
          <w:sz w:val="28"/>
          <w:szCs w:val="24"/>
          <w:bdr w:val="single" w:sz="4" w:space="0" w:color="auto"/>
        </w:rPr>
        <w:t xml:space="preserve">　陸上自衛隊日本原駐屯地の隊員確保</w:t>
      </w:r>
      <w:r w:rsidR="007B5585" w:rsidRPr="001E7289">
        <w:rPr>
          <w:rFonts w:ascii="HG丸ｺﾞｼｯｸM-PRO" w:hAnsi="HG丸ｺﾞｼｯｸM-PRO" w:cs="Times New Roman" w:hint="eastAsia"/>
          <w:b/>
          <w:sz w:val="28"/>
          <w:szCs w:val="28"/>
          <w:bdr w:val="single" w:sz="4" w:space="0" w:color="auto"/>
        </w:rPr>
        <w:t>について</w:t>
      </w:r>
    </w:p>
    <w:p w14:paraId="2FFB8F64" w14:textId="77777777" w:rsidR="007B5585" w:rsidRPr="001E7289" w:rsidRDefault="007B5585" w:rsidP="00FC7521">
      <w:pPr>
        <w:rPr>
          <w:rFonts w:ascii="HG丸ｺﾞｼｯｸM-PRO" w:hAnsi="HG丸ｺﾞｼｯｸM-PRO" w:cs="Times New Roman"/>
          <w:b/>
          <w:sz w:val="28"/>
          <w:szCs w:val="28"/>
          <w:bdr w:val="single" w:sz="4" w:space="0" w:color="auto"/>
        </w:rPr>
      </w:pPr>
    </w:p>
    <w:p w14:paraId="2FFB8F66" w14:textId="3B04FFCE" w:rsidR="007B5585" w:rsidRDefault="007B5585" w:rsidP="00321776">
      <w:pPr>
        <w:spacing w:line="480" w:lineRule="exact"/>
        <w:ind w:firstLineChars="100" w:firstLine="240"/>
        <w:rPr>
          <w:rFonts w:ascii="HG丸ｺﾞｼｯｸM-PRO" w:hAnsi="HG丸ｺﾞｼｯｸM-PRO" w:cs="Times New Roman"/>
          <w:szCs w:val="24"/>
        </w:rPr>
      </w:pPr>
      <w:r w:rsidRPr="001E7289">
        <w:rPr>
          <w:rFonts w:ascii="HG丸ｺﾞｼｯｸM-PRO" w:hAnsi="HG丸ｺﾞｼｯｸM-PRO" w:cs="Times New Roman" w:hint="eastAsia"/>
          <w:szCs w:val="24"/>
        </w:rPr>
        <w:t>大規模災害等</w:t>
      </w:r>
      <w:r w:rsidR="00B471AB" w:rsidRPr="001151C7">
        <w:rPr>
          <w:rFonts w:ascii="HG丸ｺﾞｼｯｸM-PRO" w:hAnsi="HG丸ｺﾞｼｯｸM-PRO" w:cs="Times New Roman" w:hint="eastAsia"/>
          <w:szCs w:val="24"/>
        </w:rPr>
        <w:t>の</w:t>
      </w:r>
      <w:r w:rsidRPr="001151C7">
        <w:rPr>
          <w:rFonts w:ascii="HG丸ｺﾞｼｯｸM-PRO" w:hAnsi="HG丸ｺﾞｼｯｸM-PRO" w:cs="Times New Roman" w:hint="eastAsia"/>
          <w:szCs w:val="24"/>
        </w:rPr>
        <w:t>発生時には</w:t>
      </w:r>
      <w:r w:rsidR="007328B6" w:rsidRPr="001151C7">
        <w:rPr>
          <w:rFonts w:ascii="HG丸ｺﾞｼｯｸM-PRO" w:hAnsi="HG丸ｺﾞｼｯｸM-PRO" w:cs="Times New Roman" w:hint="eastAsia"/>
          <w:szCs w:val="24"/>
        </w:rPr>
        <w:t>、</w:t>
      </w:r>
      <w:r w:rsidR="00733495">
        <w:rPr>
          <w:rFonts w:ascii="HG丸ｺﾞｼｯｸM-PRO" w:hAnsi="HG丸ｺﾞｼｯｸM-PRO" w:cs="Times New Roman" w:hint="eastAsia"/>
          <w:szCs w:val="24"/>
        </w:rPr>
        <w:t>陸上自衛隊の活動</w:t>
      </w:r>
      <w:r w:rsidRPr="001151C7">
        <w:rPr>
          <w:rFonts w:ascii="HG丸ｺﾞｼｯｸM-PRO" w:hAnsi="HG丸ｺﾞｼｯｸM-PRO" w:cs="Times New Roman" w:hint="eastAsia"/>
          <w:szCs w:val="24"/>
        </w:rPr>
        <w:t>が不可欠である</w:t>
      </w:r>
      <w:r w:rsidR="008D757B" w:rsidRPr="001151C7">
        <w:rPr>
          <w:rFonts w:ascii="HG丸ｺﾞｼｯｸM-PRO" w:hAnsi="HG丸ｺﾞｼｯｸM-PRO" w:cs="Times New Roman" w:hint="eastAsia"/>
          <w:szCs w:val="24"/>
        </w:rPr>
        <w:t>ことを踏まえ</w:t>
      </w:r>
      <w:r w:rsidR="007328B6" w:rsidRPr="001151C7">
        <w:rPr>
          <w:rFonts w:ascii="HG丸ｺﾞｼｯｸM-PRO" w:hAnsi="HG丸ｺﾞｼｯｸM-PRO" w:cs="Times New Roman" w:hint="eastAsia"/>
          <w:szCs w:val="24"/>
        </w:rPr>
        <w:t>、</w:t>
      </w:r>
      <w:r w:rsidR="00632CBA" w:rsidRPr="009D5BEB">
        <w:rPr>
          <w:rFonts w:ascii="HG丸ｺﾞｼｯｸM-PRO" w:hAnsi="HG丸ｺﾞｼｯｸM-PRO" w:cs="Times New Roman" w:hint="eastAsia"/>
          <w:szCs w:val="24"/>
        </w:rPr>
        <w:t>陸上自衛隊日本原駐屯地における必</w:t>
      </w:r>
      <w:r w:rsidRPr="009D5BEB">
        <w:rPr>
          <w:rFonts w:ascii="HG丸ｺﾞｼｯｸM-PRO" w:hAnsi="HG丸ｺﾞｼｯｸM-PRO" w:cs="Times New Roman" w:hint="eastAsia"/>
          <w:szCs w:val="24"/>
        </w:rPr>
        <w:t>要な隊員数を確保するとともに</w:t>
      </w:r>
      <w:r w:rsidR="007328B6" w:rsidRPr="009D5BEB">
        <w:rPr>
          <w:rFonts w:ascii="HG丸ｺﾞｼｯｸM-PRO" w:hAnsi="HG丸ｺﾞｼｯｸM-PRO" w:cs="Times New Roman" w:hint="eastAsia"/>
          <w:szCs w:val="24"/>
        </w:rPr>
        <w:t>、</w:t>
      </w:r>
      <w:r w:rsidR="00632CBA" w:rsidRPr="009D5BEB">
        <w:rPr>
          <w:rFonts w:ascii="HG丸ｺﾞｼｯｸM-PRO" w:hAnsi="HG丸ｺﾞｼｯｸM-PRO" w:cs="Times New Roman" w:hint="eastAsia"/>
          <w:szCs w:val="24"/>
        </w:rPr>
        <w:t>今後とも災害派遣に支障がないよう体制の充実を</w:t>
      </w:r>
      <w:r w:rsidR="007403DE" w:rsidRPr="009D5BEB">
        <w:rPr>
          <w:rFonts w:ascii="HG丸ｺﾞｼｯｸM-PRO" w:hAnsi="HG丸ｺﾞｼｯｸM-PRO" w:cs="Times New Roman" w:hint="eastAsia"/>
          <w:szCs w:val="24"/>
        </w:rPr>
        <w:t>国に働きか</w:t>
      </w:r>
      <w:r w:rsidR="007403DE" w:rsidRPr="001E7289">
        <w:rPr>
          <w:rFonts w:ascii="HG丸ｺﾞｼｯｸM-PRO" w:hAnsi="HG丸ｺﾞｼｯｸM-PRO" w:cs="Times New Roman" w:hint="eastAsia"/>
          <w:szCs w:val="24"/>
        </w:rPr>
        <w:t>ける</w:t>
      </w:r>
      <w:r w:rsidRPr="001E7289">
        <w:rPr>
          <w:rFonts w:ascii="HG丸ｺﾞｼｯｸM-PRO" w:hAnsi="HG丸ｺﾞｼｯｸM-PRO" w:cs="Times New Roman" w:hint="eastAsia"/>
          <w:szCs w:val="24"/>
        </w:rPr>
        <w:t>こと。</w:t>
      </w:r>
    </w:p>
    <w:p w14:paraId="4E0AEB61" w14:textId="77777777" w:rsidR="00296B9D" w:rsidRDefault="00296B9D" w:rsidP="00296B9D">
      <w:pPr>
        <w:spacing w:line="480" w:lineRule="exact"/>
        <w:rPr>
          <w:rFonts w:ascii="HG丸ｺﾞｼｯｸM-PRO" w:hAnsi="HG丸ｺﾞｼｯｸM-PRO" w:cs="Times New Roman"/>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6B9D" w14:paraId="63415F53" w14:textId="77777777" w:rsidTr="00B735A3">
        <w:trPr>
          <w:jc w:val="center"/>
        </w:trPr>
        <w:tc>
          <w:tcPr>
            <w:tcW w:w="9608" w:type="dxa"/>
            <w:tcBorders>
              <w:top w:val="double" w:sz="4" w:space="0" w:color="auto"/>
              <w:bottom w:val="double" w:sz="4" w:space="0" w:color="auto"/>
            </w:tcBorders>
            <w:hideMark/>
          </w:tcPr>
          <w:p w14:paraId="5DFCE55F" w14:textId="77777777" w:rsidR="00296B9D" w:rsidRPr="00296B9D" w:rsidRDefault="00296B9D" w:rsidP="00296B9D">
            <w:pPr>
              <w:tabs>
                <w:tab w:val="left" w:pos="9423"/>
              </w:tabs>
              <w:spacing w:line="440" w:lineRule="exact"/>
              <w:ind w:right="13" w:firstLineChars="100" w:firstLine="220"/>
              <w:rPr>
                <w:rFonts w:eastAsiaTheme="minorEastAsia" w:cs="Times New Roman"/>
                <w:sz w:val="22"/>
              </w:rPr>
            </w:pPr>
            <w:r w:rsidRPr="00296B9D">
              <w:rPr>
                <w:rFonts w:eastAsiaTheme="minorEastAsia" w:cs="Times New Roman"/>
                <w:sz w:val="22"/>
              </w:rPr>
              <w:t>日本原駐屯地の陸上自衛隊は、県内で大規模災害や国民保護事案が発生した際の迅速かつ的確な救助救援活動に不可欠な存在であり、その体制の縮小は、県民の安全・安心に大きな影響を及ぼすと認識していることから、これまでも、国に対して働きかけてきたところである。</w:t>
            </w:r>
            <w:r w:rsidRPr="00296B9D">
              <w:rPr>
                <w:rFonts w:eastAsiaTheme="minorEastAsia" w:cs="Times New Roman"/>
                <w:sz w:val="22"/>
              </w:rPr>
              <w:t xml:space="preserve"> </w:t>
            </w:r>
          </w:p>
          <w:p w14:paraId="49F857D6" w14:textId="77777777" w:rsidR="00296B9D" w:rsidRDefault="00296B9D" w:rsidP="00296B9D">
            <w:pPr>
              <w:tabs>
                <w:tab w:val="left" w:pos="9423"/>
              </w:tabs>
              <w:spacing w:line="440" w:lineRule="exact"/>
              <w:ind w:right="13" w:firstLineChars="100" w:firstLine="220"/>
              <w:rPr>
                <w:rFonts w:eastAsiaTheme="minorEastAsia" w:cs="Times New Roman"/>
                <w:sz w:val="22"/>
              </w:rPr>
            </w:pPr>
            <w:r w:rsidRPr="00296B9D">
              <w:rPr>
                <w:rFonts w:eastAsiaTheme="minorEastAsia" w:cs="Times New Roman"/>
                <w:sz w:val="22"/>
              </w:rPr>
              <w:t>引き続き、地元自治体とともに、中四国最大の演習場を持つという日本原駐屯地の優位性などを訴えながら、災害派遣や地域経済への支障のないよう、あらゆる機会を通じて、国へ日本原駐屯地の体制充実を働きかけてまいりたい。</w:t>
            </w:r>
          </w:p>
          <w:p w14:paraId="59476539" w14:textId="1295A049" w:rsidR="00296B9D" w:rsidRPr="00296B9D" w:rsidRDefault="00296B9D" w:rsidP="00296B9D">
            <w:pPr>
              <w:tabs>
                <w:tab w:val="left" w:pos="9423"/>
              </w:tabs>
              <w:wordWrap w:val="0"/>
              <w:spacing w:line="440" w:lineRule="exact"/>
              <w:ind w:right="13" w:firstLineChars="100" w:firstLine="220"/>
              <w:jc w:val="right"/>
              <w:rPr>
                <w:rFonts w:eastAsiaTheme="minorEastAsia" w:cs="Times New Roman" w:hint="eastAsia"/>
                <w:sz w:val="22"/>
              </w:rPr>
            </w:pPr>
            <w:r>
              <w:rPr>
                <w:rFonts w:eastAsiaTheme="minorEastAsia" w:cs="Times New Roman" w:hint="eastAsia"/>
                <w:sz w:val="22"/>
              </w:rPr>
              <w:t>（</w:t>
            </w:r>
            <w:r w:rsidRPr="00296B9D">
              <w:rPr>
                <w:rFonts w:eastAsiaTheme="minorEastAsia" w:cs="Times New Roman"/>
                <w:sz w:val="22"/>
              </w:rPr>
              <w:t>知事直轄</w:t>
            </w:r>
            <w:r>
              <w:rPr>
                <w:rFonts w:eastAsiaTheme="minorEastAsia" w:cs="Times New Roman" w:hint="eastAsia"/>
                <w:sz w:val="22"/>
              </w:rPr>
              <w:t xml:space="preserve">　</w:t>
            </w:r>
            <w:r w:rsidRPr="00296B9D">
              <w:rPr>
                <w:rFonts w:eastAsiaTheme="minorEastAsia" w:cs="Times New Roman"/>
                <w:sz w:val="22"/>
              </w:rPr>
              <w:t>危機管理課</w:t>
            </w:r>
            <w:r>
              <w:rPr>
                <w:rFonts w:eastAsiaTheme="minorEastAsia" w:cs="Times New Roman" w:hint="eastAsia"/>
                <w:sz w:val="22"/>
              </w:rPr>
              <w:t xml:space="preserve">　</w:t>
            </w:r>
            <w:r w:rsidRPr="00296B9D">
              <w:rPr>
                <w:rFonts w:eastAsiaTheme="minorEastAsia" w:cs="Times New Roman"/>
                <w:sz w:val="22"/>
              </w:rPr>
              <w:t>危機管理・国民保護班</w:t>
            </w:r>
            <w:r>
              <w:rPr>
                <w:rFonts w:eastAsiaTheme="minorEastAsia" w:cs="Times New Roman" w:hint="eastAsia"/>
                <w:sz w:val="22"/>
              </w:rPr>
              <w:t>）</w:t>
            </w:r>
          </w:p>
          <w:p w14:paraId="76EFA95D" w14:textId="6ECA3269" w:rsidR="00296B9D" w:rsidRPr="00296B9D" w:rsidRDefault="00296B9D" w:rsidP="00B735A3">
            <w:pPr>
              <w:tabs>
                <w:tab w:val="left" w:pos="9423"/>
              </w:tabs>
              <w:wordWrap w:val="0"/>
              <w:spacing w:line="440" w:lineRule="exact"/>
              <w:ind w:right="13" w:firstLineChars="100" w:firstLine="220"/>
              <w:jc w:val="right"/>
              <w:rPr>
                <w:rFonts w:asciiTheme="minorEastAsia" w:eastAsiaTheme="minorEastAsia" w:hAnsiTheme="minorEastAsia" w:cs="Times New Roman"/>
                <w:sz w:val="22"/>
              </w:rPr>
            </w:pPr>
          </w:p>
        </w:tc>
      </w:tr>
    </w:tbl>
    <w:p w14:paraId="2FFB8F6F" w14:textId="77777777" w:rsidR="00CA7717" w:rsidRDefault="00CA7717">
      <w:pPr>
        <w:widowControl/>
        <w:jc w:val="left"/>
        <w:rPr>
          <w:rFonts w:ascii="HG丸ｺﾞｼｯｸM-PRO" w:hAnsi="HG丸ｺﾞｼｯｸM-PRO" w:cs="Times New Roman"/>
          <w:b/>
          <w:sz w:val="28"/>
          <w:szCs w:val="24"/>
          <w:bdr w:val="single" w:sz="4" w:space="0" w:color="auto"/>
        </w:rPr>
      </w:pPr>
      <w:r>
        <w:rPr>
          <w:rFonts w:ascii="HG丸ｺﾞｼｯｸM-PRO" w:hAnsi="HG丸ｺﾞｼｯｸM-PRO" w:cs="Times New Roman"/>
          <w:b/>
          <w:sz w:val="28"/>
          <w:szCs w:val="24"/>
          <w:bdr w:val="single" w:sz="4" w:space="0" w:color="auto"/>
        </w:rPr>
        <w:br w:type="page"/>
      </w:r>
    </w:p>
    <w:p w14:paraId="2FFB8F70" w14:textId="77777777" w:rsidR="00BD7120" w:rsidRDefault="002F0FA5" w:rsidP="00BD7120">
      <w:pPr>
        <w:jc w:val="center"/>
        <w:rPr>
          <w:rFonts w:ascii="HG丸ｺﾞｼｯｸM-PRO" w:hAnsi="HG丸ｺﾞｼｯｸM-PRO" w:cs="Times New Roman"/>
          <w:b/>
          <w:sz w:val="28"/>
          <w:szCs w:val="28"/>
          <w:bdr w:val="single" w:sz="4" w:space="0" w:color="auto"/>
        </w:rPr>
      </w:pPr>
      <w:r w:rsidRPr="001E7289">
        <w:rPr>
          <w:rFonts w:ascii="HG丸ｺﾞｼｯｸM-PRO" w:hAnsi="HG丸ｺﾞｼｯｸM-PRO" w:cs="Times New Roman" w:hint="eastAsia"/>
          <w:b/>
          <w:sz w:val="28"/>
          <w:szCs w:val="24"/>
          <w:bdr w:val="single" w:sz="4" w:space="0" w:color="auto"/>
        </w:rPr>
        <w:lastRenderedPageBreak/>
        <w:t>２</w:t>
      </w:r>
      <w:r w:rsidR="003B475F" w:rsidRPr="001E7289">
        <w:rPr>
          <w:rFonts w:ascii="HG丸ｺﾞｼｯｸM-PRO" w:hAnsi="HG丸ｺﾞｼｯｸM-PRO" w:cs="Times New Roman" w:hint="eastAsia"/>
          <w:b/>
          <w:sz w:val="28"/>
          <w:szCs w:val="24"/>
          <w:bdr w:val="single" w:sz="4" w:space="0" w:color="auto"/>
        </w:rPr>
        <w:t xml:space="preserve">　国道２号</w:t>
      </w:r>
      <w:r w:rsidR="00BD7120" w:rsidRPr="001E7289">
        <w:rPr>
          <w:rFonts w:ascii="HG丸ｺﾞｼｯｸM-PRO" w:hAnsi="HG丸ｺﾞｼｯｸM-PRO" w:cs="Times New Roman" w:hint="eastAsia"/>
          <w:b/>
          <w:sz w:val="28"/>
          <w:szCs w:val="24"/>
          <w:bdr w:val="single" w:sz="4" w:space="0" w:color="auto"/>
        </w:rPr>
        <w:t>の渋滞対策</w:t>
      </w:r>
      <w:r w:rsidR="009B3846" w:rsidRPr="001E7289">
        <w:rPr>
          <w:rFonts w:ascii="HG丸ｺﾞｼｯｸM-PRO" w:hAnsi="HG丸ｺﾞｼｯｸM-PRO" w:cs="Times New Roman" w:hint="eastAsia"/>
          <w:b/>
          <w:sz w:val="28"/>
          <w:szCs w:val="24"/>
          <w:bdr w:val="single" w:sz="4" w:space="0" w:color="auto"/>
        </w:rPr>
        <w:t>及び交通安全対策</w:t>
      </w:r>
      <w:r w:rsidR="00BD7120" w:rsidRPr="001E7289">
        <w:rPr>
          <w:rFonts w:ascii="HG丸ｺﾞｼｯｸM-PRO" w:hAnsi="HG丸ｺﾞｼｯｸM-PRO" w:cs="Times New Roman" w:hint="eastAsia"/>
          <w:b/>
          <w:sz w:val="28"/>
          <w:szCs w:val="24"/>
          <w:bdr w:val="single" w:sz="4" w:space="0" w:color="auto"/>
        </w:rPr>
        <w:t>の推進</w:t>
      </w:r>
      <w:r w:rsidR="00BD7120" w:rsidRPr="001E7289">
        <w:rPr>
          <w:rFonts w:ascii="HG丸ｺﾞｼｯｸM-PRO" w:hAnsi="HG丸ｺﾞｼｯｸM-PRO" w:cs="Times New Roman" w:hint="eastAsia"/>
          <w:b/>
          <w:sz w:val="28"/>
          <w:szCs w:val="28"/>
          <w:bdr w:val="single" w:sz="4" w:space="0" w:color="auto"/>
        </w:rPr>
        <w:t>について</w:t>
      </w:r>
    </w:p>
    <w:p w14:paraId="2FFB8F71" w14:textId="77777777" w:rsidR="00FC7521" w:rsidRPr="001E7289" w:rsidRDefault="00FC7521" w:rsidP="00BD7120">
      <w:pPr>
        <w:jc w:val="center"/>
        <w:rPr>
          <w:rFonts w:ascii="HG丸ｺﾞｼｯｸM-PRO" w:hAnsi="HG丸ｺﾞｼｯｸM-PRO" w:cs="Times New Roman"/>
          <w:b/>
          <w:sz w:val="28"/>
          <w:szCs w:val="28"/>
          <w:bdr w:val="single" w:sz="4" w:space="0" w:color="auto"/>
        </w:rPr>
      </w:pPr>
    </w:p>
    <w:p w14:paraId="2FFB8F72" w14:textId="77777777" w:rsidR="0010166E" w:rsidRPr="001E7289" w:rsidRDefault="00BD7120" w:rsidP="00321776">
      <w:pPr>
        <w:spacing w:line="480" w:lineRule="exact"/>
        <w:rPr>
          <w:rFonts w:ascii="HG丸ｺﾞｼｯｸM-PRO" w:hAnsi="Century" w:cs="Times New Roman"/>
          <w:szCs w:val="24"/>
        </w:rPr>
      </w:pPr>
      <w:r w:rsidRPr="001E7289">
        <w:rPr>
          <w:rFonts w:ascii="HG丸ｺﾞｼｯｸM-PRO" w:hAnsi="Century" w:cs="Times New Roman"/>
          <w:szCs w:val="24"/>
        </w:rPr>
        <w:t xml:space="preserve">　国道２号</w:t>
      </w:r>
      <w:r w:rsidR="009B3846" w:rsidRPr="001E7289">
        <w:rPr>
          <w:rFonts w:ascii="HG丸ｺﾞｼｯｸM-PRO" w:hAnsi="Century" w:cs="Times New Roman"/>
          <w:szCs w:val="24"/>
        </w:rPr>
        <w:t>岡山バイパスは</w:t>
      </w:r>
      <w:r w:rsidR="007328B6">
        <w:rPr>
          <w:rFonts w:ascii="HG丸ｺﾞｼｯｸM-PRO" w:hAnsi="Century" w:cs="Times New Roman"/>
          <w:szCs w:val="24"/>
        </w:rPr>
        <w:t>、</w:t>
      </w:r>
      <w:r w:rsidR="009B3846" w:rsidRPr="001E7289">
        <w:rPr>
          <w:rFonts w:ascii="HG丸ｺﾞｼｯｸM-PRO" w:hAnsi="Century" w:cs="Times New Roman"/>
          <w:szCs w:val="24"/>
        </w:rPr>
        <w:t>本県の社会・経済の発展を支える大動脈であるが</w:t>
      </w:r>
      <w:r w:rsidR="007328B6">
        <w:rPr>
          <w:rFonts w:ascii="HG丸ｺﾞｼｯｸM-PRO" w:hAnsi="Century" w:cs="Times New Roman"/>
          <w:szCs w:val="24"/>
        </w:rPr>
        <w:t>、</w:t>
      </w:r>
      <w:r w:rsidR="009B3846" w:rsidRPr="001E7289">
        <w:rPr>
          <w:rFonts w:ascii="HG丸ｺﾞｼｯｸM-PRO" w:hAnsi="Century" w:cs="Times New Roman"/>
          <w:szCs w:val="24"/>
        </w:rPr>
        <w:t>随所に慢性的な渋滞や交通事故の発生等の問題を抱えている。</w:t>
      </w:r>
    </w:p>
    <w:p w14:paraId="2FFB8F73" w14:textId="77777777" w:rsidR="00AF3E2F" w:rsidRPr="001E7289" w:rsidRDefault="0010166E" w:rsidP="00321776">
      <w:pPr>
        <w:spacing w:line="480" w:lineRule="exact"/>
        <w:ind w:firstLineChars="100" w:firstLine="240"/>
        <w:rPr>
          <w:rFonts w:ascii="HG丸ｺﾞｼｯｸM-PRO" w:hAnsi="Century" w:cs="Times New Roman"/>
          <w:szCs w:val="24"/>
        </w:rPr>
      </w:pPr>
      <w:r w:rsidRPr="001E7289">
        <w:rPr>
          <w:rFonts w:ascii="HG丸ｺﾞｼｯｸM-PRO" w:hAnsi="Century" w:cs="Times New Roman" w:hint="eastAsia"/>
          <w:szCs w:val="24"/>
        </w:rPr>
        <w:t>また</w:t>
      </w:r>
      <w:r w:rsidR="007328B6">
        <w:rPr>
          <w:rFonts w:ascii="HG丸ｺﾞｼｯｸM-PRO" w:hAnsi="Century" w:cs="Times New Roman" w:hint="eastAsia"/>
          <w:szCs w:val="24"/>
        </w:rPr>
        <w:t>、</w:t>
      </w:r>
      <w:r w:rsidR="00BD7120" w:rsidRPr="001E7289">
        <w:rPr>
          <w:rFonts w:ascii="HG丸ｺﾞｼｯｸM-PRO" w:hAnsi="Century" w:cs="Times New Roman"/>
          <w:szCs w:val="24"/>
        </w:rPr>
        <w:t>渋</w:t>
      </w:r>
      <w:r w:rsidR="00C46538">
        <w:rPr>
          <w:rFonts w:ascii="HG丸ｺﾞｼｯｸM-PRO" w:hAnsi="Century" w:cs="Times New Roman"/>
          <w:szCs w:val="24"/>
        </w:rPr>
        <w:t>滞や交通事故等による交通規制では</w:t>
      </w:r>
      <w:r w:rsidR="007328B6">
        <w:rPr>
          <w:rFonts w:ascii="HG丸ｺﾞｼｯｸM-PRO" w:hAnsi="Century" w:cs="Times New Roman"/>
          <w:szCs w:val="24"/>
        </w:rPr>
        <w:t>、</w:t>
      </w:r>
      <w:r w:rsidR="00C46538">
        <w:rPr>
          <w:rFonts w:ascii="HG丸ｺﾞｼｯｸM-PRO" w:hAnsi="Century" w:cs="Times New Roman"/>
          <w:szCs w:val="24"/>
        </w:rPr>
        <w:t>国道２号につながる県道や市町</w:t>
      </w:r>
      <w:r w:rsidR="00BD7120" w:rsidRPr="001E7289">
        <w:rPr>
          <w:rFonts w:ascii="HG丸ｺﾞｼｯｸM-PRO" w:hAnsi="Century" w:cs="Times New Roman"/>
          <w:szCs w:val="24"/>
        </w:rPr>
        <w:t>道路に</w:t>
      </w:r>
      <w:r w:rsidR="00C46538">
        <w:rPr>
          <w:rFonts w:ascii="HG丸ｺﾞｼｯｸM-PRO" w:hAnsi="Century" w:cs="Times New Roman"/>
          <w:szCs w:val="24"/>
        </w:rPr>
        <w:t xml:space="preserve">　　</w:t>
      </w:r>
      <w:r w:rsidR="00BD7120" w:rsidRPr="001E7289">
        <w:rPr>
          <w:rFonts w:ascii="HG丸ｺﾞｼｯｸM-PRO" w:hAnsi="Century" w:cs="Times New Roman"/>
          <w:szCs w:val="24"/>
        </w:rPr>
        <w:t>まで影響</w:t>
      </w:r>
      <w:r w:rsidR="009B3846" w:rsidRPr="001E7289">
        <w:rPr>
          <w:rFonts w:ascii="HG丸ｺﾞｼｯｸM-PRO" w:hAnsi="Century" w:cs="Times New Roman"/>
          <w:szCs w:val="24"/>
        </w:rPr>
        <w:t>が及んでいる</w:t>
      </w:r>
      <w:r w:rsidR="00AF3E2F" w:rsidRPr="001E7289">
        <w:rPr>
          <w:rFonts w:ascii="HG丸ｺﾞｼｯｸM-PRO" w:hAnsi="Century" w:cs="Times New Roman"/>
          <w:szCs w:val="24"/>
        </w:rPr>
        <w:t>。</w:t>
      </w:r>
    </w:p>
    <w:p w14:paraId="2FFB8F74" w14:textId="77777777" w:rsidR="00BD7120" w:rsidRPr="001E7289" w:rsidRDefault="00AF3E2F" w:rsidP="00321776">
      <w:pPr>
        <w:spacing w:line="480" w:lineRule="exact"/>
        <w:ind w:firstLineChars="100" w:firstLine="240"/>
        <w:rPr>
          <w:rFonts w:ascii="HG丸ｺﾞｼｯｸM-PRO" w:hAnsi="Century" w:cs="Times New Roman"/>
          <w:szCs w:val="24"/>
        </w:rPr>
      </w:pPr>
      <w:r w:rsidRPr="001E7289">
        <w:rPr>
          <w:rFonts w:ascii="HG丸ｺﾞｼｯｸM-PRO" w:hAnsi="Century" w:cs="Times New Roman" w:hint="eastAsia"/>
          <w:szCs w:val="24"/>
        </w:rPr>
        <w:t>ついては</w:t>
      </w:r>
      <w:r w:rsidR="007328B6">
        <w:rPr>
          <w:rFonts w:ascii="HG丸ｺﾞｼｯｸM-PRO" w:hAnsi="Century" w:cs="Times New Roman"/>
          <w:szCs w:val="24"/>
        </w:rPr>
        <w:t>、</w:t>
      </w:r>
      <w:r w:rsidR="009B3846" w:rsidRPr="001E7289">
        <w:rPr>
          <w:rFonts w:ascii="HG丸ｺﾞｼｯｸM-PRO" w:hAnsi="Century" w:cs="Times New Roman"/>
          <w:szCs w:val="24"/>
        </w:rPr>
        <w:t>国道２号の渋滞対策及び</w:t>
      </w:r>
      <w:r w:rsidR="00BD7120" w:rsidRPr="001E7289">
        <w:rPr>
          <w:rFonts w:ascii="HG丸ｺﾞｼｯｸM-PRO" w:hAnsi="Century" w:cs="Times New Roman"/>
          <w:szCs w:val="24"/>
        </w:rPr>
        <w:t>交通安全対策</w:t>
      </w:r>
      <w:r w:rsidR="006E2049" w:rsidRPr="001E7289">
        <w:rPr>
          <w:rFonts w:ascii="HG丸ｺﾞｼｯｸM-PRO" w:hAnsi="Century" w:cs="Times New Roman"/>
          <w:szCs w:val="24"/>
        </w:rPr>
        <w:t>の</w:t>
      </w:r>
      <w:r w:rsidR="00BD7120" w:rsidRPr="001E7289">
        <w:rPr>
          <w:rFonts w:ascii="HG丸ｺﾞｼｯｸM-PRO" w:hAnsi="Century" w:cs="Times New Roman"/>
          <w:szCs w:val="24"/>
        </w:rPr>
        <w:t>推進</w:t>
      </w:r>
      <w:r w:rsidR="006E2049" w:rsidRPr="001E7289">
        <w:rPr>
          <w:rFonts w:ascii="HG丸ｺﾞｼｯｸM-PRO" w:hAnsi="Century" w:cs="Times New Roman"/>
          <w:szCs w:val="24"/>
        </w:rPr>
        <w:t>を</w:t>
      </w:r>
      <w:r w:rsidR="00BD7120" w:rsidRPr="001E7289">
        <w:rPr>
          <w:rFonts w:ascii="HG丸ｺﾞｼｯｸM-PRO" w:hAnsi="Century" w:cs="Times New Roman"/>
          <w:szCs w:val="24"/>
        </w:rPr>
        <w:t>国</w:t>
      </w:r>
      <w:r w:rsidR="009B3846" w:rsidRPr="001E7289">
        <w:rPr>
          <w:rFonts w:ascii="HG丸ｺﾞｼｯｸM-PRO" w:hAnsi="Century" w:cs="Times New Roman"/>
          <w:szCs w:val="24"/>
        </w:rPr>
        <w:t>に</w:t>
      </w:r>
      <w:r w:rsidR="00BD7120" w:rsidRPr="001E7289">
        <w:rPr>
          <w:rFonts w:ascii="HG丸ｺﾞｼｯｸM-PRO" w:hAnsi="Century" w:cs="Times New Roman"/>
          <w:szCs w:val="24"/>
        </w:rPr>
        <w:t>働きかけ</w:t>
      </w:r>
      <w:r w:rsidR="009B3846" w:rsidRPr="001E7289">
        <w:rPr>
          <w:rFonts w:ascii="HG丸ｺﾞｼｯｸM-PRO" w:hAnsi="Century" w:cs="Times New Roman"/>
          <w:szCs w:val="24"/>
        </w:rPr>
        <w:t>ること</w:t>
      </w:r>
      <w:r w:rsidR="00BD7120" w:rsidRPr="001E7289">
        <w:rPr>
          <w:rFonts w:ascii="HG丸ｺﾞｼｯｸM-PRO" w:hAnsi="Century" w:cs="Times New Roman"/>
          <w:szCs w:val="24"/>
        </w:rPr>
        <w:t>。</w:t>
      </w:r>
    </w:p>
    <w:p w14:paraId="2FFB8F75" w14:textId="0C9377FD" w:rsidR="00FC5222" w:rsidRDefault="00FC5222" w:rsidP="00321776">
      <w:pPr>
        <w:spacing w:line="480" w:lineRule="exact"/>
        <w:rPr>
          <w:rFonts w:ascii="HG丸ｺﾞｼｯｸM-PRO" w:hAnsi="Century" w:cs="Times New Roman"/>
          <w:bCs/>
          <w:color w:val="FF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6B9D" w14:paraId="69D68730" w14:textId="77777777" w:rsidTr="00B735A3">
        <w:trPr>
          <w:jc w:val="center"/>
        </w:trPr>
        <w:tc>
          <w:tcPr>
            <w:tcW w:w="9608" w:type="dxa"/>
            <w:tcBorders>
              <w:top w:val="double" w:sz="4" w:space="0" w:color="auto"/>
              <w:bottom w:val="double" w:sz="4" w:space="0" w:color="auto"/>
            </w:tcBorders>
            <w:hideMark/>
          </w:tcPr>
          <w:p w14:paraId="5B3791B1" w14:textId="77777777" w:rsidR="00296B9D" w:rsidRPr="00296B9D" w:rsidRDefault="00296B9D" w:rsidP="00296B9D">
            <w:pPr>
              <w:tabs>
                <w:tab w:val="left" w:pos="9423"/>
              </w:tabs>
              <w:spacing w:line="440" w:lineRule="exact"/>
              <w:ind w:right="13" w:firstLineChars="100" w:firstLine="220"/>
              <w:rPr>
                <w:rFonts w:eastAsiaTheme="minorEastAsia" w:cs="Times New Roman"/>
                <w:sz w:val="22"/>
              </w:rPr>
            </w:pPr>
            <w:r w:rsidRPr="00296B9D">
              <w:rPr>
                <w:rFonts w:eastAsiaTheme="minorEastAsia" w:cs="Times New Roman"/>
                <w:sz w:val="22"/>
              </w:rPr>
              <w:t>国道</w:t>
            </w:r>
            <w:r w:rsidRPr="00296B9D">
              <w:rPr>
                <w:rFonts w:eastAsiaTheme="minorEastAsia" w:cs="Times New Roman"/>
                <w:sz w:val="22"/>
              </w:rPr>
              <w:t>2</w:t>
            </w:r>
            <w:r w:rsidRPr="00296B9D">
              <w:rPr>
                <w:rFonts w:eastAsiaTheme="minorEastAsia" w:cs="Times New Roman"/>
                <w:sz w:val="22"/>
              </w:rPr>
              <w:t>号岡山バイパスの渋滞対策として計画されている交差点の立体化は、慢性的な渋滞の緩和や交通事故防止につながることから、事業主体である国に岡山倉敷立体（</w:t>
            </w:r>
            <w:r w:rsidRPr="00296B9D">
              <w:rPr>
                <w:rFonts w:eastAsiaTheme="minorEastAsia" w:cs="Times New Roman" w:hint="eastAsia"/>
                <w:sz w:val="22"/>
              </w:rPr>
              <w:t>Ⅰ</w:t>
            </w:r>
            <w:r w:rsidRPr="00296B9D">
              <w:rPr>
                <w:rFonts w:eastAsiaTheme="minorEastAsia" w:cs="Times New Roman"/>
                <w:sz w:val="22"/>
              </w:rPr>
              <w:t>期）事業の早期完成を働きかけるとともに、沿線市町と連携し、円滑な事業実施に協力してまいりたい。</w:t>
            </w:r>
          </w:p>
          <w:p w14:paraId="7DDD299C" w14:textId="77777777" w:rsidR="00296B9D" w:rsidRPr="00296B9D" w:rsidRDefault="00296B9D" w:rsidP="00296B9D">
            <w:pPr>
              <w:tabs>
                <w:tab w:val="left" w:pos="9423"/>
              </w:tabs>
              <w:spacing w:line="440" w:lineRule="exact"/>
              <w:ind w:right="13" w:firstLineChars="100" w:firstLine="220"/>
              <w:rPr>
                <w:rFonts w:eastAsiaTheme="minorEastAsia" w:cs="Times New Roman"/>
                <w:sz w:val="22"/>
              </w:rPr>
            </w:pPr>
            <w:r w:rsidRPr="00296B9D">
              <w:rPr>
                <w:rFonts w:eastAsiaTheme="minorEastAsia" w:cs="Times New Roman"/>
                <w:sz w:val="22"/>
              </w:rPr>
              <w:t>また、残る交差点の早期事業化に向けても、関係者一丸となって、引き続き国へ働きかけてまいりたい。</w:t>
            </w:r>
          </w:p>
          <w:p w14:paraId="09FB21A6" w14:textId="7491182B" w:rsidR="00296B9D" w:rsidRPr="00296B9D" w:rsidRDefault="00296B9D" w:rsidP="00B735A3">
            <w:pPr>
              <w:tabs>
                <w:tab w:val="left" w:pos="9423"/>
              </w:tabs>
              <w:wordWrap w:val="0"/>
              <w:spacing w:line="440" w:lineRule="exact"/>
              <w:ind w:right="13" w:firstLineChars="100" w:firstLine="220"/>
              <w:jc w:val="right"/>
              <w:rPr>
                <w:rFonts w:eastAsiaTheme="minorEastAsia" w:cs="Times New Roman" w:hint="eastAsia"/>
                <w:sz w:val="22"/>
              </w:rPr>
            </w:pPr>
            <w:r>
              <w:rPr>
                <w:rFonts w:eastAsiaTheme="minorEastAsia" w:cs="Times New Roman" w:hint="eastAsia"/>
                <w:sz w:val="22"/>
              </w:rPr>
              <w:t>（</w:t>
            </w:r>
            <w:r w:rsidRPr="00296B9D">
              <w:rPr>
                <w:rFonts w:eastAsiaTheme="minorEastAsia" w:cs="Times New Roman"/>
                <w:sz w:val="22"/>
              </w:rPr>
              <w:t>土木部</w:t>
            </w:r>
            <w:r>
              <w:rPr>
                <w:rFonts w:eastAsiaTheme="minorEastAsia" w:cs="Times New Roman" w:hint="eastAsia"/>
                <w:sz w:val="22"/>
              </w:rPr>
              <w:t xml:space="preserve">　</w:t>
            </w:r>
            <w:r w:rsidRPr="00296B9D">
              <w:rPr>
                <w:rFonts w:eastAsiaTheme="minorEastAsia" w:cs="Times New Roman"/>
                <w:sz w:val="22"/>
              </w:rPr>
              <w:t>道路建設課</w:t>
            </w:r>
            <w:r>
              <w:rPr>
                <w:rFonts w:eastAsiaTheme="minorEastAsia" w:cs="Times New Roman" w:hint="eastAsia"/>
                <w:sz w:val="22"/>
              </w:rPr>
              <w:t xml:space="preserve">　</w:t>
            </w:r>
            <w:r w:rsidRPr="00296B9D">
              <w:rPr>
                <w:rFonts w:eastAsiaTheme="minorEastAsia" w:cs="Times New Roman"/>
                <w:sz w:val="22"/>
              </w:rPr>
              <w:t>道路計画班</w:t>
            </w:r>
            <w:r>
              <w:rPr>
                <w:rFonts w:eastAsiaTheme="minorEastAsia" w:cs="Times New Roman" w:hint="eastAsia"/>
                <w:sz w:val="22"/>
              </w:rPr>
              <w:t>）</w:t>
            </w:r>
          </w:p>
          <w:p w14:paraId="02469BE0" w14:textId="77777777" w:rsidR="00296B9D" w:rsidRPr="00296B9D" w:rsidRDefault="00296B9D" w:rsidP="00B735A3">
            <w:pPr>
              <w:tabs>
                <w:tab w:val="left" w:pos="9423"/>
              </w:tabs>
              <w:wordWrap w:val="0"/>
              <w:spacing w:line="440" w:lineRule="exact"/>
              <w:ind w:right="13" w:firstLineChars="100" w:firstLine="220"/>
              <w:jc w:val="right"/>
              <w:rPr>
                <w:rFonts w:asciiTheme="minorEastAsia" w:eastAsiaTheme="minorEastAsia" w:hAnsiTheme="minorEastAsia" w:cs="Times New Roman"/>
                <w:sz w:val="22"/>
              </w:rPr>
            </w:pPr>
          </w:p>
        </w:tc>
      </w:tr>
    </w:tbl>
    <w:p w14:paraId="2FFB8F76" w14:textId="2D70EBBA" w:rsidR="00667515" w:rsidRPr="00296B9D" w:rsidRDefault="00667515" w:rsidP="00790B37">
      <w:pPr>
        <w:rPr>
          <w:rFonts w:asciiTheme="majorEastAsia" w:eastAsiaTheme="majorEastAsia" w:hAnsiTheme="majorEastAsia" w:cs="Times New Roman"/>
          <w:b/>
          <w:szCs w:val="24"/>
        </w:rPr>
      </w:pPr>
    </w:p>
    <w:p w14:paraId="2FFB8F77" w14:textId="516062FE" w:rsidR="00667515" w:rsidRDefault="00667515" w:rsidP="002F0FA5">
      <w:pPr>
        <w:jc w:val="center"/>
        <w:rPr>
          <w:rFonts w:ascii="HG丸ｺﾞｼｯｸM-PRO" w:hAnsi="HG丸ｺﾞｼｯｸM-PRO" w:cs="Times New Roman"/>
          <w:b/>
          <w:sz w:val="28"/>
          <w:szCs w:val="24"/>
          <w:bdr w:val="single" w:sz="4" w:space="0" w:color="auto"/>
        </w:rPr>
      </w:pPr>
    </w:p>
    <w:p w14:paraId="2FFB8F8E" w14:textId="08CC8B09" w:rsidR="006C3B34" w:rsidRDefault="00C20075" w:rsidP="00E5137E">
      <w:pPr>
        <w:widowControl/>
        <w:jc w:val="center"/>
        <w:rPr>
          <w:rFonts w:ascii="HG丸ｺﾞｼｯｸM-PRO" w:hAnsi="HG丸ｺﾞｼｯｸM-PRO" w:cs="Times New Roman"/>
          <w:b/>
          <w:sz w:val="28"/>
          <w:szCs w:val="28"/>
          <w:bdr w:val="single" w:sz="4" w:space="0" w:color="auto"/>
        </w:rPr>
      </w:pPr>
      <w:r>
        <w:rPr>
          <w:rFonts w:ascii="HG丸ｺﾞｼｯｸM-PRO" w:hAnsi="HG丸ｺﾞｼｯｸM-PRO" w:cs="Times New Roman"/>
          <w:b/>
          <w:sz w:val="28"/>
          <w:szCs w:val="24"/>
          <w:bdr w:val="single" w:sz="4" w:space="0" w:color="auto"/>
        </w:rPr>
        <w:br w:type="page"/>
      </w:r>
      <w:r w:rsidR="006C3B34">
        <w:rPr>
          <w:rFonts w:ascii="HG丸ｺﾞｼｯｸM-PRO" w:hAnsi="HG丸ｺﾞｼｯｸM-PRO" w:cs="Times New Roman" w:hint="eastAsia"/>
          <w:b/>
          <w:sz w:val="28"/>
          <w:szCs w:val="24"/>
          <w:bdr w:val="single" w:sz="4" w:space="0" w:color="auto"/>
        </w:rPr>
        <w:lastRenderedPageBreak/>
        <w:t>３</w:t>
      </w:r>
      <w:r w:rsidR="006C3B34" w:rsidRPr="001E7289">
        <w:rPr>
          <w:rFonts w:ascii="HG丸ｺﾞｼｯｸM-PRO" w:hAnsi="HG丸ｺﾞｼｯｸM-PRO" w:cs="Times New Roman" w:hint="eastAsia"/>
          <w:b/>
          <w:sz w:val="28"/>
          <w:szCs w:val="24"/>
          <w:bdr w:val="single" w:sz="4" w:space="0" w:color="auto"/>
        </w:rPr>
        <w:t xml:space="preserve">　</w:t>
      </w:r>
      <w:r w:rsidR="006C3B34">
        <w:rPr>
          <w:rFonts w:ascii="HG丸ｺﾞｼｯｸM-PRO" w:hAnsi="HG丸ｺﾞｼｯｸM-PRO" w:cs="Times New Roman" w:hint="eastAsia"/>
          <w:b/>
          <w:sz w:val="28"/>
          <w:szCs w:val="24"/>
          <w:bdr w:val="single" w:sz="4" w:space="0" w:color="auto"/>
        </w:rPr>
        <w:t>情報システムの標準</w:t>
      </w:r>
      <w:r w:rsidR="00A310F2">
        <w:rPr>
          <w:rFonts w:ascii="HG丸ｺﾞｼｯｸM-PRO" w:hAnsi="HG丸ｺﾞｼｯｸM-PRO" w:cs="Times New Roman" w:hint="eastAsia"/>
          <w:b/>
          <w:sz w:val="28"/>
          <w:szCs w:val="24"/>
          <w:bdr w:val="single" w:sz="4" w:space="0" w:color="auto"/>
        </w:rPr>
        <w:t>準拠システムへの移行</w:t>
      </w:r>
      <w:r w:rsidR="006C3B34" w:rsidRPr="001E7289">
        <w:rPr>
          <w:rFonts w:ascii="HG丸ｺﾞｼｯｸM-PRO" w:hAnsi="HG丸ｺﾞｼｯｸM-PRO" w:cs="Times New Roman" w:hint="eastAsia"/>
          <w:b/>
          <w:sz w:val="28"/>
          <w:szCs w:val="28"/>
          <w:bdr w:val="single" w:sz="4" w:space="0" w:color="auto"/>
        </w:rPr>
        <w:t>について</w:t>
      </w:r>
    </w:p>
    <w:p w14:paraId="2FFB8F8F" w14:textId="77777777" w:rsidR="00FC7521" w:rsidRPr="001E7289" w:rsidRDefault="00FC7521" w:rsidP="00FC7521">
      <w:pPr>
        <w:jc w:val="center"/>
        <w:rPr>
          <w:rFonts w:ascii="HG丸ｺﾞｼｯｸM-PRO" w:hAnsi="HG丸ｺﾞｼｯｸM-PRO" w:cs="Times New Roman"/>
          <w:b/>
          <w:sz w:val="28"/>
          <w:szCs w:val="28"/>
          <w:bdr w:val="single" w:sz="4" w:space="0" w:color="auto"/>
        </w:rPr>
      </w:pPr>
    </w:p>
    <w:p w14:paraId="2FFB8F90" w14:textId="1A027E45" w:rsidR="006C3B34" w:rsidRPr="009D5BEB" w:rsidRDefault="006C3B34" w:rsidP="00321776">
      <w:pPr>
        <w:spacing w:line="480" w:lineRule="exact"/>
        <w:ind w:firstLineChars="100" w:firstLine="240"/>
        <w:rPr>
          <w:rFonts w:ascii="HG丸ｺﾞｼｯｸM-PRO" w:hAnsi="Century" w:cs="Times New Roman"/>
          <w:szCs w:val="24"/>
        </w:rPr>
      </w:pPr>
      <w:r>
        <w:rPr>
          <w:rFonts w:ascii="HG丸ｺﾞｼｯｸM-PRO" w:hAnsi="Century" w:cs="Times New Roman"/>
          <w:szCs w:val="24"/>
        </w:rPr>
        <w:t>情報システムの標準</w:t>
      </w:r>
      <w:r w:rsidR="00FC7521">
        <w:rPr>
          <w:rFonts w:ascii="HG丸ｺﾞｼｯｸM-PRO" w:hAnsi="Century" w:cs="Times New Roman"/>
          <w:szCs w:val="24"/>
        </w:rPr>
        <w:t>準拠システムへ</w:t>
      </w:r>
      <w:r w:rsidR="00A458C3">
        <w:rPr>
          <w:rFonts w:ascii="HG丸ｺﾞｼｯｸM-PRO" w:hAnsi="Century" w:cs="Times New Roman"/>
          <w:szCs w:val="24"/>
        </w:rPr>
        <w:t>の</w:t>
      </w:r>
      <w:r w:rsidR="00A458C3">
        <w:rPr>
          <w:rFonts w:ascii="HG丸ｺﾞｼｯｸM-PRO" w:hAnsi="Century" w:cs="Times New Roman" w:hint="eastAsia"/>
          <w:szCs w:val="24"/>
        </w:rPr>
        <w:t>移行について、</w:t>
      </w:r>
      <w:r w:rsidR="00A310F2">
        <w:rPr>
          <w:rFonts w:ascii="HG丸ｺﾞｼｯｸM-PRO" w:hAnsi="Century" w:cs="Times New Roman" w:hint="eastAsia"/>
          <w:szCs w:val="24"/>
        </w:rPr>
        <w:t>デジタル基盤改革支援</w:t>
      </w:r>
      <w:r w:rsidR="00AB0985">
        <w:rPr>
          <w:rFonts w:ascii="HG丸ｺﾞｼｯｸM-PRO" w:hAnsi="Century" w:cs="Times New Roman" w:hint="eastAsia"/>
          <w:szCs w:val="24"/>
        </w:rPr>
        <w:t>補助金の</w:t>
      </w:r>
      <w:r w:rsidR="00773504" w:rsidRPr="009D5BEB">
        <w:rPr>
          <w:rFonts w:ascii="HG丸ｺﾞｼｯｸM-PRO" w:hAnsi="Century" w:cs="Times New Roman" w:hint="eastAsia"/>
          <w:szCs w:val="24"/>
        </w:rPr>
        <w:t>上限額が必要額に達していない町村がある</w:t>
      </w:r>
      <w:r w:rsidR="00FC7521" w:rsidRPr="009D5BEB">
        <w:rPr>
          <w:rFonts w:ascii="HG丸ｺﾞｼｯｸM-PRO" w:hAnsi="Century" w:cs="Times New Roman" w:hint="eastAsia"/>
          <w:szCs w:val="24"/>
        </w:rPr>
        <w:t>ことから</w:t>
      </w:r>
      <w:r w:rsidR="00AB0985" w:rsidRPr="009D5BEB">
        <w:rPr>
          <w:rFonts w:ascii="HG丸ｺﾞｼｯｸM-PRO" w:hAnsi="Century" w:cs="Times New Roman" w:hint="eastAsia"/>
          <w:szCs w:val="24"/>
        </w:rPr>
        <w:t>、国の責任において確実に財政</w:t>
      </w:r>
      <w:r w:rsidR="00A310F2" w:rsidRPr="009D5BEB">
        <w:rPr>
          <w:rFonts w:ascii="HG丸ｺﾞｼｯｸM-PRO" w:hAnsi="Century" w:cs="Times New Roman" w:hint="eastAsia"/>
          <w:szCs w:val="24"/>
        </w:rPr>
        <w:t>支援措置を行う</w:t>
      </w:r>
      <w:r w:rsidRPr="009D5BEB">
        <w:rPr>
          <w:rFonts w:ascii="HG丸ｺﾞｼｯｸM-PRO" w:hAnsi="Century" w:cs="Times New Roman" w:hint="eastAsia"/>
          <w:szCs w:val="24"/>
        </w:rPr>
        <w:t>よう</w:t>
      </w:r>
      <w:r w:rsidR="00FC7521" w:rsidRPr="009D5BEB">
        <w:rPr>
          <w:rFonts w:ascii="HG丸ｺﾞｼｯｸM-PRO" w:hAnsi="Century" w:cs="Times New Roman" w:hint="eastAsia"/>
          <w:szCs w:val="24"/>
        </w:rPr>
        <w:t>国に働きかけること。</w:t>
      </w:r>
    </w:p>
    <w:p w14:paraId="2FFB8F91" w14:textId="4E85220F" w:rsidR="00CA7717" w:rsidRDefault="00773504" w:rsidP="00321776">
      <w:pPr>
        <w:spacing w:line="480" w:lineRule="exact"/>
        <w:ind w:firstLineChars="100" w:firstLine="240"/>
        <w:rPr>
          <w:rFonts w:ascii="HG丸ｺﾞｼｯｸM-PRO" w:hAnsi="Century" w:cs="Times New Roman"/>
          <w:szCs w:val="24"/>
        </w:rPr>
      </w:pPr>
      <w:r w:rsidRPr="009D5BEB">
        <w:rPr>
          <w:rFonts w:ascii="HG丸ｺﾞｼｯｸM-PRO" w:hAnsi="Century" w:cs="Times New Roman" w:hint="eastAsia"/>
          <w:szCs w:val="24"/>
        </w:rPr>
        <w:t>また、ガバメントクラウド</w:t>
      </w:r>
      <w:r w:rsidR="003A224C" w:rsidRPr="005A0538">
        <w:rPr>
          <w:rFonts w:ascii="HG丸ｺﾞｼｯｸM-PRO" w:hAnsi="Century" w:cs="Times New Roman" w:hint="eastAsia"/>
          <w:szCs w:val="24"/>
        </w:rPr>
        <w:t>利用料及び</w:t>
      </w:r>
      <w:r w:rsidRPr="005A0538">
        <w:rPr>
          <w:rFonts w:ascii="HG丸ｺﾞｼｯｸM-PRO" w:hAnsi="Century" w:cs="Times New Roman" w:hint="eastAsia"/>
          <w:szCs w:val="24"/>
        </w:rPr>
        <w:t>関連する</w:t>
      </w:r>
      <w:r w:rsidR="003A224C" w:rsidRPr="005A0538">
        <w:rPr>
          <w:rFonts w:ascii="HG丸ｺﾞｼｯｸM-PRO" w:hAnsi="Century" w:cs="Times New Roman" w:hint="eastAsia"/>
          <w:szCs w:val="24"/>
        </w:rPr>
        <w:t>費用</w:t>
      </w:r>
      <w:r w:rsidR="004939A5" w:rsidRPr="005A0538">
        <w:rPr>
          <w:rFonts w:ascii="HG丸ｺﾞｼｯｸM-PRO" w:hAnsi="Century" w:cs="Times New Roman" w:hint="eastAsia"/>
          <w:szCs w:val="24"/>
        </w:rPr>
        <w:t>並びに</w:t>
      </w:r>
      <w:r w:rsidR="003A224C" w:rsidRPr="005A0538">
        <w:rPr>
          <w:rFonts w:ascii="HG丸ｺﾞｼｯｸM-PRO" w:hAnsi="Century" w:cs="Times New Roman" w:hint="eastAsia"/>
          <w:szCs w:val="24"/>
        </w:rPr>
        <w:t>システム運用</w:t>
      </w:r>
      <w:r w:rsidR="006B02A9" w:rsidRPr="005A0538">
        <w:rPr>
          <w:rFonts w:ascii="HG丸ｺﾞｼｯｸM-PRO" w:hAnsi="Century" w:cs="Times New Roman" w:hint="eastAsia"/>
          <w:szCs w:val="24"/>
        </w:rPr>
        <w:t>費用</w:t>
      </w:r>
      <w:r w:rsidR="003A224C" w:rsidRPr="005A0538">
        <w:rPr>
          <w:rFonts w:ascii="HG丸ｺﾞｼｯｸM-PRO" w:hAnsi="Century" w:cs="Times New Roman" w:hint="eastAsia"/>
          <w:szCs w:val="24"/>
        </w:rPr>
        <w:t>の増加分</w:t>
      </w:r>
      <w:r w:rsidRPr="005A0538">
        <w:rPr>
          <w:rFonts w:ascii="HG丸ｺﾞｼｯｸM-PRO" w:hAnsi="Century" w:cs="Times New Roman" w:hint="eastAsia"/>
          <w:szCs w:val="24"/>
        </w:rPr>
        <w:t>についても十分な財政支援を行うよう国に働きかけること。</w:t>
      </w:r>
    </w:p>
    <w:p w14:paraId="483795C1" w14:textId="19A42E11" w:rsidR="00773504" w:rsidRDefault="00773504" w:rsidP="00321776">
      <w:pPr>
        <w:spacing w:line="240" w:lineRule="exact"/>
        <w:rPr>
          <w:rFonts w:ascii="HG丸ｺﾞｼｯｸM-PRO" w:hAnsi="Century" w:cs="Times New Roman" w:hint="eastAsia"/>
          <w:color w:val="FF0000"/>
          <w:szCs w:val="24"/>
        </w:rPr>
      </w:pPr>
    </w:p>
    <w:tbl>
      <w:tblPr>
        <w:tblStyle w:val="a9"/>
        <w:tblW w:w="0" w:type="auto"/>
        <w:jc w:val="cente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4A0" w:firstRow="1" w:lastRow="0" w:firstColumn="1" w:lastColumn="0" w:noHBand="0" w:noVBand="1"/>
      </w:tblPr>
      <w:tblGrid>
        <w:gridCol w:w="9608"/>
      </w:tblGrid>
      <w:tr w:rsidR="00296B9D" w14:paraId="5F20CDBD" w14:textId="77777777" w:rsidTr="00B735A3">
        <w:trPr>
          <w:jc w:val="center"/>
        </w:trPr>
        <w:tc>
          <w:tcPr>
            <w:tcW w:w="9608" w:type="dxa"/>
            <w:tcBorders>
              <w:top w:val="double" w:sz="4" w:space="0" w:color="auto"/>
              <w:bottom w:val="double" w:sz="4" w:space="0" w:color="auto"/>
            </w:tcBorders>
            <w:hideMark/>
          </w:tcPr>
          <w:p w14:paraId="1F8965ED" w14:textId="79E448E9" w:rsidR="00296B9D" w:rsidRPr="00296B9D" w:rsidRDefault="00296B9D" w:rsidP="00296B9D">
            <w:pPr>
              <w:tabs>
                <w:tab w:val="left" w:pos="9423"/>
              </w:tabs>
              <w:spacing w:line="440" w:lineRule="exact"/>
              <w:ind w:right="13" w:firstLineChars="100" w:firstLine="220"/>
              <w:rPr>
                <w:rFonts w:eastAsiaTheme="minorEastAsia" w:cs="Times New Roman"/>
                <w:sz w:val="22"/>
              </w:rPr>
            </w:pPr>
            <w:r w:rsidRPr="00296B9D">
              <w:rPr>
                <w:rFonts w:eastAsiaTheme="minorEastAsia" w:cs="Times New Roman"/>
                <w:sz w:val="22"/>
              </w:rPr>
              <w:t>標準準拠システムへの移行については、移行経費が多額となることか</w:t>
            </w:r>
            <w:r w:rsidRPr="00296B9D">
              <w:rPr>
                <w:rFonts w:eastAsiaTheme="minorEastAsia" w:cs="Times New Roman"/>
                <w:sz w:val="22"/>
              </w:rPr>
              <w:t xml:space="preserve"> </w:t>
            </w:r>
            <w:r w:rsidRPr="00296B9D">
              <w:rPr>
                <w:rFonts w:eastAsiaTheme="minorEastAsia" w:cs="Times New Roman"/>
                <w:sz w:val="22"/>
              </w:rPr>
              <w:t>ら、これまでも、国に対しては、自治体の状況をしっかりと把握し、必</w:t>
            </w:r>
            <w:r w:rsidRPr="00296B9D">
              <w:rPr>
                <w:rFonts w:eastAsiaTheme="minorEastAsia" w:cs="Times New Roman"/>
                <w:sz w:val="22"/>
              </w:rPr>
              <w:t xml:space="preserve"> </w:t>
            </w:r>
            <w:r w:rsidRPr="00296B9D">
              <w:rPr>
                <w:rFonts w:eastAsiaTheme="minorEastAsia" w:cs="Times New Roman"/>
                <w:sz w:val="22"/>
              </w:rPr>
              <w:t>要となる移行経費等について確実に支援を行うよう、県による提案や全</w:t>
            </w:r>
            <w:r w:rsidRPr="00296B9D">
              <w:rPr>
                <w:rFonts w:eastAsiaTheme="minorEastAsia" w:cs="Times New Roman"/>
                <w:sz w:val="22"/>
              </w:rPr>
              <w:t xml:space="preserve"> </w:t>
            </w:r>
            <w:r w:rsidRPr="00296B9D">
              <w:rPr>
                <w:rFonts w:eastAsiaTheme="minorEastAsia" w:cs="Times New Roman"/>
                <w:sz w:val="22"/>
              </w:rPr>
              <w:t>国知事会の提案など、様々なルートを通じて働きかけているところである。</w:t>
            </w:r>
            <w:r w:rsidRPr="00296B9D">
              <w:rPr>
                <w:rFonts w:eastAsiaTheme="minorEastAsia" w:cs="Times New Roman"/>
                <w:sz w:val="22"/>
              </w:rPr>
              <w:t xml:space="preserve"> </w:t>
            </w:r>
          </w:p>
          <w:p w14:paraId="7517F30F" w14:textId="77777777" w:rsidR="00296B9D" w:rsidRPr="00296B9D" w:rsidRDefault="00296B9D" w:rsidP="00296B9D">
            <w:pPr>
              <w:tabs>
                <w:tab w:val="left" w:pos="9423"/>
              </w:tabs>
              <w:spacing w:line="440" w:lineRule="exact"/>
              <w:ind w:right="13" w:firstLineChars="100" w:firstLine="220"/>
              <w:rPr>
                <w:rFonts w:eastAsiaTheme="minorEastAsia" w:cs="Times New Roman"/>
                <w:sz w:val="22"/>
              </w:rPr>
            </w:pPr>
            <w:r w:rsidRPr="00296B9D">
              <w:rPr>
                <w:rFonts w:eastAsiaTheme="minorEastAsia" w:cs="Times New Roman"/>
                <w:sz w:val="22"/>
              </w:rPr>
              <w:t>ガバメントクラウド利用料を含めた運用経費についても、十分な財政</w:t>
            </w:r>
            <w:r w:rsidRPr="00296B9D">
              <w:rPr>
                <w:rFonts w:eastAsiaTheme="minorEastAsia" w:cs="Times New Roman"/>
                <w:sz w:val="22"/>
              </w:rPr>
              <w:t xml:space="preserve"> </w:t>
            </w:r>
            <w:r w:rsidRPr="00296B9D">
              <w:rPr>
                <w:rFonts w:eastAsiaTheme="minorEastAsia" w:cs="Times New Roman"/>
                <w:sz w:val="22"/>
              </w:rPr>
              <w:t>支援がなされるよう、引き続き、国へ提案してまいりたい。</w:t>
            </w:r>
          </w:p>
          <w:p w14:paraId="7580A54B" w14:textId="14F644BE" w:rsidR="00296B9D" w:rsidRPr="00296B9D" w:rsidRDefault="00296B9D" w:rsidP="00B735A3">
            <w:pPr>
              <w:tabs>
                <w:tab w:val="left" w:pos="9423"/>
              </w:tabs>
              <w:wordWrap w:val="0"/>
              <w:spacing w:line="440" w:lineRule="exact"/>
              <w:ind w:right="13" w:firstLineChars="100" w:firstLine="220"/>
              <w:jc w:val="right"/>
              <w:rPr>
                <w:rFonts w:eastAsiaTheme="minorEastAsia" w:cs="Times New Roman" w:hint="eastAsia"/>
                <w:sz w:val="22"/>
              </w:rPr>
            </w:pPr>
            <w:r>
              <w:rPr>
                <w:rFonts w:eastAsiaTheme="minorEastAsia" w:cs="Times New Roman" w:hint="eastAsia"/>
                <w:sz w:val="22"/>
              </w:rPr>
              <w:t>（</w:t>
            </w:r>
            <w:r w:rsidRPr="00296B9D">
              <w:rPr>
                <w:rFonts w:eastAsiaTheme="minorEastAsia" w:cs="Times New Roman"/>
                <w:sz w:val="22"/>
              </w:rPr>
              <w:t>総務部</w:t>
            </w:r>
            <w:r>
              <w:rPr>
                <w:rFonts w:eastAsiaTheme="minorEastAsia" w:cs="Times New Roman" w:hint="eastAsia"/>
                <w:sz w:val="22"/>
              </w:rPr>
              <w:t xml:space="preserve">　</w:t>
            </w:r>
            <w:r w:rsidRPr="00296B9D">
              <w:rPr>
                <w:rFonts w:eastAsiaTheme="minorEastAsia" w:cs="Times New Roman"/>
                <w:sz w:val="22"/>
              </w:rPr>
              <w:t>デジタル推進課</w:t>
            </w:r>
            <w:r>
              <w:rPr>
                <w:rFonts w:eastAsiaTheme="minorEastAsia" w:cs="Times New Roman" w:hint="eastAsia"/>
                <w:sz w:val="22"/>
              </w:rPr>
              <w:t xml:space="preserve">　</w:t>
            </w:r>
            <w:r w:rsidRPr="00296B9D">
              <w:rPr>
                <w:rFonts w:eastAsiaTheme="minorEastAsia" w:cs="Times New Roman"/>
                <w:sz w:val="22"/>
              </w:rPr>
              <w:t>地域情報化班</w:t>
            </w:r>
            <w:r>
              <w:rPr>
                <w:rFonts w:eastAsiaTheme="minorEastAsia" w:cs="Times New Roman" w:hint="eastAsia"/>
                <w:sz w:val="22"/>
              </w:rPr>
              <w:t>）</w:t>
            </w:r>
          </w:p>
          <w:p w14:paraId="635215F2" w14:textId="77777777" w:rsidR="00296B9D" w:rsidRPr="00296B9D" w:rsidRDefault="00296B9D" w:rsidP="00B735A3">
            <w:pPr>
              <w:tabs>
                <w:tab w:val="left" w:pos="9423"/>
              </w:tabs>
              <w:wordWrap w:val="0"/>
              <w:spacing w:line="440" w:lineRule="exact"/>
              <w:ind w:right="13" w:firstLineChars="100" w:firstLine="220"/>
              <w:jc w:val="right"/>
              <w:rPr>
                <w:rFonts w:asciiTheme="minorEastAsia" w:eastAsiaTheme="minorEastAsia" w:hAnsiTheme="minorEastAsia" w:cs="Times New Roman"/>
                <w:sz w:val="22"/>
              </w:rPr>
            </w:pPr>
          </w:p>
        </w:tc>
      </w:tr>
    </w:tbl>
    <w:p w14:paraId="465C06CE" w14:textId="77777777" w:rsidR="00321776" w:rsidRPr="00296B9D" w:rsidRDefault="00321776" w:rsidP="00ED2C3D">
      <w:pPr>
        <w:rPr>
          <w:rFonts w:asciiTheme="majorEastAsia" w:eastAsiaTheme="majorEastAsia" w:hAnsiTheme="majorEastAsia" w:cs="Times New Roman"/>
          <w:b/>
          <w:szCs w:val="24"/>
        </w:rPr>
      </w:pPr>
    </w:p>
    <w:p w14:paraId="22E8E508" w14:textId="7A48C257" w:rsidR="00ED2C3D" w:rsidRPr="00790B37" w:rsidRDefault="00ED2C3D" w:rsidP="00ED2C3D">
      <w:pPr>
        <w:rPr>
          <w:rFonts w:asciiTheme="majorEastAsia" w:eastAsiaTheme="majorEastAsia" w:hAnsiTheme="majorEastAsia" w:cs="Times New Roman"/>
          <w:b/>
          <w:szCs w:val="24"/>
        </w:rPr>
      </w:pPr>
    </w:p>
    <w:p w14:paraId="23AB568B" w14:textId="6023692D" w:rsidR="00ED2C3D" w:rsidRPr="00ED2C3D" w:rsidRDefault="00ED2C3D" w:rsidP="000A2482">
      <w:pPr>
        <w:jc w:val="center"/>
        <w:rPr>
          <w:rFonts w:ascii="HG丸ｺﾞｼｯｸM-PRO" w:hAnsi="Century" w:cs="Times New Roman"/>
          <w:color w:val="FF0000"/>
          <w:szCs w:val="24"/>
        </w:rPr>
      </w:pPr>
    </w:p>
    <w:p w14:paraId="2FFB8F97" w14:textId="7776A7EF" w:rsidR="006C3B34" w:rsidRDefault="002442F4">
      <w:pPr>
        <w:widowControl/>
        <w:jc w:val="left"/>
        <w:rPr>
          <w:rFonts w:ascii="HG丸ｺﾞｼｯｸM-PRO" w:hAnsi="HG丸ｺﾞｼｯｸM-PRO" w:cs="Times New Roman"/>
          <w:b/>
          <w:sz w:val="28"/>
          <w:szCs w:val="24"/>
          <w:bdr w:val="single" w:sz="4" w:space="0" w:color="auto"/>
        </w:rPr>
      </w:pPr>
      <w:r>
        <w:rPr>
          <w:rFonts w:ascii="HG丸ｺﾞｼｯｸM-PRO" w:hAnsi="HG丸ｺﾞｼｯｸM-PRO" w:cs="Times New Roman" w:hint="eastAsia"/>
          <w:b/>
          <w:noProof/>
          <w:sz w:val="28"/>
          <w:szCs w:val="24"/>
        </w:rPr>
        <mc:AlternateContent>
          <mc:Choice Requires="wps">
            <w:drawing>
              <wp:anchor distT="0" distB="0" distL="114300" distR="114300" simplePos="0" relativeHeight="251667456" behindDoc="0" locked="0" layoutInCell="1" allowOverlap="1" wp14:anchorId="60F1228E" wp14:editId="4BF47900">
                <wp:simplePos x="0" y="0"/>
                <wp:positionH relativeFrom="column">
                  <wp:posOffset>2851785</wp:posOffset>
                </wp:positionH>
                <wp:positionV relativeFrom="paragraph">
                  <wp:posOffset>9214485</wp:posOffset>
                </wp:positionV>
                <wp:extent cx="533400" cy="295275"/>
                <wp:effectExtent l="0" t="0" r="19050" b="28575"/>
                <wp:wrapNone/>
                <wp:docPr id="1040688278" name="正方形/長方形 17"/>
                <wp:cNvGraphicFramePr/>
                <a:graphic xmlns:a="http://schemas.openxmlformats.org/drawingml/2006/main">
                  <a:graphicData uri="http://schemas.microsoft.com/office/word/2010/wordprocessingShape">
                    <wps:wsp>
                      <wps:cNvSpPr/>
                      <wps:spPr>
                        <a:xfrm>
                          <a:off x="0" y="0"/>
                          <a:ext cx="533400" cy="2952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1E2A0C" id="正方形/長方形 17" o:spid="_x0000_s1026" style="position:absolute;margin-left:224.55pt;margin-top:725.55pt;width:42pt;height:23.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VJ1eAIAAIUFAAAOAAAAZHJzL2Uyb0RvYy54bWysVMFu2zAMvQ/YPwi6r7bTZFuDOkXQosOA&#10;oi3WDj0rshQbkEWNUuJkXz9Kdpy2K3YodpFFk3wkn0ieX+xaw7YKfQO25MVJzpmyEqrGrkv+8/H6&#10;01fOfBC2EgasKvleeX6x+PjhvHNzNYEaTKWQEYj1886VvA7BzbPMy1q1wp+AU5aUGrAVgURcZxWK&#10;jtBbk03y/HPWAVYOQSrv6e9Vr+SLhK+1kuFOa68CMyWn3EI6MZ2reGaLczFfo3B1I4c0xDuyaEVj&#10;KegIdSWCYBts/oJqG4ngQYcTCW0GWjdSpRqomiJ/Vc1DLZxKtRA53o00+f8HK2+3D+4eiYbO+bmn&#10;a6xip7GNX8qP7RJZ+5EstQtM0s/Z6ek0J0olqSZns8mXWSQzOzo79OGbgpbFS8mR3iJRJLY3PvSm&#10;B5MYy4NpquvGmCTE91eXBtlW0Mut1sUA/sLK2Hc5Uo7RMztWnG5hb1TEM/aH0qypqMZJSjg14zEZ&#10;IaWyoehVtahUn2Mxy4mOvq7RIxGSACOypupG7AHgZaEH7B5msI+uKvXy6Jz/K7HeefRIkcGG0blt&#10;LOBbAIaqGiL39geSemoiSyuo9vfIEPpJ8k5eN/S8N8KHe4E0OtQRtA7CHR3aQFdyGG6c1YC/3/of&#10;7amjSctZR6NYcv9rI1BxZr5b6vWzYjqNs5uE6ezLhAR8rlk919hNewnUMwUtHifTNdoHc7hqhPaJ&#10;tsYyRiWVsJJil1wGPAiXoV8RtHekWi6TGc2rE+HGPjgZwSOrsX0fd08C3dDjgYbjFg5jK+avWr23&#10;jZ4WlpsAuklzcOR14JtmPTXOsJfiMnkuJ6vj9lz8AQAA//8DAFBLAwQUAAYACAAAACEAuHaDcuAA&#10;AAANAQAADwAAAGRycy9kb3ducmV2LnhtbEyPQU/DMAyF70j8h8hIXNCWlrVjLU0nhMQVxOCyW9Z4&#10;TUXjVE3WFX493gluz35Pz5+r7ex6MeEYOk8K0mUCAqnxpqNWwefHy2IDIkRNRveeUME3BtjW11eV&#10;Lo0/0ztOu9gKLqFQagU2xqGUMjQWnQ5LPyCxd/Sj05HHsZVm1Gcud728T5K1dLojvmD1gM8Wm6/d&#10;ySkofpq3uPFDbmO3L1qXvh7H6U6p25v56RFExDn+heGCz+hQM9PBn8gE0SvIsiLlKBtZnrLiSL5a&#10;sThcVsXDGmRdyf9f1L8AAAD//wMAUEsBAi0AFAAGAAgAAAAhALaDOJL+AAAA4QEAABMAAAAAAAAA&#10;AAAAAAAAAAAAAFtDb250ZW50X1R5cGVzXS54bWxQSwECLQAUAAYACAAAACEAOP0h/9YAAACUAQAA&#10;CwAAAAAAAAAAAAAAAAAvAQAAX3JlbHMvLnJlbHNQSwECLQAUAAYACAAAACEA2pVSdXgCAACFBQAA&#10;DgAAAAAAAAAAAAAAAAAuAgAAZHJzL2Uyb0RvYy54bWxQSwECLQAUAAYACAAAACEAuHaDcuAAAAAN&#10;AQAADwAAAAAAAAAAAAAAAADSBAAAZHJzL2Rvd25yZXYueG1sUEsFBgAAAAAEAAQA8wAAAN8FAAAA&#10;AA==&#10;" fillcolor="white [3212]" strokecolor="white [3212]" strokeweight="2pt"/>
            </w:pict>
          </mc:Fallback>
        </mc:AlternateContent>
      </w:r>
      <w:r w:rsidR="00A91339">
        <w:rPr>
          <w:rFonts w:ascii="HG丸ｺﾞｼｯｸM-PRO" w:hAnsi="HG丸ｺﾞｼｯｸM-PRO" w:cs="Times New Roman" w:hint="eastAsia"/>
          <w:b/>
          <w:noProof/>
          <w:sz w:val="28"/>
          <w:szCs w:val="24"/>
        </w:rPr>
        <mc:AlternateContent>
          <mc:Choice Requires="wps">
            <w:drawing>
              <wp:anchor distT="0" distB="0" distL="114300" distR="114300" simplePos="0" relativeHeight="251666432" behindDoc="0" locked="0" layoutInCell="1" allowOverlap="1" wp14:anchorId="204FA47C" wp14:editId="414695FA">
                <wp:simplePos x="0" y="0"/>
                <wp:positionH relativeFrom="column">
                  <wp:posOffset>-186690</wp:posOffset>
                </wp:positionH>
                <wp:positionV relativeFrom="paragraph">
                  <wp:posOffset>22860</wp:posOffset>
                </wp:positionV>
                <wp:extent cx="904875" cy="342900"/>
                <wp:effectExtent l="0" t="0" r="9525" b="0"/>
                <wp:wrapNone/>
                <wp:docPr id="1636375575" name="楕円 2"/>
                <wp:cNvGraphicFramePr/>
                <a:graphic xmlns:a="http://schemas.openxmlformats.org/drawingml/2006/main">
                  <a:graphicData uri="http://schemas.microsoft.com/office/word/2010/wordprocessingShape">
                    <wps:wsp>
                      <wps:cNvSpPr/>
                      <wps:spPr>
                        <a:xfrm>
                          <a:off x="0" y="0"/>
                          <a:ext cx="904875" cy="342900"/>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D4C4ED" id="楕円 2" o:spid="_x0000_s1026" style="position:absolute;margin-left:-14.7pt;margin-top:1.8pt;width:71.25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D9VfAIAAGAFAAAOAAAAZHJzL2Uyb0RvYy54bWysVE1v2zAMvQ/YfxB0X21n6doGcYogRYYB&#10;RRusHXpWZCkWIIuapMTJfv0o2XHStdhh2EUWxcfHD5Oc3u4bTXbCeQWmpMVFTokwHCplNiX98bz8&#10;dE2JD8xUTIMRJT0IT29nHz9MWzsRI6hBV8IRJDF+0tqS1iHYSZZ5XouG+QuwwqBSgmtYQNFtssqx&#10;FtkbnY3y/EvWgqusAy68x9e7TklniV9KwcOjlF4EokuKsYV0unSu45nNpmyycczWivdhsH+IomHK&#10;oNOB6o4FRrZOvaFqFHfgQYYLDk0GUiouUg6YTZH/kc1TzaxIuWBxvB3K5P8fLX/YPdmVwzK01k88&#10;XmMWe+ma+MX4yD4V6zAUS+wD4fh4k4+vry4p4aj6PB7d5KmY2cnYOh++CmhIvJRUaK2sj+mwCdvd&#10;+4A+EX1ExWcPWlVLpXUSYguIhXZkx/DnrTdF/Flo8QqlTcQaiFadOr5kp2TSLRy0iDhtvgtJVIXh&#10;j1Igqc9OThjnwoSiU9WsEp3v4jIfshssUiyJMDJL9D9w9wSvEzhyd1H2+GgqUpsOxvnfAuuMB4vk&#10;GUwYjBtlwL1HoDGr3nOHPxapK02s0hqqw8oRB92QeMuXCv/cPfNhxRxOBc4PTnp4xENqaEsK/Y2S&#10;Gtyv994jHpsVtZS0OGUl9T+3zAlK9DeDbXxTjMdxLJMwvrwaoeDONetzjdk2C8BeKHCnWJ6uER/0&#10;8SodNC+4EObRK6qY4ei7pDy4o7AI3fTjSuFiPk8wHEXLwr15sjySx6rGtnzevzBn+/YN2PcPcJzI&#10;Ny3cYaOlgfk2gFSpv0917euNY5wap185cU+cywl1Woyz3wAAAP//AwBQSwMEFAAGAAgAAAAhAKwY&#10;DtLgAAAACAEAAA8AAABkcnMvZG93bnJldi54bWxMj81OwzAQhO9IvIO1SNxaJ20JJcSpED8SHEBq&#10;ywO48TaxGq+j2E1Dn57tCY6jmZ35tliNrhUD9sF6UpBOExBIlTeWagXf27fJEkSImoxuPaGCHwyw&#10;Kq+vCp0bf6I1DptYCy6hkGsFTYxdLmWoGnQ6TH2HxN7e905Hln0tTa9PXO5aOUuSTDptiRca3eFz&#10;g9Vhc3SMsfz8yl73w9mfo7WL98NLvf7YKnV7Mz49gog4xr8wXPD5Bkpm2vkjmSBaBZPZw4KjCuYZ&#10;iIufzlMQOwV39xnIspD/Hyh/AQAA//8DAFBLAQItABQABgAIAAAAIQC2gziS/gAAAOEBAAATAAAA&#10;AAAAAAAAAAAAAAAAAABbQ29udGVudF9UeXBlc10ueG1sUEsBAi0AFAAGAAgAAAAhADj9If/WAAAA&#10;lAEAAAsAAAAAAAAAAAAAAAAALwEAAF9yZWxzLy5yZWxzUEsBAi0AFAAGAAgAAAAhAInsP1V8AgAA&#10;YAUAAA4AAAAAAAAAAAAAAAAALgIAAGRycy9lMm9Eb2MueG1sUEsBAi0AFAAGAAgAAAAhAKwYDtLg&#10;AAAACAEAAA8AAAAAAAAAAAAAAAAA1gQAAGRycy9kb3ducmV2LnhtbFBLBQYAAAAABAAEAPMAAADj&#10;BQAAAAA=&#10;" fillcolor="white [3212]" stroked="f" strokeweight="2pt"/>
            </w:pict>
          </mc:Fallback>
        </mc:AlternateContent>
      </w:r>
      <w:r w:rsidR="007D15FF" w:rsidRPr="006C3B34">
        <w:rPr>
          <w:rFonts w:ascii="HG丸ｺﾞｼｯｸM-PRO" w:hAnsi="HG丸ｺﾞｼｯｸM-PRO" w:cs="Times New Roman"/>
          <w:b/>
          <w:noProof/>
          <w:sz w:val="28"/>
          <w:szCs w:val="24"/>
          <w:bdr w:val="single" w:sz="4" w:space="0" w:color="auto"/>
        </w:rPr>
        <mc:AlternateContent>
          <mc:Choice Requires="wps">
            <w:drawing>
              <wp:anchor distT="0" distB="0" distL="114300" distR="114300" simplePos="0" relativeHeight="251664384" behindDoc="0" locked="0" layoutInCell="1" allowOverlap="1" wp14:anchorId="2FFB8FDA" wp14:editId="7B52A27C">
                <wp:simplePos x="0" y="0"/>
                <wp:positionH relativeFrom="column">
                  <wp:posOffset>1911985</wp:posOffset>
                </wp:positionH>
                <wp:positionV relativeFrom="paragraph">
                  <wp:posOffset>8448675</wp:posOffset>
                </wp:positionV>
                <wp:extent cx="2374265" cy="1403985"/>
                <wp:effectExtent l="0" t="0" r="9525" b="1270"/>
                <wp:wrapNone/>
                <wp:docPr id="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14:paraId="2FFB8FEA" w14:textId="77777777" w:rsidR="003C7503" w:rsidRDefault="003C7503" w:rsidP="007D15FF"/>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2FFB8FDA" id="_x0000_t202" coordsize="21600,21600" o:spt="202" path="m,l,21600r21600,l21600,xe">
                <v:stroke joinstyle="miter"/>
                <v:path gradientshapeok="t" o:connecttype="rect"/>
              </v:shapetype>
              <v:shape id="テキスト ボックス 2" o:spid="_x0000_s1026" type="#_x0000_t202" style="position:absolute;margin-left:150.55pt;margin-top:665.25pt;width:186.95pt;height:110.55pt;z-index:2516643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yIoDwIAAPcDAAAOAAAAZHJzL2Uyb0RvYy54bWysU9uO2yAQfa/Uf0C8N3a8yW5ixVlts01V&#10;aXuRtv0AjHGMCgwFEnv79R2wN5u2b1V5QAwznJk5c9jcDlqRk3BegqnofJZTIgyHRppDRb993b9Z&#10;UeIDMw1TYERFn4Snt9vXrza9LUUBHahGOIIgxpe9rWgXgi2zzPNOaOZnYIVBZwtOs4CmO2SNYz2i&#10;a5UVeX6d9eAa64AL7/H2fnTSbcJvW8HD57b1IhBVUawtpN2lvY57tt2w8uCY7SSfymD/UIVm0mDS&#10;M9Q9C4wcnfwLSkvuwEMbZhx0Bm0ruUg9YDfz/I9uHjtmReoFyfH2TJP/f7D80+nRfnEkDG9hwAGm&#10;Jrx9AP7dEwO7jpmDuHMO+k6wBhPPI2VZb305PY1U+9JHkLr/CA0OmR0DJKChdTqygn0SRMcBPJ1J&#10;F0MgHC+Lq5tFcb2khKNvvsiv1qtlysHK5+fW+fBegCbxUFGHU03w7PTgQyyHlc8hMZsHJZu9VCoZ&#10;7lDvlCMnhgrYpzWh/xamDOkrul4Wy4RsIL5P4tAyoEKV1BVd5XGNmol0vDNNCglMqvGMlSgz8RMp&#10;GckJQz1gYOSphuYJmXIwKhF/Dh46cD8p6VGFFfU/jswJStQHg2yv54tFlG0yFsubAg136akvPcxw&#10;hKpooGQ87kKSeuLB3uFU9jLx9VLJVCuqK9E4/YQo30s7Rb381+0vAAAA//8DAFBLAwQUAAYACAAA&#10;ACEAl2HIzeIAAAANAQAADwAAAGRycy9kb3ducmV2LnhtbEyPzU7DMBCE70i8g7VIXFBrO1FSFOJU&#10;5e/CrSVIHN3YTQLxOordNvD0LCc47syn2ZlyPbuBnewUeo8K5FIAs9h402OroH59XtwCC1Gj0YNH&#10;q+DLBlhXlxelLow/49aedrFlFIKh0Aq6GMeC89B01umw9KNF8g5+cjrSObXcTPpM4W7giRA5d7pH&#10;+tDp0T50tvncHZ2C7/v6cfN0E+Uhie/J29a91M2HVur6at7cAYt2jn8w/Nan6lBRp70/oglsUJAK&#10;KQklI01FBoyQfJXRvD1JWSZz4FXJ/6+ofgAAAP//AwBQSwECLQAUAAYACAAAACEAtoM4kv4AAADh&#10;AQAAEwAAAAAAAAAAAAAAAAAAAAAAW0NvbnRlbnRfVHlwZXNdLnhtbFBLAQItABQABgAIAAAAIQA4&#10;/SH/1gAAAJQBAAALAAAAAAAAAAAAAAAAAC8BAABfcmVscy8ucmVsc1BLAQItABQABgAIAAAAIQCz&#10;GyIoDwIAAPcDAAAOAAAAAAAAAAAAAAAAAC4CAABkcnMvZTJvRG9jLnhtbFBLAQItABQABgAIAAAA&#10;IQCXYcjN4gAAAA0BAAAPAAAAAAAAAAAAAAAAAGkEAABkcnMvZG93bnJldi54bWxQSwUGAAAAAAQA&#10;BADzAAAAeAUAAAAA&#10;" stroked="f">
                <v:textbox style="mso-fit-shape-to-text:t">
                  <w:txbxContent>
                    <w:p w14:paraId="2FFB8FEA" w14:textId="77777777" w:rsidR="003C7503" w:rsidRDefault="003C7503" w:rsidP="007D15FF"/>
                  </w:txbxContent>
                </v:textbox>
              </v:shape>
            </w:pict>
          </mc:Fallback>
        </mc:AlternateContent>
      </w:r>
    </w:p>
    <w:sectPr w:rsidR="006C3B34" w:rsidSect="0071160F">
      <w:footerReference w:type="default" r:id="rId19"/>
      <w:pgSz w:w="11906" w:h="16838" w:code="9"/>
      <w:pgMar w:top="1134" w:right="1134" w:bottom="1134" w:left="1134" w:header="851" w:footer="567" w:gutter="0"/>
      <w:pgNumType w:fmt="numberInDash" w:start="1"/>
      <w:cols w:space="425"/>
      <w:docGrid w:type="linesAndChars" w:linePitch="5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EE5F1" w14:textId="77777777" w:rsidR="006F5CAC" w:rsidRDefault="006F5CAC" w:rsidP="007B5585">
      <w:r>
        <w:separator/>
      </w:r>
    </w:p>
  </w:endnote>
  <w:endnote w:type="continuationSeparator" w:id="0">
    <w:p w14:paraId="21223B0C" w14:textId="77777777" w:rsidR="006F5CAC" w:rsidRDefault="006F5CAC" w:rsidP="007B5585">
      <w:r>
        <w:continuationSeparator/>
      </w:r>
    </w:p>
  </w:endnote>
  <w:endnote w:type="continuationNotice" w:id="1">
    <w:p w14:paraId="65BFEDA5" w14:textId="77777777" w:rsidR="006F5CAC" w:rsidRDefault="006F5C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S UI Gothic">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A77F8" w14:textId="77777777" w:rsidR="00EB676A" w:rsidRPr="00605594" w:rsidRDefault="00EB676A" w:rsidP="00BD0ED0">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0113419"/>
      <w:docPartObj>
        <w:docPartGallery w:val="Page Numbers (Bottom of Page)"/>
        <w:docPartUnique/>
      </w:docPartObj>
    </w:sdtPr>
    <w:sdtEndPr/>
    <w:sdtContent>
      <w:p w14:paraId="310D2601" w14:textId="005A393C" w:rsidR="00E77962" w:rsidRPr="00605594" w:rsidRDefault="00CB5E69" w:rsidP="00CB5E69">
        <w:pPr>
          <w:pStyle w:val="a5"/>
          <w:jc w:val="center"/>
        </w:pPr>
        <w:r>
          <w:fldChar w:fldCharType="begin"/>
        </w:r>
        <w:r>
          <w:instrText>PAGE   \* MERGEFORMAT</w:instrText>
        </w:r>
        <w:r>
          <w:fldChar w:fldCharType="separate"/>
        </w:r>
        <w:r>
          <w:rPr>
            <w:lang w:val="ja-JP"/>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683155" w14:textId="77777777" w:rsidR="006F5CAC" w:rsidRDefault="006F5CAC" w:rsidP="007B5585">
      <w:r>
        <w:separator/>
      </w:r>
    </w:p>
  </w:footnote>
  <w:footnote w:type="continuationSeparator" w:id="0">
    <w:p w14:paraId="7ED58304" w14:textId="77777777" w:rsidR="006F5CAC" w:rsidRDefault="006F5CAC" w:rsidP="007B5585">
      <w:r>
        <w:continuationSeparator/>
      </w:r>
    </w:p>
  </w:footnote>
  <w:footnote w:type="continuationNotice" w:id="1">
    <w:p w14:paraId="66C5DE9C" w14:textId="77777777" w:rsidR="006F5CAC" w:rsidRDefault="006F5CA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C240F"/>
    <w:multiLevelType w:val="hybridMultilevel"/>
    <w:tmpl w:val="40FED37A"/>
    <w:lvl w:ilvl="0" w:tplc="D5607C0C">
      <w:start w:val="1"/>
      <w:numFmt w:val="decimalEnclosedCircle"/>
      <w:lvlText w:val="%1"/>
      <w:lvlJc w:val="left"/>
      <w:pPr>
        <w:ind w:left="1080" w:hanging="360"/>
      </w:pPr>
      <w:rPr>
        <w:rFonts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1" w15:restartNumberingAfterBreak="0">
    <w:nsid w:val="0FD93A9D"/>
    <w:multiLevelType w:val="hybridMultilevel"/>
    <w:tmpl w:val="27425A4E"/>
    <w:lvl w:ilvl="0" w:tplc="8F80A1BC">
      <w:start w:val="3"/>
      <w:numFmt w:val="bullet"/>
      <w:lvlText w:val="・"/>
      <w:lvlJc w:val="left"/>
      <w:pPr>
        <w:ind w:left="84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2" w15:restartNumberingAfterBreak="0">
    <w:nsid w:val="0FE16B50"/>
    <w:multiLevelType w:val="hybridMultilevel"/>
    <w:tmpl w:val="886C2B96"/>
    <w:lvl w:ilvl="0" w:tplc="757E00A8">
      <w:start w:val="1"/>
      <w:numFmt w:val="decimalFullWidth"/>
      <w:lvlText w:val="（%1）"/>
      <w:lvlJc w:val="left"/>
      <w:pPr>
        <w:ind w:left="960" w:hanging="720"/>
      </w:pPr>
      <w:rPr>
        <w:rFonts w:hint="default"/>
        <w:strike w:val="0"/>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3" w15:restartNumberingAfterBreak="0">
    <w:nsid w:val="173C0586"/>
    <w:multiLevelType w:val="hybridMultilevel"/>
    <w:tmpl w:val="65446C14"/>
    <w:lvl w:ilvl="0" w:tplc="1D7EB7F2">
      <w:start w:val="1"/>
      <w:numFmt w:val="decimal"/>
      <w:lvlText w:val="(%1)"/>
      <w:lvlJc w:val="left"/>
      <w:pPr>
        <w:ind w:left="960"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4" w15:restartNumberingAfterBreak="0">
    <w:nsid w:val="1DE74BEE"/>
    <w:multiLevelType w:val="hybridMultilevel"/>
    <w:tmpl w:val="1B144F52"/>
    <w:lvl w:ilvl="0" w:tplc="32C654FE">
      <w:start w:val="1"/>
      <w:numFmt w:val="decimalFullWidth"/>
      <w:lvlText w:val="（%1）"/>
      <w:lvlJc w:val="left"/>
      <w:pPr>
        <w:ind w:left="1200" w:hanging="720"/>
      </w:pPr>
      <w:rPr>
        <w:rFonts w:hint="default"/>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20743E1B"/>
    <w:multiLevelType w:val="hybridMultilevel"/>
    <w:tmpl w:val="BE2044EC"/>
    <w:lvl w:ilvl="0" w:tplc="B86CB748">
      <w:start w:val="1"/>
      <w:numFmt w:val="decimalEnclosedCircle"/>
      <w:lvlText w:val="%1"/>
      <w:lvlJc w:val="left"/>
      <w:pPr>
        <w:ind w:left="840" w:hanging="360"/>
      </w:pPr>
      <w:rPr>
        <w:rFonts w:hint="default"/>
      </w:rPr>
    </w:lvl>
    <w:lvl w:ilvl="1" w:tplc="04090017" w:tentative="1">
      <w:start w:val="1"/>
      <w:numFmt w:val="aiueoFullWidth"/>
      <w:lvlText w:val="(%2)"/>
      <w:lvlJc w:val="left"/>
      <w:pPr>
        <w:ind w:left="1360" w:hanging="440"/>
      </w:pPr>
    </w:lvl>
    <w:lvl w:ilvl="2" w:tplc="04090011" w:tentative="1">
      <w:start w:val="1"/>
      <w:numFmt w:val="decimalEnclosedCircle"/>
      <w:lvlText w:val="%3"/>
      <w:lvlJc w:val="left"/>
      <w:pPr>
        <w:ind w:left="1800" w:hanging="440"/>
      </w:pPr>
    </w:lvl>
    <w:lvl w:ilvl="3" w:tplc="0409000F" w:tentative="1">
      <w:start w:val="1"/>
      <w:numFmt w:val="decimal"/>
      <w:lvlText w:val="%4."/>
      <w:lvlJc w:val="left"/>
      <w:pPr>
        <w:ind w:left="2240" w:hanging="440"/>
      </w:pPr>
    </w:lvl>
    <w:lvl w:ilvl="4" w:tplc="04090017" w:tentative="1">
      <w:start w:val="1"/>
      <w:numFmt w:val="aiueoFullWidth"/>
      <w:lvlText w:val="(%5)"/>
      <w:lvlJc w:val="left"/>
      <w:pPr>
        <w:ind w:left="2680" w:hanging="440"/>
      </w:pPr>
    </w:lvl>
    <w:lvl w:ilvl="5" w:tplc="04090011" w:tentative="1">
      <w:start w:val="1"/>
      <w:numFmt w:val="decimalEnclosedCircle"/>
      <w:lvlText w:val="%6"/>
      <w:lvlJc w:val="left"/>
      <w:pPr>
        <w:ind w:left="3120" w:hanging="440"/>
      </w:pPr>
    </w:lvl>
    <w:lvl w:ilvl="6" w:tplc="0409000F" w:tentative="1">
      <w:start w:val="1"/>
      <w:numFmt w:val="decimal"/>
      <w:lvlText w:val="%7."/>
      <w:lvlJc w:val="left"/>
      <w:pPr>
        <w:ind w:left="3560" w:hanging="440"/>
      </w:pPr>
    </w:lvl>
    <w:lvl w:ilvl="7" w:tplc="04090017" w:tentative="1">
      <w:start w:val="1"/>
      <w:numFmt w:val="aiueoFullWidth"/>
      <w:lvlText w:val="(%8)"/>
      <w:lvlJc w:val="left"/>
      <w:pPr>
        <w:ind w:left="4000" w:hanging="440"/>
      </w:pPr>
    </w:lvl>
    <w:lvl w:ilvl="8" w:tplc="04090011" w:tentative="1">
      <w:start w:val="1"/>
      <w:numFmt w:val="decimalEnclosedCircle"/>
      <w:lvlText w:val="%9"/>
      <w:lvlJc w:val="left"/>
      <w:pPr>
        <w:ind w:left="4440" w:hanging="440"/>
      </w:pPr>
    </w:lvl>
  </w:abstractNum>
  <w:abstractNum w:abstractNumId="6" w15:restartNumberingAfterBreak="0">
    <w:nsid w:val="22914AFB"/>
    <w:multiLevelType w:val="hybridMultilevel"/>
    <w:tmpl w:val="5D1C7062"/>
    <w:lvl w:ilvl="0" w:tplc="02FCD768">
      <w:start w:val="1"/>
      <w:numFmt w:val="decimalEnclosedCircle"/>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7" w15:restartNumberingAfterBreak="0">
    <w:nsid w:val="2E4133DF"/>
    <w:multiLevelType w:val="hybridMultilevel"/>
    <w:tmpl w:val="C70C9C90"/>
    <w:lvl w:ilvl="0" w:tplc="C68A159E">
      <w:start w:val="1"/>
      <w:numFmt w:val="decimalEnclosedCircle"/>
      <w:lvlText w:val="%1"/>
      <w:lvlJc w:val="left"/>
      <w:pPr>
        <w:ind w:left="1080" w:hanging="360"/>
      </w:pPr>
      <w:rPr>
        <w:rFonts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8" w15:restartNumberingAfterBreak="0">
    <w:nsid w:val="40280771"/>
    <w:multiLevelType w:val="hybridMultilevel"/>
    <w:tmpl w:val="FC7CDAD4"/>
    <w:lvl w:ilvl="0" w:tplc="B96AB1CC">
      <w:start w:val="1"/>
      <w:numFmt w:val="decimalEnclosedCircle"/>
      <w:lvlText w:val="%1"/>
      <w:lvlJc w:val="left"/>
      <w:pPr>
        <w:ind w:left="1080" w:hanging="360"/>
      </w:pPr>
      <w:rPr>
        <w:rFonts w:hint="default"/>
        <w:strike w:val="0"/>
        <w:color w:val="FF0000"/>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9" w15:restartNumberingAfterBreak="0">
    <w:nsid w:val="45DE27E0"/>
    <w:multiLevelType w:val="hybridMultilevel"/>
    <w:tmpl w:val="80EA2E66"/>
    <w:lvl w:ilvl="0" w:tplc="683AE7CE">
      <w:start w:val="3"/>
      <w:numFmt w:val="bullet"/>
      <w:lvlText w:val="・"/>
      <w:lvlJc w:val="left"/>
      <w:pPr>
        <w:ind w:left="84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0" w15:restartNumberingAfterBreak="0">
    <w:nsid w:val="4B83154F"/>
    <w:multiLevelType w:val="hybridMultilevel"/>
    <w:tmpl w:val="045A3DFE"/>
    <w:lvl w:ilvl="0" w:tplc="B5BA4400">
      <w:start w:val="1"/>
      <w:numFmt w:val="decimalEnclosedCircle"/>
      <w:lvlText w:val="%1"/>
      <w:lvlJc w:val="left"/>
      <w:pPr>
        <w:ind w:left="840" w:hanging="360"/>
      </w:pPr>
      <w:rPr>
        <w:rFonts w:hint="default"/>
        <w:strike w:val="0"/>
      </w:rPr>
    </w:lvl>
    <w:lvl w:ilvl="1" w:tplc="04090017" w:tentative="1">
      <w:start w:val="1"/>
      <w:numFmt w:val="aiueoFullWidth"/>
      <w:lvlText w:val="(%2)"/>
      <w:lvlJc w:val="left"/>
      <w:pPr>
        <w:ind w:left="1360" w:hanging="440"/>
      </w:pPr>
    </w:lvl>
    <w:lvl w:ilvl="2" w:tplc="04090011" w:tentative="1">
      <w:start w:val="1"/>
      <w:numFmt w:val="decimalEnclosedCircle"/>
      <w:lvlText w:val="%3"/>
      <w:lvlJc w:val="left"/>
      <w:pPr>
        <w:ind w:left="1800" w:hanging="440"/>
      </w:pPr>
    </w:lvl>
    <w:lvl w:ilvl="3" w:tplc="0409000F" w:tentative="1">
      <w:start w:val="1"/>
      <w:numFmt w:val="decimal"/>
      <w:lvlText w:val="%4."/>
      <w:lvlJc w:val="left"/>
      <w:pPr>
        <w:ind w:left="2240" w:hanging="440"/>
      </w:pPr>
    </w:lvl>
    <w:lvl w:ilvl="4" w:tplc="04090017" w:tentative="1">
      <w:start w:val="1"/>
      <w:numFmt w:val="aiueoFullWidth"/>
      <w:lvlText w:val="(%5)"/>
      <w:lvlJc w:val="left"/>
      <w:pPr>
        <w:ind w:left="2680" w:hanging="440"/>
      </w:pPr>
    </w:lvl>
    <w:lvl w:ilvl="5" w:tplc="04090011" w:tentative="1">
      <w:start w:val="1"/>
      <w:numFmt w:val="decimalEnclosedCircle"/>
      <w:lvlText w:val="%6"/>
      <w:lvlJc w:val="left"/>
      <w:pPr>
        <w:ind w:left="3120" w:hanging="440"/>
      </w:pPr>
    </w:lvl>
    <w:lvl w:ilvl="6" w:tplc="0409000F" w:tentative="1">
      <w:start w:val="1"/>
      <w:numFmt w:val="decimal"/>
      <w:lvlText w:val="%7."/>
      <w:lvlJc w:val="left"/>
      <w:pPr>
        <w:ind w:left="3560" w:hanging="440"/>
      </w:pPr>
    </w:lvl>
    <w:lvl w:ilvl="7" w:tplc="04090017" w:tentative="1">
      <w:start w:val="1"/>
      <w:numFmt w:val="aiueoFullWidth"/>
      <w:lvlText w:val="(%8)"/>
      <w:lvlJc w:val="left"/>
      <w:pPr>
        <w:ind w:left="4000" w:hanging="440"/>
      </w:pPr>
    </w:lvl>
    <w:lvl w:ilvl="8" w:tplc="04090011" w:tentative="1">
      <w:start w:val="1"/>
      <w:numFmt w:val="decimalEnclosedCircle"/>
      <w:lvlText w:val="%9"/>
      <w:lvlJc w:val="left"/>
      <w:pPr>
        <w:ind w:left="4440" w:hanging="440"/>
      </w:pPr>
    </w:lvl>
  </w:abstractNum>
  <w:abstractNum w:abstractNumId="11" w15:restartNumberingAfterBreak="0">
    <w:nsid w:val="55BA11B7"/>
    <w:multiLevelType w:val="multilevel"/>
    <w:tmpl w:val="B3684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BC303A0"/>
    <w:multiLevelType w:val="hybridMultilevel"/>
    <w:tmpl w:val="ADD09362"/>
    <w:lvl w:ilvl="0" w:tplc="829E8B54">
      <w:start w:val="1"/>
      <w:numFmt w:val="decimalEnclosedCircle"/>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3" w15:restartNumberingAfterBreak="0">
    <w:nsid w:val="622C6EC6"/>
    <w:multiLevelType w:val="hybridMultilevel"/>
    <w:tmpl w:val="D48A2A94"/>
    <w:lvl w:ilvl="0" w:tplc="BE7ADAC2">
      <w:start w:val="1"/>
      <w:numFmt w:val="decimalEnclosedCircle"/>
      <w:lvlText w:val="%1"/>
      <w:lvlJc w:val="left"/>
      <w:pPr>
        <w:ind w:left="1080" w:hanging="360"/>
      </w:pPr>
      <w:rPr>
        <w:rFonts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14" w15:restartNumberingAfterBreak="0">
    <w:nsid w:val="6E737F2F"/>
    <w:multiLevelType w:val="hybridMultilevel"/>
    <w:tmpl w:val="0FC41B62"/>
    <w:lvl w:ilvl="0" w:tplc="CC9C2086">
      <w:start w:val="1"/>
      <w:numFmt w:val="decimalEnclosedCircle"/>
      <w:lvlText w:val="%1"/>
      <w:lvlJc w:val="left"/>
      <w:pPr>
        <w:ind w:left="1080" w:hanging="360"/>
      </w:pPr>
      <w:rPr>
        <w:rFonts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15" w15:restartNumberingAfterBreak="0">
    <w:nsid w:val="727D7F43"/>
    <w:multiLevelType w:val="hybridMultilevel"/>
    <w:tmpl w:val="AFB09F88"/>
    <w:lvl w:ilvl="0" w:tplc="B2E20D4E">
      <w:start w:val="1"/>
      <w:numFmt w:val="decimalFullWidth"/>
      <w:lvlText w:val="（%1）"/>
      <w:lvlJc w:val="left"/>
      <w:pPr>
        <w:ind w:left="960"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78262A0F"/>
    <w:multiLevelType w:val="hybridMultilevel"/>
    <w:tmpl w:val="6E5C5544"/>
    <w:lvl w:ilvl="0" w:tplc="ECCCF526">
      <w:start w:val="1"/>
      <w:numFmt w:val="decimalEnclosedCircle"/>
      <w:lvlText w:val="%1"/>
      <w:lvlJc w:val="left"/>
      <w:pPr>
        <w:ind w:left="1080" w:hanging="360"/>
      </w:pPr>
      <w:rPr>
        <w:rFonts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17" w15:restartNumberingAfterBreak="0">
    <w:nsid w:val="7BD02AAF"/>
    <w:multiLevelType w:val="hybridMultilevel"/>
    <w:tmpl w:val="B98A8318"/>
    <w:lvl w:ilvl="0" w:tplc="B37E58B8">
      <w:numFmt w:val="bullet"/>
      <w:lvlText w:val="※"/>
      <w:lvlJc w:val="left"/>
      <w:pPr>
        <w:ind w:left="2520" w:hanging="360"/>
      </w:pPr>
      <w:rPr>
        <w:rFonts w:ascii="HG丸ｺﾞｼｯｸM-PRO" w:eastAsia="HG丸ｺﾞｼｯｸM-PRO" w:hAnsi="HG丸ｺﾞｼｯｸM-PRO" w:cs="Times New Roman" w:hint="eastAsia"/>
        <w:b/>
        <w:color w:val="FF0000"/>
        <w:sz w:val="24"/>
        <w:u w:val="none"/>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num w:numId="1" w16cid:durableId="210727653">
    <w:abstractNumId w:val="4"/>
  </w:num>
  <w:num w:numId="2" w16cid:durableId="419713861">
    <w:abstractNumId w:val="3"/>
  </w:num>
  <w:num w:numId="3" w16cid:durableId="1638409219">
    <w:abstractNumId w:val="15"/>
  </w:num>
  <w:num w:numId="4" w16cid:durableId="1883053809">
    <w:abstractNumId w:val="11"/>
  </w:num>
  <w:num w:numId="5" w16cid:durableId="439883652">
    <w:abstractNumId w:val="17"/>
  </w:num>
  <w:num w:numId="6" w16cid:durableId="1018656595">
    <w:abstractNumId w:val="1"/>
  </w:num>
  <w:num w:numId="7" w16cid:durableId="762460715">
    <w:abstractNumId w:val="9"/>
  </w:num>
  <w:num w:numId="8" w16cid:durableId="684284606">
    <w:abstractNumId w:val="2"/>
  </w:num>
  <w:num w:numId="9" w16cid:durableId="1112242709">
    <w:abstractNumId w:val="6"/>
  </w:num>
  <w:num w:numId="10" w16cid:durableId="85032697">
    <w:abstractNumId w:val="12"/>
  </w:num>
  <w:num w:numId="11" w16cid:durableId="1984966370">
    <w:abstractNumId w:val="7"/>
  </w:num>
  <w:num w:numId="12" w16cid:durableId="149059757">
    <w:abstractNumId w:val="13"/>
  </w:num>
  <w:num w:numId="13" w16cid:durableId="812985326">
    <w:abstractNumId w:val="16"/>
  </w:num>
  <w:num w:numId="14" w16cid:durableId="1798715571">
    <w:abstractNumId w:val="0"/>
  </w:num>
  <w:num w:numId="15" w16cid:durableId="980882874">
    <w:abstractNumId w:val="8"/>
  </w:num>
  <w:num w:numId="16" w16cid:durableId="1988196542">
    <w:abstractNumId w:val="14"/>
  </w:num>
  <w:num w:numId="17" w16cid:durableId="1184439182">
    <w:abstractNumId w:val="5"/>
  </w:num>
  <w:num w:numId="18" w16cid:durableId="81961916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20"/>
  <w:drawingGridVerticalSpacing w:val="280"/>
  <w:displayHorizontalDrawingGridEvery w:val="0"/>
  <w:displayVerticalDrawingGridEvery w:val="2"/>
  <w:characterSpacingControl w:val="compressPunctuation"/>
  <w:hdrShapeDefaults>
    <o:shapedefaults v:ext="edit" spidmax="2053">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11E3"/>
    <w:rsid w:val="0000082E"/>
    <w:rsid w:val="000010E4"/>
    <w:rsid w:val="000012B0"/>
    <w:rsid w:val="00001574"/>
    <w:rsid w:val="00002038"/>
    <w:rsid w:val="000024A9"/>
    <w:rsid w:val="00002FCC"/>
    <w:rsid w:val="0000337F"/>
    <w:rsid w:val="00003DB9"/>
    <w:rsid w:val="00003F11"/>
    <w:rsid w:val="00003F50"/>
    <w:rsid w:val="00004114"/>
    <w:rsid w:val="00004754"/>
    <w:rsid w:val="00004EF3"/>
    <w:rsid w:val="000059C6"/>
    <w:rsid w:val="00005B80"/>
    <w:rsid w:val="00006198"/>
    <w:rsid w:val="00007280"/>
    <w:rsid w:val="000111C8"/>
    <w:rsid w:val="0001154A"/>
    <w:rsid w:val="00011608"/>
    <w:rsid w:val="00011CFF"/>
    <w:rsid w:val="00011D56"/>
    <w:rsid w:val="000120B6"/>
    <w:rsid w:val="0001211F"/>
    <w:rsid w:val="00012793"/>
    <w:rsid w:val="00012FAC"/>
    <w:rsid w:val="000134C1"/>
    <w:rsid w:val="00013CCC"/>
    <w:rsid w:val="000140CF"/>
    <w:rsid w:val="00014552"/>
    <w:rsid w:val="00014C6F"/>
    <w:rsid w:val="00015B00"/>
    <w:rsid w:val="00015FFB"/>
    <w:rsid w:val="00017638"/>
    <w:rsid w:val="000201BC"/>
    <w:rsid w:val="00020310"/>
    <w:rsid w:val="00020E5B"/>
    <w:rsid w:val="00021FD0"/>
    <w:rsid w:val="0002260C"/>
    <w:rsid w:val="000245FB"/>
    <w:rsid w:val="000248AC"/>
    <w:rsid w:val="00024A84"/>
    <w:rsid w:val="00024AC4"/>
    <w:rsid w:val="0002510D"/>
    <w:rsid w:val="000252B0"/>
    <w:rsid w:val="0002564F"/>
    <w:rsid w:val="000257B3"/>
    <w:rsid w:val="00027392"/>
    <w:rsid w:val="0003023B"/>
    <w:rsid w:val="00030495"/>
    <w:rsid w:val="00030C0F"/>
    <w:rsid w:val="000314C5"/>
    <w:rsid w:val="000318CE"/>
    <w:rsid w:val="00032A0A"/>
    <w:rsid w:val="00034031"/>
    <w:rsid w:val="0003495D"/>
    <w:rsid w:val="00034DF1"/>
    <w:rsid w:val="000350D3"/>
    <w:rsid w:val="0003520B"/>
    <w:rsid w:val="000353C2"/>
    <w:rsid w:val="0003542A"/>
    <w:rsid w:val="000360FD"/>
    <w:rsid w:val="00037ACC"/>
    <w:rsid w:val="00037E16"/>
    <w:rsid w:val="00040ABD"/>
    <w:rsid w:val="00040C62"/>
    <w:rsid w:val="000415C7"/>
    <w:rsid w:val="00041F15"/>
    <w:rsid w:val="000423B9"/>
    <w:rsid w:val="00042455"/>
    <w:rsid w:val="000427A7"/>
    <w:rsid w:val="00042DAA"/>
    <w:rsid w:val="0004319B"/>
    <w:rsid w:val="00043724"/>
    <w:rsid w:val="00043A2D"/>
    <w:rsid w:val="0004488A"/>
    <w:rsid w:val="00044F36"/>
    <w:rsid w:val="00045B46"/>
    <w:rsid w:val="000460D9"/>
    <w:rsid w:val="00046C8C"/>
    <w:rsid w:val="00047369"/>
    <w:rsid w:val="00047771"/>
    <w:rsid w:val="00047977"/>
    <w:rsid w:val="00047AD2"/>
    <w:rsid w:val="00047B29"/>
    <w:rsid w:val="00047E52"/>
    <w:rsid w:val="00050B8E"/>
    <w:rsid w:val="00051502"/>
    <w:rsid w:val="00051F86"/>
    <w:rsid w:val="0005283B"/>
    <w:rsid w:val="000533E8"/>
    <w:rsid w:val="00053B3C"/>
    <w:rsid w:val="00053EFB"/>
    <w:rsid w:val="00054773"/>
    <w:rsid w:val="00054EA4"/>
    <w:rsid w:val="00054F16"/>
    <w:rsid w:val="00055DCC"/>
    <w:rsid w:val="00056182"/>
    <w:rsid w:val="00056C77"/>
    <w:rsid w:val="00057AD7"/>
    <w:rsid w:val="00061959"/>
    <w:rsid w:val="00061DAB"/>
    <w:rsid w:val="00061E94"/>
    <w:rsid w:val="000620C7"/>
    <w:rsid w:val="0006268C"/>
    <w:rsid w:val="000627C5"/>
    <w:rsid w:val="00062D73"/>
    <w:rsid w:val="0006346B"/>
    <w:rsid w:val="00063684"/>
    <w:rsid w:val="000644F2"/>
    <w:rsid w:val="0006629D"/>
    <w:rsid w:val="000668E2"/>
    <w:rsid w:val="00066C61"/>
    <w:rsid w:val="00066E86"/>
    <w:rsid w:val="00067C24"/>
    <w:rsid w:val="00067D8E"/>
    <w:rsid w:val="00067E8B"/>
    <w:rsid w:val="000702B8"/>
    <w:rsid w:val="00070ABF"/>
    <w:rsid w:val="0007111E"/>
    <w:rsid w:val="000711C8"/>
    <w:rsid w:val="00071913"/>
    <w:rsid w:val="00072096"/>
    <w:rsid w:val="00072556"/>
    <w:rsid w:val="000726F9"/>
    <w:rsid w:val="00072D32"/>
    <w:rsid w:val="00073490"/>
    <w:rsid w:val="00073748"/>
    <w:rsid w:val="00073F93"/>
    <w:rsid w:val="00074378"/>
    <w:rsid w:val="000745B8"/>
    <w:rsid w:val="00074C91"/>
    <w:rsid w:val="00075EDD"/>
    <w:rsid w:val="00076629"/>
    <w:rsid w:val="00076BD7"/>
    <w:rsid w:val="000775B0"/>
    <w:rsid w:val="00077F6D"/>
    <w:rsid w:val="00080DD9"/>
    <w:rsid w:val="0008116F"/>
    <w:rsid w:val="00081171"/>
    <w:rsid w:val="000812CE"/>
    <w:rsid w:val="00081B27"/>
    <w:rsid w:val="0008258C"/>
    <w:rsid w:val="00082B52"/>
    <w:rsid w:val="00082BB3"/>
    <w:rsid w:val="00082F01"/>
    <w:rsid w:val="00082F6D"/>
    <w:rsid w:val="00083396"/>
    <w:rsid w:val="000840FC"/>
    <w:rsid w:val="000850E6"/>
    <w:rsid w:val="0008510F"/>
    <w:rsid w:val="000851BF"/>
    <w:rsid w:val="00085486"/>
    <w:rsid w:val="00085AC3"/>
    <w:rsid w:val="00085DEE"/>
    <w:rsid w:val="00086937"/>
    <w:rsid w:val="00086995"/>
    <w:rsid w:val="00086B36"/>
    <w:rsid w:val="00086FC7"/>
    <w:rsid w:val="00090605"/>
    <w:rsid w:val="000906FF"/>
    <w:rsid w:val="00090865"/>
    <w:rsid w:val="00090EC2"/>
    <w:rsid w:val="00091797"/>
    <w:rsid w:val="0009181C"/>
    <w:rsid w:val="000918C7"/>
    <w:rsid w:val="00091C36"/>
    <w:rsid w:val="00091C8A"/>
    <w:rsid w:val="00092364"/>
    <w:rsid w:val="000927D9"/>
    <w:rsid w:val="00092B63"/>
    <w:rsid w:val="0009321F"/>
    <w:rsid w:val="0009434B"/>
    <w:rsid w:val="00094E5B"/>
    <w:rsid w:val="000953AD"/>
    <w:rsid w:val="00095BCE"/>
    <w:rsid w:val="0009673E"/>
    <w:rsid w:val="00096878"/>
    <w:rsid w:val="00096BA0"/>
    <w:rsid w:val="00096CFC"/>
    <w:rsid w:val="000974D8"/>
    <w:rsid w:val="00097A77"/>
    <w:rsid w:val="000A00C3"/>
    <w:rsid w:val="000A08B1"/>
    <w:rsid w:val="000A0F3F"/>
    <w:rsid w:val="000A11B8"/>
    <w:rsid w:val="000A1208"/>
    <w:rsid w:val="000A1A3B"/>
    <w:rsid w:val="000A2482"/>
    <w:rsid w:val="000A2B63"/>
    <w:rsid w:val="000A3302"/>
    <w:rsid w:val="000A34E7"/>
    <w:rsid w:val="000A37B7"/>
    <w:rsid w:val="000A43B7"/>
    <w:rsid w:val="000A4C5F"/>
    <w:rsid w:val="000A52DB"/>
    <w:rsid w:val="000A6078"/>
    <w:rsid w:val="000A6239"/>
    <w:rsid w:val="000A6B8E"/>
    <w:rsid w:val="000A72AF"/>
    <w:rsid w:val="000A74BE"/>
    <w:rsid w:val="000A7BE2"/>
    <w:rsid w:val="000B0050"/>
    <w:rsid w:val="000B0A6B"/>
    <w:rsid w:val="000B11C0"/>
    <w:rsid w:val="000B195C"/>
    <w:rsid w:val="000B1A2C"/>
    <w:rsid w:val="000B220C"/>
    <w:rsid w:val="000B281D"/>
    <w:rsid w:val="000B2A75"/>
    <w:rsid w:val="000B3D20"/>
    <w:rsid w:val="000B3D43"/>
    <w:rsid w:val="000B4FF5"/>
    <w:rsid w:val="000B53C9"/>
    <w:rsid w:val="000B56C6"/>
    <w:rsid w:val="000B5785"/>
    <w:rsid w:val="000B5D0E"/>
    <w:rsid w:val="000B5FA4"/>
    <w:rsid w:val="000B681E"/>
    <w:rsid w:val="000B7166"/>
    <w:rsid w:val="000B7262"/>
    <w:rsid w:val="000B72F4"/>
    <w:rsid w:val="000B7C3D"/>
    <w:rsid w:val="000B7D03"/>
    <w:rsid w:val="000B7D7C"/>
    <w:rsid w:val="000B7FB3"/>
    <w:rsid w:val="000C0761"/>
    <w:rsid w:val="000C0DEE"/>
    <w:rsid w:val="000C14F7"/>
    <w:rsid w:val="000C177E"/>
    <w:rsid w:val="000C1964"/>
    <w:rsid w:val="000C1EDE"/>
    <w:rsid w:val="000C3AE4"/>
    <w:rsid w:val="000C3E16"/>
    <w:rsid w:val="000C446B"/>
    <w:rsid w:val="000C4915"/>
    <w:rsid w:val="000C4CB3"/>
    <w:rsid w:val="000C5C0B"/>
    <w:rsid w:val="000C5DCD"/>
    <w:rsid w:val="000C68AB"/>
    <w:rsid w:val="000C6F3E"/>
    <w:rsid w:val="000C7D72"/>
    <w:rsid w:val="000D1206"/>
    <w:rsid w:val="000D130F"/>
    <w:rsid w:val="000D18AF"/>
    <w:rsid w:val="000D1EEA"/>
    <w:rsid w:val="000D25CE"/>
    <w:rsid w:val="000D2D17"/>
    <w:rsid w:val="000D2F41"/>
    <w:rsid w:val="000D3AA6"/>
    <w:rsid w:val="000D3D48"/>
    <w:rsid w:val="000D3E04"/>
    <w:rsid w:val="000D3FF8"/>
    <w:rsid w:val="000D41C4"/>
    <w:rsid w:val="000D62C9"/>
    <w:rsid w:val="000D67EF"/>
    <w:rsid w:val="000D7092"/>
    <w:rsid w:val="000D758E"/>
    <w:rsid w:val="000D7615"/>
    <w:rsid w:val="000E0739"/>
    <w:rsid w:val="000E0B5D"/>
    <w:rsid w:val="000E0C53"/>
    <w:rsid w:val="000E1449"/>
    <w:rsid w:val="000E18EB"/>
    <w:rsid w:val="000E19F5"/>
    <w:rsid w:val="000E1D22"/>
    <w:rsid w:val="000E2588"/>
    <w:rsid w:val="000E28BC"/>
    <w:rsid w:val="000E2914"/>
    <w:rsid w:val="000E2B51"/>
    <w:rsid w:val="000E2F65"/>
    <w:rsid w:val="000E353C"/>
    <w:rsid w:val="000E4531"/>
    <w:rsid w:val="000E55BB"/>
    <w:rsid w:val="000E5B92"/>
    <w:rsid w:val="000E6BCF"/>
    <w:rsid w:val="000E6D1D"/>
    <w:rsid w:val="000E7545"/>
    <w:rsid w:val="000E7577"/>
    <w:rsid w:val="000E75EF"/>
    <w:rsid w:val="000E7614"/>
    <w:rsid w:val="000E7844"/>
    <w:rsid w:val="000E7A35"/>
    <w:rsid w:val="000E7C2D"/>
    <w:rsid w:val="000E7DD4"/>
    <w:rsid w:val="000F0205"/>
    <w:rsid w:val="000F06E9"/>
    <w:rsid w:val="000F0927"/>
    <w:rsid w:val="000F1C63"/>
    <w:rsid w:val="000F3320"/>
    <w:rsid w:val="000F33B4"/>
    <w:rsid w:val="000F3412"/>
    <w:rsid w:val="000F3563"/>
    <w:rsid w:val="000F3668"/>
    <w:rsid w:val="000F43A1"/>
    <w:rsid w:val="000F4A88"/>
    <w:rsid w:val="000F6385"/>
    <w:rsid w:val="000F6AB8"/>
    <w:rsid w:val="000F6F16"/>
    <w:rsid w:val="000F7302"/>
    <w:rsid w:val="000F7987"/>
    <w:rsid w:val="001003CE"/>
    <w:rsid w:val="001003DB"/>
    <w:rsid w:val="00100963"/>
    <w:rsid w:val="001011A4"/>
    <w:rsid w:val="001012AA"/>
    <w:rsid w:val="0010166E"/>
    <w:rsid w:val="00101909"/>
    <w:rsid w:val="00101BC6"/>
    <w:rsid w:val="00102BAB"/>
    <w:rsid w:val="00103879"/>
    <w:rsid w:val="00103920"/>
    <w:rsid w:val="00104D53"/>
    <w:rsid w:val="001063AE"/>
    <w:rsid w:val="0010648A"/>
    <w:rsid w:val="001065E4"/>
    <w:rsid w:val="0010753A"/>
    <w:rsid w:val="00107B94"/>
    <w:rsid w:val="00107EC4"/>
    <w:rsid w:val="001108FC"/>
    <w:rsid w:val="0011115D"/>
    <w:rsid w:val="00112135"/>
    <w:rsid w:val="0011265F"/>
    <w:rsid w:val="00114205"/>
    <w:rsid w:val="001151C7"/>
    <w:rsid w:val="00115420"/>
    <w:rsid w:val="00115D6C"/>
    <w:rsid w:val="0011606E"/>
    <w:rsid w:val="00116C1D"/>
    <w:rsid w:val="0011781A"/>
    <w:rsid w:val="00117AA7"/>
    <w:rsid w:val="00117BBF"/>
    <w:rsid w:val="00120780"/>
    <w:rsid w:val="001213C8"/>
    <w:rsid w:val="00121A27"/>
    <w:rsid w:val="00122FE6"/>
    <w:rsid w:val="001234BE"/>
    <w:rsid w:val="00123B47"/>
    <w:rsid w:val="00123CFC"/>
    <w:rsid w:val="001241E1"/>
    <w:rsid w:val="00125531"/>
    <w:rsid w:val="00125F2B"/>
    <w:rsid w:val="001262B9"/>
    <w:rsid w:val="00126C41"/>
    <w:rsid w:val="001275E9"/>
    <w:rsid w:val="0013086A"/>
    <w:rsid w:val="00130A47"/>
    <w:rsid w:val="00131927"/>
    <w:rsid w:val="00131B2B"/>
    <w:rsid w:val="00132373"/>
    <w:rsid w:val="00133475"/>
    <w:rsid w:val="00134B04"/>
    <w:rsid w:val="00134FB2"/>
    <w:rsid w:val="001358A4"/>
    <w:rsid w:val="00135B2F"/>
    <w:rsid w:val="001369E6"/>
    <w:rsid w:val="00137BE3"/>
    <w:rsid w:val="00137D40"/>
    <w:rsid w:val="00140237"/>
    <w:rsid w:val="001406F7"/>
    <w:rsid w:val="00140F17"/>
    <w:rsid w:val="001416F0"/>
    <w:rsid w:val="00141ECD"/>
    <w:rsid w:val="0014239E"/>
    <w:rsid w:val="0014289F"/>
    <w:rsid w:val="001440C7"/>
    <w:rsid w:val="00144941"/>
    <w:rsid w:val="00144DAF"/>
    <w:rsid w:val="00145198"/>
    <w:rsid w:val="00145C3C"/>
    <w:rsid w:val="00145C4F"/>
    <w:rsid w:val="0014693E"/>
    <w:rsid w:val="00146DA7"/>
    <w:rsid w:val="0014757A"/>
    <w:rsid w:val="00147655"/>
    <w:rsid w:val="00147E40"/>
    <w:rsid w:val="001503EF"/>
    <w:rsid w:val="00150A5C"/>
    <w:rsid w:val="0015171E"/>
    <w:rsid w:val="00151B84"/>
    <w:rsid w:val="00153029"/>
    <w:rsid w:val="00153085"/>
    <w:rsid w:val="0015319C"/>
    <w:rsid w:val="00153423"/>
    <w:rsid w:val="00153BF9"/>
    <w:rsid w:val="001540BB"/>
    <w:rsid w:val="001547E4"/>
    <w:rsid w:val="00155801"/>
    <w:rsid w:val="00156756"/>
    <w:rsid w:val="00156BCB"/>
    <w:rsid w:val="00157A42"/>
    <w:rsid w:val="00157EA9"/>
    <w:rsid w:val="00161A86"/>
    <w:rsid w:val="00161EEE"/>
    <w:rsid w:val="00163B42"/>
    <w:rsid w:val="00164B22"/>
    <w:rsid w:val="00164E5D"/>
    <w:rsid w:val="0016601A"/>
    <w:rsid w:val="00166049"/>
    <w:rsid w:val="00166C8B"/>
    <w:rsid w:val="00167715"/>
    <w:rsid w:val="00170995"/>
    <w:rsid w:val="00170B6D"/>
    <w:rsid w:val="00170E46"/>
    <w:rsid w:val="00170EF4"/>
    <w:rsid w:val="001714DE"/>
    <w:rsid w:val="001716ED"/>
    <w:rsid w:val="001717AC"/>
    <w:rsid w:val="00171DC4"/>
    <w:rsid w:val="00172CFF"/>
    <w:rsid w:val="001730BB"/>
    <w:rsid w:val="0017398B"/>
    <w:rsid w:val="00173B66"/>
    <w:rsid w:val="00173BD7"/>
    <w:rsid w:val="00175B6F"/>
    <w:rsid w:val="00176000"/>
    <w:rsid w:val="001761C5"/>
    <w:rsid w:val="0017641D"/>
    <w:rsid w:val="00176B45"/>
    <w:rsid w:val="00176CC9"/>
    <w:rsid w:val="001770C1"/>
    <w:rsid w:val="00177AF5"/>
    <w:rsid w:val="0018001C"/>
    <w:rsid w:val="001801C1"/>
    <w:rsid w:val="001803FB"/>
    <w:rsid w:val="00180E95"/>
    <w:rsid w:val="00181479"/>
    <w:rsid w:val="001816DB"/>
    <w:rsid w:val="00181FB4"/>
    <w:rsid w:val="00182250"/>
    <w:rsid w:val="00184AEF"/>
    <w:rsid w:val="00185E3B"/>
    <w:rsid w:val="00187564"/>
    <w:rsid w:val="00190E32"/>
    <w:rsid w:val="00191779"/>
    <w:rsid w:val="001921F0"/>
    <w:rsid w:val="00192A3F"/>
    <w:rsid w:val="00192E78"/>
    <w:rsid w:val="00193801"/>
    <w:rsid w:val="00193A93"/>
    <w:rsid w:val="00194537"/>
    <w:rsid w:val="00195359"/>
    <w:rsid w:val="00195EA1"/>
    <w:rsid w:val="001970F7"/>
    <w:rsid w:val="001971FF"/>
    <w:rsid w:val="0019776B"/>
    <w:rsid w:val="00197C44"/>
    <w:rsid w:val="00197C9B"/>
    <w:rsid w:val="001A06D2"/>
    <w:rsid w:val="001A0821"/>
    <w:rsid w:val="001A0FB1"/>
    <w:rsid w:val="001A1615"/>
    <w:rsid w:val="001A320E"/>
    <w:rsid w:val="001A351D"/>
    <w:rsid w:val="001A3B2F"/>
    <w:rsid w:val="001A3B89"/>
    <w:rsid w:val="001A3BA0"/>
    <w:rsid w:val="001A40FE"/>
    <w:rsid w:val="001A5054"/>
    <w:rsid w:val="001A51EC"/>
    <w:rsid w:val="001A530F"/>
    <w:rsid w:val="001A57A1"/>
    <w:rsid w:val="001A6243"/>
    <w:rsid w:val="001A6310"/>
    <w:rsid w:val="001A6E60"/>
    <w:rsid w:val="001A6FF0"/>
    <w:rsid w:val="001A73A0"/>
    <w:rsid w:val="001B06AA"/>
    <w:rsid w:val="001B1115"/>
    <w:rsid w:val="001B139E"/>
    <w:rsid w:val="001B38D5"/>
    <w:rsid w:val="001B4004"/>
    <w:rsid w:val="001B4392"/>
    <w:rsid w:val="001B4E03"/>
    <w:rsid w:val="001B58C1"/>
    <w:rsid w:val="001B5A39"/>
    <w:rsid w:val="001B61DC"/>
    <w:rsid w:val="001B6A1A"/>
    <w:rsid w:val="001B71F6"/>
    <w:rsid w:val="001B71FB"/>
    <w:rsid w:val="001B7AEF"/>
    <w:rsid w:val="001C156C"/>
    <w:rsid w:val="001C27B9"/>
    <w:rsid w:val="001C2E8C"/>
    <w:rsid w:val="001C3550"/>
    <w:rsid w:val="001C3604"/>
    <w:rsid w:val="001C42CF"/>
    <w:rsid w:val="001C494B"/>
    <w:rsid w:val="001C4D4B"/>
    <w:rsid w:val="001C57A6"/>
    <w:rsid w:val="001C5878"/>
    <w:rsid w:val="001C6619"/>
    <w:rsid w:val="001C7D48"/>
    <w:rsid w:val="001D06C0"/>
    <w:rsid w:val="001D085B"/>
    <w:rsid w:val="001D0FF0"/>
    <w:rsid w:val="001D1FC3"/>
    <w:rsid w:val="001D283C"/>
    <w:rsid w:val="001D2A83"/>
    <w:rsid w:val="001D317E"/>
    <w:rsid w:val="001D393E"/>
    <w:rsid w:val="001D3A9E"/>
    <w:rsid w:val="001D3B80"/>
    <w:rsid w:val="001D3BA0"/>
    <w:rsid w:val="001D3D5B"/>
    <w:rsid w:val="001D3DC4"/>
    <w:rsid w:val="001D45FD"/>
    <w:rsid w:val="001D47E9"/>
    <w:rsid w:val="001D4E52"/>
    <w:rsid w:val="001D553A"/>
    <w:rsid w:val="001D5873"/>
    <w:rsid w:val="001D5DF6"/>
    <w:rsid w:val="001D6A73"/>
    <w:rsid w:val="001D6C1C"/>
    <w:rsid w:val="001E0B78"/>
    <w:rsid w:val="001E1152"/>
    <w:rsid w:val="001E13FF"/>
    <w:rsid w:val="001E1714"/>
    <w:rsid w:val="001E21AC"/>
    <w:rsid w:val="001E21BD"/>
    <w:rsid w:val="001E258B"/>
    <w:rsid w:val="001E3C32"/>
    <w:rsid w:val="001E4260"/>
    <w:rsid w:val="001E43C7"/>
    <w:rsid w:val="001E574C"/>
    <w:rsid w:val="001E59F4"/>
    <w:rsid w:val="001E61A5"/>
    <w:rsid w:val="001E6534"/>
    <w:rsid w:val="001E6B2C"/>
    <w:rsid w:val="001E6CB5"/>
    <w:rsid w:val="001E7289"/>
    <w:rsid w:val="001E785B"/>
    <w:rsid w:val="001E7AC9"/>
    <w:rsid w:val="001E7B53"/>
    <w:rsid w:val="001F00CC"/>
    <w:rsid w:val="001F14D7"/>
    <w:rsid w:val="001F3230"/>
    <w:rsid w:val="001F3304"/>
    <w:rsid w:val="001F3EFF"/>
    <w:rsid w:val="001F4519"/>
    <w:rsid w:val="001F52AC"/>
    <w:rsid w:val="001F539C"/>
    <w:rsid w:val="001F53BD"/>
    <w:rsid w:val="001F5490"/>
    <w:rsid w:val="001F5CC3"/>
    <w:rsid w:val="001F7214"/>
    <w:rsid w:val="002001D3"/>
    <w:rsid w:val="002001D5"/>
    <w:rsid w:val="00200F5F"/>
    <w:rsid w:val="002016DE"/>
    <w:rsid w:val="00202089"/>
    <w:rsid w:val="00202C8D"/>
    <w:rsid w:val="002030AE"/>
    <w:rsid w:val="002031F5"/>
    <w:rsid w:val="0020374C"/>
    <w:rsid w:val="00203869"/>
    <w:rsid w:val="00203999"/>
    <w:rsid w:val="00203D95"/>
    <w:rsid w:val="00204111"/>
    <w:rsid w:val="0020411F"/>
    <w:rsid w:val="00204EE7"/>
    <w:rsid w:val="0020527C"/>
    <w:rsid w:val="002052A6"/>
    <w:rsid w:val="0020553C"/>
    <w:rsid w:val="00205A01"/>
    <w:rsid w:val="00205A20"/>
    <w:rsid w:val="00205C51"/>
    <w:rsid w:val="0020640D"/>
    <w:rsid w:val="002075B3"/>
    <w:rsid w:val="00210C6D"/>
    <w:rsid w:val="002116AF"/>
    <w:rsid w:val="0021230C"/>
    <w:rsid w:val="002130CD"/>
    <w:rsid w:val="002133AB"/>
    <w:rsid w:val="00213ADE"/>
    <w:rsid w:val="00213C12"/>
    <w:rsid w:val="00213E53"/>
    <w:rsid w:val="00214026"/>
    <w:rsid w:val="00214147"/>
    <w:rsid w:val="002144DC"/>
    <w:rsid w:val="00214A9F"/>
    <w:rsid w:val="0021597F"/>
    <w:rsid w:val="00215D78"/>
    <w:rsid w:val="00216975"/>
    <w:rsid w:val="0021728C"/>
    <w:rsid w:val="002174D0"/>
    <w:rsid w:val="0021791F"/>
    <w:rsid w:val="00217CF7"/>
    <w:rsid w:val="00217D95"/>
    <w:rsid w:val="0022071A"/>
    <w:rsid w:val="00220EFD"/>
    <w:rsid w:val="0022130A"/>
    <w:rsid w:val="00221CDF"/>
    <w:rsid w:val="002223FB"/>
    <w:rsid w:val="002229E6"/>
    <w:rsid w:val="002239CE"/>
    <w:rsid w:val="002239EB"/>
    <w:rsid w:val="00223A39"/>
    <w:rsid w:val="00223CB7"/>
    <w:rsid w:val="00224005"/>
    <w:rsid w:val="0022493C"/>
    <w:rsid w:val="00224AC5"/>
    <w:rsid w:val="00224F0D"/>
    <w:rsid w:val="00225602"/>
    <w:rsid w:val="00225680"/>
    <w:rsid w:val="00225A1B"/>
    <w:rsid w:val="00225DA8"/>
    <w:rsid w:val="00226818"/>
    <w:rsid w:val="00226D3B"/>
    <w:rsid w:val="00227BD9"/>
    <w:rsid w:val="00230D9A"/>
    <w:rsid w:val="00231C56"/>
    <w:rsid w:val="002325F0"/>
    <w:rsid w:val="00232CF1"/>
    <w:rsid w:val="002339C9"/>
    <w:rsid w:val="00233CB0"/>
    <w:rsid w:val="00233EC1"/>
    <w:rsid w:val="0023420C"/>
    <w:rsid w:val="002343A1"/>
    <w:rsid w:val="00234514"/>
    <w:rsid w:val="002347A7"/>
    <w:rsid w:val="00235131"/>
    <w:rsid w:val="002353C1"/>
    <w:rsid w:val="00235688"/>
    <w:rsid w:val="002359E7"/>
    <w:rsid w:val="00235FF0"/>
    <w:rsid w:val="00236144"/>
    <w:rsid w:val="002368AD"/>
    <w:rsid w:val="00236AEF"/>
    <w:rsid w:val="002370C9"/>
    <w:rsid w:val="002372AE"/>
    <w:rsid w:val="002374C8"/>
    <w:rsid w:val="00240CFB"/>
    <w:rsid w:val="00240EB2"/>
    <w:rsid w:val="002412AA"/>
    <w:rsid w:val="00241839"/>
    <w:rsid w:val="0024185C"/>
    <w:rsid w:val="00241991"/>
    <w:rsid w:val="002419FA"/>
    <w:rsid w:val="00241AFF"/>
    <w:rsid w:val="00242893"/>
    <w:rsid w:val="0024314E"/>
    <w:rsid w:val="002435F2"/>
    <w:rsid w:val="002442F4"/>
    <w:rsid w:val="002443EE"/>
    <w:rsid w:val="002451AB"/>
    <w:rsid w:val="00245B27"/>
    <w:rsid w:val="00245DDD"/>
    <w:rsid w:val="002462E9"/>
    <w:rsid w:val="002468F9"/>
    <w:rsid w:val="00246AEB"/>
    <w:rsid w:val="00247A12"/>
    <w:rsid w:val="002512D5"/>
    <w:rsid w:val="00251B6F"/>
    <w:rsid w:val="0025239B"/>
    <w:rsid w:val="00253549"/>
    <w:rsid w:val="00253BFF"/>
    <w:rsid w:val="0025414F"/>
    <w:rsid w:val="00254452"/>
    <w:rsid w:val="002547FC"/>
    <w:rsid w:val="00254A5E"/>
    <w:rsid w:val="00254D37"/>
    <w:rsid w:val="00256401"/>
    <w:rsid w:val="00256E08"/>
    <w:rsid w:val="00256F0A"/>
    <w:rsid w:val="002572A2"/>
    <w:rsid w:val="00257841"/>
    <w:rsid w:val="00257ED7"/>
    <w:rsid w:val="002604BD"/>
    <w:rsid w:val="00260546"/>
    <w:rsid w:val="0026091C"/>
    <w:rsid w:val="00260E1C"/>
    <w:rsid w:val="00260E54"/>
    <w:rsid w:val="002620F7"/>
    <w:rsid w:val="00262410"/>
    <w:rsid w:val="00262548"/>
    <w:rsid w:val="00262E9F"/>
    <w:rsid w:val="002630F4"/>
    <w:rsid w:val="002631FD"/>
    <w:rsid w:val="002632B4"/>
    <w:rsid w:val="00263BE9"/>
    <w:rsid w:val="00263E22"/>
    <w:rsid w:val="00263E76"/>
    <w:rsid w:val="00263ED7"/>
    <w:rsid w:val="00264016"/>
    <w:rsid w:val="00264E35"/>
    <w:rsid w:val="00265BE2"/>
    <w:rsid w:val="00265D8E"/>
    <w:rsid w:val="00266215"/>
    <w:rsid w:val="002667C0"/>
    <w:rsid w:val="00266DCB"/>
    <w:rsid w:val="00266E04"/>
    <w:rsid w:val="00267552"/>
    <w:rsid w:val="002677A5"/>
    <w:rsid w:val="0027054F"/>
    <w:rsid w:val="00271AE8"/>
    <w:rsid w:val="00272296"/>
    <w:rsid w:val="0027282C"/>
    <w:rsid w:val="00273923"/>
    <w:rsid w:val="00273E23"/>
    <w:rsid w:val="00274728"/>
    <w:rsid w:val="0027558E"/>
    <w:rsid w:val="00275FFB"/>
    <w:rsid w:val="00276578"/>
    <w:rsid w:val="002769A6"/>
    <w:rsid w:val="00276A9D"/>
    <w:rsid w:val="00276AA8"/>
    <w:rsid w:val="00276B21"/>
    <w:rsid w:val="00276C50"/>
    <w:rsid w:val="00277207"/>
    <w:rsid w:val="00280518"/>
    <w:rsid w:val="00281A25"/>
    <w:rsid w:val="00282506"/>
    <w:rsid w:val="00282E76"/>
    <w:rsid w:val="002830B7"/>
    <w:rsid w:val="0028324E"/>
    <w:rsid w:val="002835E4"/>
    <w:rsid w:val="00284213"/>
    <w:rsid w:val="002844B6"/>
    <w:rsid w:val="00285ED7"/>
    <w:rsid w:val="0028649B"/>
    <w:rsid w:val="002869EB"/>
    <w:rsid w:val="002870FB"/>
    <w:rsid w:val="0029016A"/>
    <w:rsid w:val="0029118A"/>
    <w:rsid w:val="002917F0"/>
    <w:rsid w:val="00291BB6"/>
    <w:rsid w:val="00291C47"/>
    <w:rsid w:val="00291DD0"/>
    <w:rsid w:val="00292C29"/>
    <w:rsid w:val="0029304D"/>
    <w:rsid w:val="002931CB"/>
    <w:rsid w:val="002932B4"/>
    <w:rsid w:val="0029339B"/>
    <w:rsid w:val="002933C5"/>
    <w:rsid w:val="00293768"/>
    <w:rsid w:val="002940B5"/>
    <w:rsid w:val="0029479A"/>
    <w:rsid w:val="002954D5"/>
    <w:rsid w:val="0029592C"/>
    <w:rsid w:val="00295ABE"/>
    <w:rsid w:val="00296085"/>
    <w:rsid w:val="00296123"/>
    <w:rsid w:val="00296B9D"/>
    <w:rsid w:val="00296EFE"/>
    <w:rsid w:val="00296F82"/>
    <w:rsid w:val="0029751D"/>
    <w:rsid w:val="0029765D"/>
    <w:rsid w:val="00297B3D"/>
    <w:rsid w:val="002A086F"/>
    <w:rsid w:val="002A0BA7"/>
    <w:rsid w:val="002A0C5D"/>
    <w:rsid w:val="002A1247"/>
    <w:rsid w:val="002A1592"/>
    <w:rsid w:val="002A1637"/>
    <w:rsid w:val="002A202E"/>
    <w:rsid w:val="002A217A"/>
    <w:rsid w:val="002A2E0F"/>
    <w:rsid w:val="002A4426"/>
    <w:rsid w:val="002A492F"/>
    <w:rsid w:val="002A4B54"/>
    <w:rsid w:val="002A52D1"/>
    <w:rsid w:val="002A55E8"/>
    <w:rsid w:val="002A58D0"/>
    <w:rsid w:val="002A5920"/>
    <w:rsid w:val="002A66EC"/>
    <w:rsid w:val="002A67CB"/>
    <w:rsid w:val="002A6F39"/>
    <w:rsid w:val="002A714F"/>
    <w:rsid w:val="002A7449"/>
    <w:rsid w:val="002A78CB"/>
    <w:rsid w:val="002B0095"/>
    <w:rsid w:val="002B05B1"/>
    <w:rsid w:val="002B0C89"/>
    <w:rsid w:val="002B0D5C"/>
    <w:rsid w:val="002B0E0B"/>
    <w:rsid w:val="002B100B"/>
    <w:rsid w:val="002B1CF0"/>
    <w:rsid w:val="002B1EF6"/>
    <w:rsid w:val="002B28CD"/>
    <w:rsid w:val="002B2E23"/>
    <w:rsid w:val="002B31D0"/>
    <w:rsid w:val="002B399F"/>
    <w:rsid w:val="002B41D1"/>
    <w:rsid w:val="002B42C1"/>
    <w:rsid w:val="002B496F"/>
    <w:rsid w:val="002B501A"/>
    <w:rsid w:val="002B527C"/>
    <w:rsid w:val="002B6922"/>
    <w:rsid w:val="002B6E6F"/>
    <w:rsid w:val="002C0974"/>
    <w:rsid w:val="002C0FFC"/>
    <w:rsid w:val="002C1291"/>
    <w:rsid w:val="002C169B"/>
    <w:rsid w:val="002C1D11"/>
    <w:rsid w:val="002C232E"/>
    <w:rsid w:val="002C23CE"/>
    <w:rsid w:val="002C2D8D"/>
    <w:rsid w:val="002C3618"/>
    <w:rsid w:val="002C4641"/>
    <w:rsid w:val="002C4651"/>
    <w:rsid w:val="002C47F2"/>
    <w:rsid w:val="002C5796"/>
    <w:rsid w:val="002C7617"/>
    <w:rsid w:val="002D0278"/>
    <w:rsid w:val="002D0825"/>
    <w:rsid w:val="002D17E4"/>
    <w:rsid w:val="002D1866"/>
    <w:rsid w:val="002D2EE5"/>
    <w:rsid w:val="002D3127"/>
    <w:rsid w:val="002D3712"/>
    <w:rsid w:val="002D38EA"/>
    <w:rsid w:val="002D3A01"/>
    <w:rsid w:val="002D41DB"/>
    <w:rsid w:val="002D41EF"/>
    <w:rsid w:val="002D4B37"/>
    <w:rsid w:val="002D4D8D"/>
    <w:rsid w:val="002D6152"/>
    <w:rsid w:val="002D6DC5"/>
    <w:rsid w:val="002D7512"/>
    <w:rsid w:val="002D7C0D"/>
    <w:rsid w:val="002E045B"/>
    <w:rsid w:val="002E0931"/>
    <w:rsid w:val="002E1D52"/>
    <w:rsid w:val="002E1EB6"/>
    <w:rsid w:val="002E21BC"/>
    <w:rsid w:val="002E2472"/>
    <w:rsid w:val="002E25C1"/>
    <w:rsid w:val="002E25C8"/>
    <w:rsid w:val="002E35A1"/>
    <w:rsid w:val="002E41E6"/>
    <w:rsid w:val="002E4526"/>
    <w:rsid w:val="002E45DF"/>
    <w:rsid w:val="002E53AA"/>
    <w:rsid w:val="002E54C0"/>
    <w:rsid w:val="002E54EE"/>
    <w:rsid w:val="002E584B"/>
    <w:rsid w:val="002E5E30"/>
    <w:rsid w:val="002E5FC3"/>
    <w:rsid w:val="002E6796"/>
    <w:rsid w:val="002E7A38"/>
    <w:rsid w:val="002F001E"/>
    <w:rsid w:val="002F02DF"/>
    <w:rsid w:val="002F077C"/>
    <w:rsid w:val="002F08C6"/>
    <w:rsid w:val="002F0FA5"/>
    <w:rsid w:val="002F15D1"/>
    <w:rsid w:val="002F2988"/>
    <w:rsid w:val="002F314E"/>
    <w:rsid w:val="002F3150"/>
    <w:rsid w:val="002F33F3"/>
    <w:rsid w:val="002F355A"/>
    <w:rsid w:val="002F3D7F"/>
    <w:rsid w:val="002F3FC6"/>
    <w:rsid w:val="002F437B"/>
    <w:rsid w:val="002F5881"/>
    <w:rsid w:val="002F5B6F"/>
    <w:rsid w:val="002F5E16"/>
    <w:rsid w:val="002F63CE"/>
    <w:rsid w:val="002F67C8"/>
    <w:rsid w:val="002F68C2"/>
    <w:rsid w:val="002F6F91"/>
    <w:rsid w:val="002F7464"/>
    <w:rsid w:val="002F7ECB"/>
    <w:rsid w:val="00300AB3"/>
    <w:rsid w:val="00301004"/>
    <w:rsid w:val="003012D9"/>
    <w:rsid w:val="003015CA"/>
    <w:rsid w:val="00301972"/>
    <w:rsid w:val="00301E07"/>
    <w:rsid w:val="00301EB1"/>
    <w:rsid w:val="00302D29"/>
    <w:rsid w:val="0030329F"/>
    <w:rsid w:val="00303865"/>
    <w:rsid w:val="003038A3"/>
    <w:rsid w:val="0030399E"/>
    <w:rsid w:val="003046A0"/>
    <w:rsid w:val="00305B83"/>
    <w:rsid w:val="00305D68"/>
    <w:rsid w:val="003067D6"/>
    <w:rsid w:val="0030695E"/>
    <w:rsid w:val="003071BF"/>
    <w:rsid w:val="00307429"/>
    <w:rsid w:val="003079F4"/>
    <w:rsid w:val="00310157"/>
    <w:rsid w:val="0031069E"/>
    <w:rsid w:val="00310A44"/>
    <w:rsid w:val="0031110A"/>
    <w:rsid w:val="00311252"/>
    <w:rsid w:val="003115E4"/>
    <w:rsid w:val="003127EA"/>
    <w:rsid w:val="00312BBF"/>
    <w:rsid w:val="0031340D"/>
    <w:rsid w:val="00313CE0"/>
    <w:rsid w:val="003141B5"/>
    <w:rsid w:val="00314242"/>
    <w:rsid w:val="003144CB"/>
    <w:rsid w:val="0031476A"/>
    <w:rsid w:val="00314DB0"/>
    <w:rsid w:val="00315308"/>
    <w:rsid w:val="00315377"/>
    <w:rsid w:val="00316B8F"/>
    <w:rsid w:val="00316C5C"/>
    <w:rsid w:val="00317D6E"/>
    <w:rsid w:val="00317F54"/>
    <w:rsid w:val="003201D6"/>
    <w:rsid w:val="00320943"/>
    <w:rsid w:val="00321450"/>
    <w:rsid w:val="0032164E"/>
    <w:rsid w:val="00321776"/>
    <w:rsid w:val="00321EE6"/>
    <w:rsid w:val="003225DC"/>
    <w:rsid w:val="0032358C"/>
    <w:rsid w:val="00323CAB"/>
    <w:rsid w:val="003249E4"/>
    <w:rsid w:val="003254D8"/>
    <w:rsid w:val="003260DB"/>
    <w:rsid w:val="0032644B"/>
    <w:rsid w:val="0032684F"/>
    <w:rsid w:val="00326A03"/>
    <w:rsid w:val="00327601"/>
    <w:rsid w:val="003277FB"/>
    <w:rsid w:val="00327D19"/>
    <w:rsid w:val="00327EE7"/>
    <w:rsid w:val="003304A2"/>
    <w:rsid w:val="003309B6"/>
    <w:rsid w:val="003309CB"/>
    <w:rsid w:val="00330E5B"/>
    <w:rsid w:val="00330E95"/>
    <w:rsid w:val="003314C3"/>
    <w:rsid w:val="00331516"/>
    <w:rsid w:val="00331635"/>
    <w:rsid w:val="00332559"/>
    <w:rsid w:val="00332909"/>
    <w:rsid w:val="00332CF5"/>
    <w:rsid w:val="00333166"/>
    <w:rsid w:val="00333B73"/>
    <w:rsid w:val="00333BE5"/>
    <w:rsid w:val="00333CB5"/>
    <w:rsid w:val="00335599"/>
    <w:rsid w:val="00335668"/>
    <w:rsid w:val="00335BA4"/>
    <w:rsid w:val="0033616B"/>
    <w:rsid w:val="0033687E"/>
    <w:rsid w:val="0033697F"/>
    <w:rsid w:val="00337079"/>
    <w:rsid w:val="00337368"/>
    <w:rsid w:val="00340744"/>
    <w:rsid w:val="00340B49"/>
    <w:rsid w:val="003414C4"/>
    <w:rsid w:val="00341BAF"/>
    <w:rsid w:val="003420DA"/>
    <w:rsid w:val="0034223D"/>
    <w:rsid w:val="0034277C"/>
    <w:rsid w:val="00342C94"/>
    <w:rsid w:val="003431CE"/>
    <w:rsid w:val="00343E18"/>
    <w:rsid w:val="00344456"/>
    <w:rsid w:val="0034498C"/>
    <w:rsid w:val="00344AEA"/>
    <w:rsid w:val="00344EEB"/>
    <w:rsid w:val="00345500"/>
    <w:rsid w:val="00345684"/>
    <w:rsid w:val="0034654F"/>
    <w:rsid w:val="00346672"/>
    <w:rsid w:val="00346C46"/>
    <w:rsid w:val="00346F04"/>
    <w:rsid w:val="003504DF"/>
    <w:rsid w:val="0035050C"/>
    <w:rsid w:val="003528B0"/>
    <w:rsid w:val="0035317D"/>
    <w:rsid w:val="003537C4"/>
    <w:rsid w:val="00353BCC"/>
    <w:rsid w:val="00354810"/>
    <w:rsid w:val="00355321"/>
    <w:rsid w:val="00355B8A"/>
    <w:rsid w:val="00355BF4"/>
    <w:rsid w:val="00355C6C"/>
    <w:rsid w:val="00356920"/>
    <w:rsid w:val="003573C6"/>
    <w:rsid w:val="003573D0"/>
    <w:rsid w:val="00357C14"/>
    <w:rsid w:val="00360B4B"/>
    <w:rsid w:val="003615D9"/>
    <w:rsid w:val="00361969"/>
    <w:rsid w:val="0036320B"/>
    <w:rsid w:val="00363382"/>
    <w:rsid w:val="00363AAB"/>
    <w:rsid w:val="003640B6"/>
    <w:rsid w:val="003642E8"/>
    <w:rsid w:val="00364382"/>
    <w:rsid w:val="00364497"/>
    <w:rsid w:val="003644FF"/>
    <w:rsid w:val="003646ED"/>
    <w:rsid w:val="00364A25"/>
    <w:rsid w:val="00364D58"/>
    <w:rsid w:val="00365147"/>
    <w:rsid w:val="003656EA"/>
    <w:rsid w:val="00365988"/>
    <w:rsid w:val="00365C0E"/>
    <w:rsid w:val="00365E46"/>
    <w:rsid w:val="00366F9A"/>
    <w:rsid w:val="00367D78"/>
    <w:rsid w:val="00367EEB"/>
    <w:rsid w:val="003704EA"/>
    <w:rsid w:val="00370A3A"/>
    <w:rsid w:val="00371E7B"/>
    <w:rsid w:val="00372815"/>
    <w:rsid w:val="0037285D"/>
    <w:rsid w:val="00373587"/>
    <w:rsid w:val="0037367A"/>
    <w:rsid w:val="00373D8E"/>
    <w:rsid w:val="003742A2"/>
    <w:rsid w:val="0037471A"/>
    <w:rsid w:val="003749D8"/>
    <w:rsid w:val="003754E7"/>
    <w:rsid w:val="00375BAF"/>
    <w:rsid w:val="00375E1D"/>
    <w:rsid w:val="0037635A"/>
    <w:rsid w:val="00376B5C"/>
    <w:rsid w:val="00376BFF"/>
    <w:rsid w:val="00376FDF"/>
    <w:rsid w:val="00377959"/>
    <w:rsid w:val="00377C2D"/>
    <w:rsid w:val="003813EF"/>
    <w:rsid w:val="00382F00"/>
    <w:rsid w:val="003831BC"/>
    <w:rsid w:val="00383F43"/>
    <w:rsid w:val="00384003"/>
    <w:rsid w:val="00384073"/>
    <w:rsid w:val="00384631"/>
    <w:rsid w:val="003847EB"/>
    <w:rsid w:val="00384D69"/>
    <w:rsid w:val="00385D3C"/>
    <w:rsid w:val="00385D84"/>
    <w:rsid w:val="00385DCF"/>
    <w:rsid w:val="00385F60"/>
    <w:rsid w:val="0038687D"/>
    <w:rsid w:val="00386A50"/>
    <w:rsid w:val="00387944"/>
    <w:rsid w:val="00387D61"/>
    <w:rsid w:val="0039030C"/>
    <w:rsid w:val="00390F03"/>
    <w:rsid w:val="00391331"/>
    <w:rsid w:val="00391390"/>
    <w:rsid w:val="0039190E"/>
    <w:rsid w:val="00391B2D"/>
    <w:rsid w:val="003923DA"/>
    <w:rsid w:val="003929B9"/>
    <w:rsid w:val="00392FDA"/>
    <w:rsid w:val="003931A6"/>
    <w:rsid w:val="00393743"/>
    <w:rsid w:val="003937B5"/>
    <w:rsid w:val="00393C45"/>
    <w:rsid w:val="003942A5"/>
    <w:rsid w:val="00394918"/>
    <w:rsid w:val="00394E41"/>
    <w:rsid w:val="00394F5B"/>
    <w:rsid w:val="00395294"/>
    <w:rsid w:val="00395A6D"/>
    <w:rsid w:val="00396CDE"/>
    <w:rsid w:val="003971F3"/>
    <w:rsid w:val="0039775F"/>
    <w:rsid w:val="003A0064"/>
    <w:rsid w:val="003A0153"/>
    <w:rsid w:val="003A224C"/>
    <w:rsid w:val="003A2307"/>
    <w:rsid w:val="003A26D6"/>
    <w:rsid w:val="003A3720"/>
    <w:rsid w:val="003A42E3"/>
    <w:rsid w:val="003A462A"/>
    <w:rsid w:val="003A4C23"/>
    <w:rsid w:val="003A4C92"/>
    <w:rsid w:val="003A5104"/>
    <w:rsid w:val="003A5A16"/>
    <w:rsid w:val="003A5D3F"/>
    <w:rsid w:val="003A6580"/>
    <w:rsid w:val="003A6BC8"/>
    <w:rsid w:val="003A6DA2"/>
    <w:rsid w:val="003A7A96"/>
    <w:rsid w:val="003A7E3B"/>
    <w:rsid w:val="003B04A2"/>
    <w:rsid w:val="003B04A6"/>
    <w:rsid w:val="003B0584"/>
    <w:rsid w:val="003B093A"/>
    <w:rsid w:val="003B0AEC"/>
    <w:rsid w:val="003B0D49"/>
    <w:rsid w:val="003B0E65"/>
    <w:rsid w:val="003B1201"/>
    <w:rsid w:val="003B21CC"/>
    <w:rsid w:val="003B292F"/>
    <w:rsid w:val="003B318F"/>
    <w:rsid w:val="003B345A"/>
    <w:rsid w:val="003B357C"/>
    <w:rsid w:val="003B3716"/>
    <w:rsid w:val="003B3BF6"/>
    <w:rsid w:val="003B44A6"/>
    <w:rsid w:val="003B4574"/>
    <w:rsid w:val="003B45B0"/>
    <w:rsid w:val="003B475F"/>
    <w:rsid w:val="003B4F6B"/>
    <w:rsid w:val="003B5910"/>
    <w:rsid w:val="003B5B04"/>
    <w:rsid w:val="003B5B61"/>
    <w:rsid w:val="003B613B"/>
    <w:rsid w:val="003B6AB0"/>
    <w:rsid w:val="003B6D20"/>
    <w:rsid w:val="003B7243"/>
    <w:rsid w:val="003B7848"/>
    <w:rsid w:val="003B7BD3"/>
    <w:rsid w:val="003B7E14"/>
    <w:rsid w:val="003C1D86"/>
    <w:rsid w:val="003C1EDE"/>
    <w:rsid w:val="003C1F46"/>
    <w:rsid w:val="003C224B"/>
    <w:rsid w:val="003C315C"/>
    <w:rsid w:val="003C3ADF"/>
    <w:rsid w:val="003C4332"/>
    <w:rsid w:val="003C4B38"/>
    <w:rsid w:val="003C575B"/>
    <w:rsid w:val="003C5837"/>
    <w:rsid w:val="003C5C1B"/>
    <w:rsid w:val="003C62AF"/>
    <w:rsid w:val="003C6A3B"/>
    <w:rsid w:val="003C7297"/>
    <w:rsid w:val="003C7503"/>
    <w:rsid w:val="003C7842"/>
    <w:rsid w:val="003D05EF"/>
    <w:rsid w:val="003D1243"/>
    <w:rsid w:val="003D2052"/>
    <w:rsid w:val="003D2590"/>
    <w:rsid w:val="003D25E9"/>
    <w:rsid w:val="003D29BD"/>
    <w:rsid w:val="003D2B0F"/>
    <w:rsid w:val="003D2DD0"/>
    <w:rsid w:val="003D2E78"/>
    <w:rsid w:val="003D367D"/>
    <w:rsid w:val="003D47E3"/>
    <w:rsid w:val="003D5452"/>
    <w:rsid w:val="003D5592"/>
    <w:rsid w:val="003D59D7"/>
    <w:rsid w:val="003D5D14"/>
    <w:rsid w:val="003D5DC1"/>
    <w:rsid w:val="003D795F"/>
    <w:rsid w:val="003D7F3F"/>
    <w:rsid w:val="003E012E"/>
    <w:rsid w:val="003E0B1D"/>
    <w:rsid w:val="003E1DED"/>
    <w:rsid w:val="003E24B9"/>
    <w:rsid w:val="003E2903"/>
    <w:rsid w:val="003E2CF6"/>
    <w:rsid w:val="003E326F"/>
    <w:rsid w:val="003E3445"/>
    <w:rsid w:val="003E3D32"/>
    <w:rsid w:val="003E4276"/>
    <w:rsid w:val="003E4363"/>
    <w:rsid w:val="003E4EA0"/>
    <w:rsid w:val="003E52A2"/>
    <w:rsid w:val="003E55C2"/>
    <w:rsid w:val="003E6BD6"/>
    <w:rsid w:val="003E6CC8"/>
    <w:rsid w:val="003F056E"/>
    <w:rsid w:val="003F1253"/>
    <w:rsid w:val="003F176D"/>
    <w:rsid w:val="003F2320"/>
    <w:rsid w:val="003F23EB"/>
    <w:rsid w:val="003F3746"/>
    <w:rsid w:val="003F3A14"/>
    <w:rsid w:val="003F418A"/>
    <w:rsid w:val="003F465C"/>
    <w:rsid w:val="003F6729"/>
    <w:rsid w:val="003F6962"/>
    <w:rsid w:val="003F7452"/>
    <w:rsid w:val="00400471"/>
    <w:rsid w:val="0040069F"/>
    <w:rsid w:val="00400914"/>
    <w:rsid w:val="00400DA3"/>
    <w:rsid w:val="004011C5"/>
    <w:rsid w:val="0040138E"/>
    <w:rsid w:val="00402A98"/>
    <w:rsid w:val="00403052"/>
    <w:rsid w:val="0040369A"/>
    <w:rsid w:val="0040497C"/>
    <w:rsid w:val="00404BCB"/>
    <w:rsid w:val="004052B1"/>
    <w:rsid w:val="00405D6E"/>
    <w:rsid w:val="00406180"/>
    <w:rsid w:val="00406704"/>
    <w:rsid w:val="00406B44"/>
    <w:rsid w:val="0040706E"/>
    <w:rsid w:val="0041085D"/>
    <w:rsid w:val="00410B9D"/>
    <w:rsid w:val="00410D81"/>
    <w:rsid w:val="0041156F"/>
    <w:rsid w:val="004115DA"/>
    <w:rsid w:val="004126E6"/>
    <w:rsid w:val="00412DA5"/>
    <w:rsid w:val="004130F1"/>
    <w:rsid w:val="004132BB"/>
    <w:rsid w:val="004135B4"/>
    <w:rsid w:val="00413F7A"/>
    <w:rsid w:val="00414CAA"/>
    <w:rsid w:val="00415387"/>
    <w:rsid w:val="00416091"/>
    <w:rsid w:val="0041611F"/>
    <w:rsid w:val="00416A5C"/>
    <w:rsid w:val="00417862"/>
    <w:rsid w:val="0042006D"/>
    <w:rsid w:val="00420D92"/>
    <w:rsid w:val="0042115B"/>
    <w:rsid w:val="00421630"/>
    <w:rsid w:val="004216D2"/>
    <w:rsid w:val="004220BD"/>
    <w:rsid w:val="004224B6"/>
    <w:rsid w:val="00422539"/>
    <w:rsid w:val="004229D3"/>
    <w:rsid w:val="00422F23"/>
    <w:rsid w:val="00423001"/>
    <w:rsid w:val="004234DB"/>
    <w:rsid w:val="00423C10"/>
    <w:rsid w:val="00424D4C"/>
    <w:rsid w:val="004253A1"/>
    <w:rsid w:val="00425737"/>
    <w:rsid w:val="0042583C"/>
    <w:rsid w:val="004258BE"/>
    <w:rsid w:val="00425936"/>
    <w:rsid w:val="00425C05"/>
    <w:rsid w:val="004263D7"/>
    <w:rsid w:val="0042676F"/>
    <w:rsid w:val="0042692F"/>
    <w:rsid w:val="00426D53"/>
    <w:rsid w:val="00426E3F"/>
    <w:rsid w:val="00427F9F"/>
    <w:rsid w:val="00431E88"/>
    <w:rsid w:val="0043211F"/>
    <w:rsid w:val="00432CB2"/>
    <w:rsid w:val="0043312A"/>
    <w:rsid w:val="00433639"/>
    <w:rsid w:val="00433A14"/>
    <w:rsid w:val="00434513"/>
    <w:rsid w:val="00434925"/>
    <w:rsid w:val="004349D5"/>
    <w:rsid w:val="00434E11"/>
    <w:rsid w:val="00434F60"/>
    <w:rsid w:val="00435192"/>
    <w:rsid w:val="00435281"/>
    <w:rsid w:val="0043552A"/>
    <w:rsid w:val="00435949"/>
    <w:rsid w:val="004359DA"/>
    <w:rsid w:val="00435AF2"/>
    <w:rsid w:val="00435BC4"/>
    <w:rsid w:val="00435CB9"/>
    <w:rsid w:val="00435F63"/>
    <w:rsid w:val="004369DA"/>
    <w:rsid w:val="00437724"/>
    <w:rsid w:val="00437936"/>
    <w:rsid w:val="00440563"/>
    <w:rsid w:val="004414FB"/>
    <w:rsid w:val="004424AA"/>
    <w:rsid w:val="00443900"/>
    <w:rsid w:val="004444A7"/>
    <w:rsid w:val="004448A5"/>
    <w:rsid w:val="004450F5"/>
    <w:rsid w:val="004456B4"/>
    <w:rsid w:val="00445D4C"/>
    <w:rsid w:val="00445DF5"/>
    <w:rsid w:val="00446167"/>
    <w:rsid w:val="00446180"/>
    <w:rsid w:val="00447457"/>
    <w:rsid w:val="00447B04"/>
    <w:rsid w:val="00447E95"/>
    <w:rsid w:val="00450C62"/>
    <w:rsid w:val="00451992"/>
    <w:rsid w:val="00451EA1"/>
    <w:rsid w:val="004526F5"/>
    <w:rsid w:val="00452D4C"/>
    <w:rsid w:val="00453CAD"/>
    <w:rsid w:val="00453FF0"/>
    <w:rsid w:val="00454B0C"/>
    <w:rsid w:val="00455330"/>
    <w:rsid w:val="00455D2F"/>
    <w:rsid w:val="00455E37"/>
    <w:rsid w:val="00455E5E"/>
    <w:rsid w:val="00456217"/>
    <w:rsid w:val="004562E0"/>
    <w:rsid w:val="00456468"/>
    <w:rsid w:val="00456A8E"/>
    <w:rsid w:val="004571CC"/>
    <w:rsid w:val="004573A4"/>
    <w:rsid w:val="00457A2C"/>
    <w:rsid w:val="00457B8C"/>
    <w:rsid w:val="00457EEF"/>
    <w:rsid w:val="00457F56"/>
    <w:rsid w:val="00461E82"/>
    <w:rsid w:val="00463042"/>
    <w:rsid w:val="0046469B"/>
    <w:rsid w:val="00464AA7"/>
    <w:rsid w:val="0046573A"/>
    <w:rsid w:val="00465D4C"/>
    <w:rsid w:val="00465F02"/>
    <w:rsid w:val="0046608C"/>
    <w:rsid w:val="004661CD"/>
    <w:rsid w:val="004666ED"/>
    <w:rsid w:val="0046706E"/>
    <w:rsid w:val="00467B5C"/>
    <w:rsid w:val="0047030F"/>
    <w:rsid w:val="00470E44"/>
    <w:rsid w:val="00471DC1"/>
    <w:rsid w:val="00472A23"/>
    <w:rsid w:val="00473464"/>
    <w:rsid w:val="004741D7"/>
    <w:rsid w:val="00474578"/>
    <w:rsid w:val="00474D8E"/>
    <w:rsid w:val="0047509F"/>
    <w:rsid w:val="00475DDA"/>
    <w:rsid w:val="004765BD"/>
    <w:rsid w:val="004767D2"/>
    <w:rsid w:val="00476BD8"/>
    <w:rsid w:val="00476FA1"/>
    <w:rsid w:val="004771B9"/>
    <w:rsid w:val="004775E3"/>
    <w:rsid w:val="004776BA"/>
    <w:rsid w:val="00481368"/>
    <w:rsid w:val="00481FFF"/>
    <w:rsid w:val="0048361B"/>
    <w:rsid w:val="00483958"/>
    <w:rsid w:val="00483AA3"/>
    <w:rsid w:val="004840D5"/>
    <w:rsid w:val="004844CA"/>
    <w:rsid w:val="00485168"/>
    <w:rsid w:val="0048553B"/>
    <w:rsid w:val="004868E8"/>
    <w:rsid w:val="00486903"/>
    <w:rsid w:val="00486B99"/>
    <w:rsid w:val="00487543"/>
    <w:rsid w:val="004876F3"/>
    <w:rsid w:val="00487FCB"/>
    <w:rsid w:val="00490413"/>
    <w:rsid w:val="00490479"/>
    <w:rsid w:val="00490DAE"/>
    <w:rsid w:val="00490E2E"/>
    <w:rsid w:val="0049191C"/>
    <w:rsid w:val="0049288F"/>
    <w:rsid w:val="00492B6D"/>
    <w:rsid w:val="004939A5"/>
    <w:rsid w:val="00493A01"/>
    <w:rsid w:val="00493E87"/>
    <w:rsid w:val="004940F2"/>
    <w:rsid w:val="0049488B"/>
    <w:rsid w:val="00494AA8"/>
    <w:rsid w:val="00495481"/>
    <w:rsid w:val="00495A41"/>
    <w:rsid w:val="00495CBB"/>
    <w:rsid w:val="00496021"/>
    <w:rsid w:val="0049674D"/>
    <w:rsid w:val="00496845"/>
    <w:rsid w:val="004A0AFF"/>
    <w:rsid w:val="004A0F96"/>
    <w:rsid w:val="004A25FF"/>
    <w:rsid w:val="004A3758"/>
    <w:rsid w:val="004A47A6"/>
    <w:rsid w:val="004A5873"/>
    <w:rsid w:val="004A592D"/>
    <w:rsid w:val="004A5BB8"/>
    <w:rsid w:val="004A6ACF"/>
    <w:rsid w:val="004A6C3A"/>
    <w:rsid w:val="004A6ED6"/>
    <w:rsid w:val="004A6F76"/>
    <w:rsid w:val="004B0229"/>
    <w:rsid w:val="004B12FA"/>
    <w:rsid w:val="004B1D28"/>
    <w:rsid w:val="004B22B5"/>
    <w:rsid w:val="004B2F74"/>
    <w:rsid w:val="004B3940"/>
    <w:rsid w:val="004B3971"/>
    <w:rsid w:val="004B397A"/>
    <w:rsid w:val="004B3F28"/>
    <w:rsid w:val="004B4857"/>
    <w:rsid w:val="004B4E1E"/>
    <w:rsid w:val="004B50E7"/>
    <w:rsid w:val="004B6259"/>
    <w:rsid w:val="004B6418"/>
    <w:rsid w:val="004B67B4"/>
    <w:rsid w:val="004B707A"/>
    <w:rsid w:val="004B7879"/>
    <w:rsid w:val="004B793B"/>
    <w:rsid w:val="004C01CF"/>
    <w:rsid w:val="004C05D8"/>
    <w:rsid w:val="004C18BA"/>
    <w:rsid w:val="004C279F"/>
    <w:rsid w:val="004C37F7"/>
    <w:rsid w:val="004C4045"/>
    <w:rsid w:val="004C47BF"/>
    <w:rsid w:val="004C5144"/>
    <w:rsid w:val="004C55A5"/>
    <w:rsid w:val="004C5A57"/>
    <w:rsid w:val="004C664C"/>
    <w:rsid w:val="004C7108"/>
    <w:rsid w:val="004D057D"/>
    <w:rsid w:val="004D068D"/>
    <w:rsid w:val="004D18DC"/>
    <w:rsid w:val="004D2D59"/>
    <w:rsid w:val="004D4319"/>
    <w:rsid w:val="004D4FFD"/>
    <w:rsid w:val="004D50B9"/>
    <w:rsid w:val="004D5C72"/>
    <w:rsid w:val="004D61CA"/>
    <w:rsid w:val="004D6FCB"/>
    <w:rsid w:val="004D7368"/>
    <w:rsid w:val="004D78DB"/>
    <w:rsid w:val="004D7D34"/>
    <w:rsid w:val="004D7F29"/>
    <w:rsid w:val="004E12A0"/>
    <w:rsid w:val="004E16DE"/>
    <w:rsid w:val="004E23A5"/>
    <w:rsid w:val="004E2695"/>
    <w:rsid w:val="004E28AA"/>
    <w:rsid w:val="004E3102"/>
    <w:rsid w:val="004E34DC"/>
    <w:rsid w:val="004E3842"/>
    <w:rsid w:val="004E4154"/>
    <w:rsid w:val="004E4994"/>
    <w:rsid w:val="004E55F2"/>
    <w:rsid w:val="004E6629"/>
    <w:rsid w:val="004E6A12"/>
    <w:rsid w:val="004E6B77"/>
    <w:rsid w:val="004E7153"/>
    <w:rsid w:val="004F0631"/>
    <w:rsid w:val="004F0D6C"/>
    <w:rsid w:val="004F18C8"/>
    <w:rsid w:val="004F209B"/>
    <w:rsid w:val="004F28A0"/>
    <w:rsid w:val="004F2D81"/>
    <w:rsid w:val="004F3067"/>
    <w:rsid w:val="004F36A5"/>
    <w:rsid w:val="004F3A9E"/>
    <w:rsid w:val="004F4C3A"/>
    <w:rsid w:val="004F4DCB"/>
    <w:rsid w:val="004F5371"/>
    <w:rsid w:val="004F53A3"/>
    <w:rsid w:val="004F5A6D"/>
    <w:rsid w:val="004F5D4D"/>
    <w:rsid w:val="004F6959"/>
    <w:rsid w:val="004F7089"/>
    <w:rsid w:val="004F7229"/>
    <w:rsid w:val="004F72F0"/>
    <w:rsid w:val="005002F2"/>
    <w:rsid w:val="00500443"/>
    <w:rsid w:val="00500559"/>
    <w:rsid w:val="005007A8"/>
    <w:rsid w:val="00500BD8"/>
    <w:rsid w:val="00500D3A"/>
    <w:rsid w:val="00501BD1"/>
    <w:rsid w:val="00501C24"/>
    <w:rsid w:val="0050247D"/>
    <w:rsid w:val="00503849"/>
    <w:rsid w:val="0050422F"/>
    <w:rsid w:val="005044E9"/>
    <w:rsid w:val="00504DA4"/>
    <w:rsid w:val="00504F07"/>
    <w:rsid w:val="005054BD"/>
    <w:rsid w:val="00505E5D"/>
    <w:rsid w:val="00505F3C"/>
    <w:rsid w:val="00507ED8"/>
    <w:rsid w:val="00510A92"/>
    <w:rsid w:val="00511A4E"/>
    <w:rsid w:val="00512034"/>
    <w:rsid w:val="005121F4"/>
    <w:rsid w:val="005124E7"/>
    <w:rsid w:val="005129E9"/>
    <w:rsid w:val="00512D1B"/>
    <w:rsid w:val="00512EA1"/>
    <w:rsid w:val="0051394F"/>
    <w:rsid w:val="00513B44"/>
    <w:rsid w:val="00514059"/>
    <w:rsid w:val="00514804"/>
    <w:rsid w:val="00514F97"/>
    <w:rsid w:val="00516202"/>
    <w:rsid w:val="00516DAD"/>
    <w:rsid w:val="00516DF5"/>
    <w:rsid w:val="00516EA9"/>
    <w:rsid w:val="00517870"/>
    <w:rsid w:val="005200A2"/>
    <w:rsid w:val="00520D31"/>
    <w:rsid w:val="0052106F"/>
    <w:rsid w:val="005220D1"/>
    <w:rsid w:val="0052292A"/>
    <w:rsid w:val="0052369F"/>
    <w:rsid w:val="00524460"/>
    <w:rsid w:val="00524528"/>
    <w:rsid w:val="00525049"/>
    <w:rsid w:val="005253FB"/>
    <w:rsid w:val="00525D31"/>
    <w:rsid w:val="00525D81"/>
    <w:rsid w:val="00526543"/>
    <w:rsid w:val="005265AE"/>
    <w:rsid w:val="00526811"/>
    <w:rsid w:val="005276E4"/>
    <w:rsid w:val="00527F68"/>
    <w:rsid w:val="0053002B"/>
    <w:rsid w:val="00530081"/>
    <w:rsid w:val="00530C2E"/>
    <w:rsid w:val="00530D4D"/>
    <w:rsid w:val="00532B65"/>
    <w:rsid w:val="00532CA9"/>
    <w:rsid w:val="00533937"/>
    <w:rsid w:val="005344DC"/>
    <w:rsid w:val="005347EB"/>
    <w:rsid w:val="00534919"/>
    <w:rsid w:val="00535535"/>
    <w:rsid w:val="00535BC3"/>
    <w:rsid w:val="00535D5F"/>
    <w:rsid w:val="005360DF"/>
    <w:rsid w:val="005363D3"/>
    <w:rsid w:val="00536F42"/>
    <w:rsid w:val="0053714E"/>
    <w:rsid w:val="005374CC"/>
    <w:rsid w:val="00540998"/>
    <w:rsid w:val="00540FCA"/>
    <w:rsid w:val="0054152C"/>
    <w:rsid w:val="0054169E"/>
    <w:rsid w:val="005421F0"/>
    <w:rsid w:val="0054271F"/>
    <w:rsid w:val="00543D1A"/>
    <w:rsid w:val="005441FC"/>
    <w:rsid w:val="00544963"/>
    <w:rsid w:val="00544B30"/>
    <w:rsid w:val="00545434"/>
    <w:rsid w:val="00545B47"/>
    <w:rsid w:val="005462EC"/>
    <w:rsid w:val="0054647F"/>
    <w:rsid w:val="00546C0B"/>
    <w:rsid w:val="00547243"/>
    <w:rsid w:val="005515C9"/>
    <w:rsid w:val="00551959"/>
    <w:rsid w:val="00551A20"/>
    <w:rsid w:val="00551AC0"/>
    <w:rsid w:val="00554DA9"/>
    <w:rsid w:val="00554EBF"/>
    <w:rsid w:val="00555309"/>
    <w:rsid w:val="00556089"/>
    <w:rsid w:val="00556664"/>
    <w:rsid w:val="00556AF7"/>
    <w:rsid w:val="00556ED7"/>
    <w:rsid w:val="00557681"/>
    <w:rsid w:val="005576B2"/>
    <w:rsid w:val="00557FCE"/>
    <w:rsid w:val="00557FFD"/>
    <w:rsid w:val="0056031F"/>
    <w:rsid w:val="00560603"/>
    <w:rsid w:val="005606A2"/>
    <w:rsid w:val="00561301"/>
    <w:rsid w:val="00561AAF"/>
    <w:rsid w:val="00563AE8"/>
    <w:rsid w:val="00564A52"/>
    <w:rsid w:val="00564E97"/>
    <w:rsid w:val="00564EAB"/>
    <w:rsid w:val="005652C2"/>
    <w:rsid w:val="0056544E"/>
    <w:rsid w:val="005657DE"/>
    <w:rsid w:val="005659C4"/>
    <w:rsid w:val="00566257"/>
    <w:rsid w:val="0056681C"/>
    <w:rsid w:val="00566FB9"/>
    <w:rsid w:val="005674DD"/>
    <w:rsid w:val="005675CD"/>
    <w:rsid w:val="005677AA"/>
    <w:rsid w:val="0057055B"/>
    <w:rsid w:val="0057056B"/>
    <w:rsid w:val="00570A5B"/>
    <w:rsid w:val="00571397"/>
    <w:rsid w:val="005728DA"/>
    <w:rsid w:val="00572F3D"/>
    <w:rsid w:val="0057364B"/>
    <w:rsid w:val="005737F5"/>
    <w:rsid w:val="00573DF8"/>
    <w:rsid w:val="00574029"/>
    <w:rsid w:val="005748FB"/>
    <w:rsid w:val="00574C95"/>
    <w:rsid w:val="0057508E"/>
    <w:rsid w:val="005750DB"/>
    <w:rsid w:val="005753BB"/>
    <w:rsid w:val="00575615"/>
    <w:rsid w:val="00575A0D"/>
    <w:rsid w:val="00575C5D"/>
    <w:rsid w:val="00576BF6"/>
    <w:rsid w:val="005773C2"/>
    <w:rsid w:val="00577487"/>
    <w:rsid w:val="0057786F"/>
    <w:rsid w:val="00577FC7"/>
    <w:rsid w:val="00580B7E"/>
    <w:rsid w:val="00581F73"/>
    <w:rsid w:val="0058201F"/>
    <w:rsid w:val="005823F9"/>
    <w:rsid w:val="00582B4D"/>
    <w:rsid w:val="005835B2"/>
    <w:rsid w:val="00583893"/>
    <w:rsid w:val="00583A81"/>
    <w:rsid w:val="00584145"/>
    <w:rsid w:val="0058424C"/>
    <w:rsid w:val="00584787"/>
    <w:rsid w:val="0058576A"/>
    <w:rsid w:val="00585AA8"/>
    <w:rsid w:val="00585CEF"/>
    <w:rsid w:val="00586E72"/>
    <w:rsid w:val="00587DC9"/>
    <w:rsid w:val="00590B77"/>
    <w:rsid w:val="00590CC6"/>
    <w:rsid w:val="00591481"/>
    <w:rsid w:val="005918CF"/>
    <w:rsid w:val="00591BD8"/>
    <w:rsid w:val="00591EE1"/>
    <w:rsid w:val="00592A10"/>
    <w:rsid w:val="00592AD1"/>
    <w:rsid w:val="00593406"/>
    <w:rsid w:val="00593579"/>
    <w:rsid w:val="00593A76"/>
    <w:rsid w:val="00593C25"/>
    <w:rsid w:val="0059406B"/>
    <w:rsid w:val="005964EF"/>
    <w:rsid w:val="005A0538"/>
    <w:rsid w:val="005A0B9C"/>
    <w:rsid w:val="005A0CBD"/>
    <w:rsid w:val="005A2E20"/>
    <w:rsid w:val="005A3A5A"/>
    <w:rsid w:val="005A4514"/>
    <w:rsid w:val="005A46F5"/>
    <w:rsid w:val="005A4EED"/>
    <w:rsid w:val="005A5455"/>
    <w:rsid w:val="005A5EB3"/>
    <w:rsid w:val="005A62ED"/>
    <w:rsid w:val="005A6FAC"/>
    <w:rsid w:val="005A7487"/>
    <w:rsid w:val="005B0AC8"/>
    <w:rsid w:val="005B1B07"/>
    <w:rsid w:val="005B1C2E"/>
    <w:rsid w:val="005B2173"/>
    <w:rsid w:val="005B21F3"/>
    <w:rsid w:val="005B3662"/>
    <w:rsid w:val="005B39BC"/>
    <w:rsid w:val="005B3B68"/>
    <w:rsid w:val="005B3E58"/>
    <w:rsid w:val="005B4217"/>
    <w:rsid w:val="005B5196"/>
    <w:rsid w:val="005B594F"/>
    <w:rsid w:val="005B60E7"/>
    <w:rsid w:val="005B63B3"/>
    <w:rsid w:val="005B68E9"/>
    <w:rsid w:val="005B787F"/>
    <w:rsid w:val="005C09C9"/>
    <w:rsid w:val="005C0A9B"/>
    <w:rsid w:val="005C0B45"/>
    <w:rsid w:val="005C155B"/>
    <w:rsid w:val="005C167B"/>
    <w:rsid w:val="005C1CBC"/>
    <w:rsid w:val="005C203D"/>
    <w:rsid w:val="005C2445"/>
    <w:rsid w:val="005C25ED"/>
    <w:rsid w:val="005C2C3C"/>
    <w:rsid w:val="005C2D10"/>
    <w:rsid w:val="005C2D61"/>
    <w:rsid w:val="005C306D"/>
    <w:rsid w:val="005C4740"/>
    <w:rsid w:val="005C4F68"/>
    <w:rsid w:val="005C4F94"/>
    <w:rsid w:val="005C500B"/>
    <w:rsid w:val="005C5A03"/>
    <w:rsid w:val="005C5C01"/>
    <w:rsid w:val="005C5D8C"/>
    <w:rsid w:val="005C5F69"/>
    <w:rsid w:val="005C6511"/>
    <w:rsid w:val="005C727C"/>
    <w:rsid w:val="005C76F7"/>
    <w:rsid w:val="005C7801"/>
    <w:rsid w:val="005C7E9E"/>
    <w:rsid w:val="005D1A9A"/>
    <w:rsid w:val="005D2619"/>
    <w:rsid w:val="005D2EE5"/>
    <w:rsid w:val="005D309E"/>
    <w:rsid w:val="005D33BF"/>
    <w:rsid w:val="005D51F4"/>
    <w:rsid w:val="005D5289"/>
    <w:rsid w:val="005D5389"/>
    <w:rsid w:val="005D5707"/>
    <w:rsid w:val="005D67EB"/>
    <w:rsid w:val="005D6B01"/>
    <w:rsid w:val="005D6B9F"/>
    <w:rsid w:val="005D6DB7"/>
    <w:rsid w:val="005D6DD6"/>
    <w:rsid w:val="005D715D"/>
    <w:rsid w:val="005D763E"/>
    <w:rsid w:val="005E0165"/>
    <w:rsid w:val="005E0F7C"/>
    <w:rsid w:val="005E1AFE"/>
    <w:rsid w:val="005E1B18"/>
    <w:rsid w:val="005E22A8"/>
    <w:rsid w:val="005E2A01"/>
    <w:rsid w:val="005E2A55"/>
    <w:rsid w:val="005E2D95"/>
    <w:rsid w:val="005E3A39"/>
    <w:rsid w:val="005E3BF1"/>
    <w:rsid w:val="005E3C92"/>
    <w:rsid w:val="005E4C06"/>
    <w:rsid w:val="005E4F4D"/>
    <w:rsid w:val="005E5080"/>
    <w:rsid w:val="005E56E9"/>
    <w:rsid w:val="005E5FB8"/>
    <w:rsid w:val="005E6417"/>
    <w:rsid w:val="005E6B87"/>
    <w:rsid w:val="005E75BB"/>
    <w:rsid w:val="005F00F4"/>
    <w:rsid w:val="005F07D8"/>
    <w:rsid w:val="005F0D2B"/>
    <w:rsid w:val="005F19E1"/>
    <w:rsid w:val="005F331D"/>
    <w:rsid w:val="005F3391"/>
    <w:rsid w:val="005F3616"/>
    <w:rsid w:val="005F3CED"/>
    <w:rsid w:val="005F460F"/>
    <w:rsid w:val="005F53B6"/>
    <w:rsid w:val="005F5E57"/>
    <w:rsid w:val="005F6C80"/>
    <w:rsid w:val="005F7221"/>
    <w:rsid w:val="006005C3"/>
    <w:rsid w:val="006011E4"/>
    <w:rsid w:val="00601463"/>
    <w:rsid w:val="006021AE"/>
    <w:rsid w:val="00602D00"/>
    <w:rsid w:val="0060371C"/>
    <w:rsid w:val="0060399D"/>
    <w:rsid w:val="00603C2C"/>
    <w:rsid w:val="006049B3"/>
    <w:rsid w:val="00604B82"/>
    <w:rsid w:val="006053F2"/>
    <w:rsid w:val="0060558D"/>
    <w:rsid w:val="00605594"/>
    <w:rsid w:val="0060582D"/>
    <w:rsid w:val="00605878"/>
    <w:rsid w:val="00606191"/>
    <w:rsid w:val="006065C6"/>
    <w:rsid w:val="00606829"/>
    <w:rsid w:val="00606830"/>
    <w:rsid w:val="00606C02"/>
    <w:rsid w:val="006103F6"/>
    <w:rsid w:val="006104E3"/>
    <w:rsid w:val="00610754"/>
    <w:rsid w:val="00610DD1"/>
    <w:rsid w:val="0061146F"/>
    <w:rsid w:val="00612574"/>
    <w:rsid w:val="00612AC0"/>
    <w:rsid w:val="00612C7C"/>
    <w:rsid w:val="0061338E"/>
    <w:rsid w:val="00613767"/>
    <w:rsid w:val="00613D1B"/>
    <w:rsid w:val="00614264"/>
    <w:rsid w:val="00614EE7"/>
    <w:rsid w:val="00614F28"/>
    <w:rsid w:val="00615465"/>
    <w:rsid w:val="006157B7"/>
    <w:rsid w:val="00616CF1"/>
    <w:rsid w:val="0061747A"/>
    <w:rsid w:val="00617873"/>
    <w:rsid w:val="006179E4"/>
    <w:rsid w:val="00617D31"/>
    <w:rsid w:val="00621E8E"/>
    <w:rsid w:val="0062232F"/>
    <w:rsid w:val="00622491"/>
    <w:rsid w:val="00622940"/>
    <w:rsid w:val="0062331B"/>
    <w:rsid w:val="00623D00"/>
    <w:rsid w:val="00623F10"/>
    <w:rsid w:val="00624850"/>
    <w:rsid w:val="00624BD2"/>
    <w:rsid w:val="00624BF3"/>
    <w:rsid w:val="0062586B"/>
    <w:rsid w:val="006268E9"/>
    <w:rsid w:val="00626B60"/>
    <w:rsid w:val="00626DBC"/>
    <w:rsid w:val="006270CA"/>
    <w:rsid w:val="006301A5"/>
    <w:rsid w:val="00632288"/>
    <w:rsid w:val="006328E8"/>
    <w:rsid w:val="00632C62"/>
    <w:rsid w:val="00632CBA"/>
    <w:rsid w:val="00633A1E"/>
    <w:rsid w:val="00633DCC"/>
    <w:rsid w:val="00633DD7"/>
    <w:rsid w:val="00634CE7"/>
    <w:rsid w:val="00634F3A"/>
    <w:rsid w:val="006358E4"/>
    <w:rsid w:val="006367F4"/>
    <w:rsid w:val="00636869"/>
    <w:rsid w:val="006372C0"/>
    <w:rsid w:val="00637AC2"/>
    <w:rsid w:val="006405CE"/>
    <w:rsid w:val="00640F4B"/>
    <w:rsid w:val="0064104F"/>
    <w:rsid w:val="00641706"/>
    <w:rsid w:val="00641CCC"/>
    <w:rsid w:val="00642061"/>
    <w:rsid w:val="0064237B"/>
    <w:rsid w:val="00642F6A"/>
    <w:rsid w:val="006433F4"/>
    <w:rsid w:val="0064393E"/>
    <w:rsid w:val="006447DC"/>
    <w:rsid w:val="006448E1"/>
    <w:rsid w:val="006455A4"/>
    <w:rsid w:val="006460EA"/>
    <w:rsid w:val="00646676"/>
    <w:rsid w:val="00650172"/>
    <w:rsid w:val="00650222"/>
    <w:rsid w:val="006509EE"/>
    <w:rsid w:val="0065157B"/>
    <w:rsid w:val="0065193F"/>
    <w:rsid w:val="00651E90"/>
    <w:rsid w:val="00652275"/>
    <w:rsid w:val="00653928"/>
    <w:rsid w:val="00653C8F"/>
    <w:rsid w:val="006544F5"/>
    <w:rsid w:val="00654536"/>
    <w:rsid w:val="00655825"/>
    <w:rsid w:val="00655EE7"/>
    <w:rsid w:val="00655F67"/>
    <w:rsid w:val="00656212"/>
    <w:rsid w:val="00660704"/>
    <w:rsid w:val="00661173"/>
    <w:rsid w:val="006611DC"/>
    <w:rsid w:val="0066168D"/>
    <w:rsid w:val="00661EAD"/>
    <w:rsid w:val="00663632"/>
    <w:rsid w:val="00663732"/>
    <w:rsid w:val="0066439D"/>
    <w:rsid w:val="00664660"/>
    <w:rsid w:val="00664B85"/>
    <w:rsid w:val="0066510E"/>
    <w:rsid w:val="00665F1D"/>
    <w:rsid w:val="006671A8"/>
    <w:rsid w:val="006673DA"/>
    <w:rsid w:val="00667515"/>
    <w:rsid w:val="00667E2A"/>
    <w:rsid w:val="00667E30"/>
    <w:rsid w:val="00667F6A"/>
    <w:rsid w:val="00670A89"/>
    <w:rsid w:val="00670E9A"/>
    <w:rsid w:val="006711E4"/>
    <w:rsid w:val="00671EF2"/>
    <w:rsid w:val="00672166"/>
    <w:rsid w:val="00672766"/>
    <w:rsid w:val="006727C5"/>
    <w:rsid w:val="00672CD4"/>
    <w:rsid w:val="006730FD"/>
    <w:rsid w:val="00673AE8"/>
    <w:rsid w:val="006743BD"/>
    <w:rsid w:val="00674B38"/>
    <w:rsid w:val="00674FFD"/>
    <w:rsid w:val="00675302"/>
    <w:rsid w:val="006754D2"/>
    <w:rsid w:val="0067585A"/>
    <w:rsid w:val="00676B0B"/>
    <w:rsid w:val="006771C6"/>
    <w:rsid w:val="006773DF"/>
    <w:rsid w:val="00677F28"/>
    <w:rsid w:val="0068033B"/>
    <w:rsid w:val="0068037E"/>
    <w:rsid w:val="00680F08"/>
    <w:rsid w:val="0068144C"/>
    <w:rsid w:val="00681E43"/>
    <w:rsid w:val="00682252"/>
    <w:rsid w:val="006828E8"/>
    <w:rsid w:val="00682F62"/>
    <w:rsid w:val="006839C9"/>
    <w:rsid w:val="00683B68"/>
    <w:rsid w:val="00683D25"/>
    <w:rsid w:val="00685A4F"/>
    <w:rsid w:val="006863DB"/>
    <w:rsid w:val="00686544"/>
    <w:rsid w:val="00686E84"/>
    <w:rsid w:val="0068712C"/>
    <w:rsid w:val="006901DB"/>
    <w:rsid w:val="006902D3"/>
    <w:rsid w:val="00690FA2"/>
    <w:rsid w:val="0069211E"/>
    <w:rsid w:val="0069287E"/>
    <w:rsid w:val="00692EF6"/>
    <w:rsid w:val="00693D3E"/>
    <w:rsid w:val="00694904"/>
    <w:rsid w:val="00694ECD"/>
    <w:rsid w:val="00695B66"/>
    <w:rsid w:val="00695E48"/>
    <w:rsid w:val="00695E84"/>
    <w:rsid w:val="00696BFE"/>
    <w:rsid w:val="00697903"/>
    <w:rsid w:val="00697A7C"/>
    <w:rsid w:val="006A025F"/>
    <w:rsid w:val="006A02FF"/>
    <w:rsid w:val="006A0C79"/>
    <w:rsid w:val="006A1E1F"/>
    <w:rsid w:val="006A23EF"/>
    <w:rsid w:val="006A24FD"/>
    <w:rsid w:val="006A2648"/>
    <w:rsid w:val="006A2949"/>
    <w:rsid w:val="006A2B58"/>
    <w:rsid w:val="006A2C08"/>
    <w:rsid w:val="006A2EFB"/>
    <w:rsid w:val="006A353B"/>
    <w:rsid w:val="006A441A"/>
    <w:rsid w:val="006A4951"/>
    <w:rsid w:val="006A59A8"/>
    <w:rsid w:val="006A5E8B"/>
    <w:rsid w:val="006A6004"/>
    <w:rsid w:val="006A61C6"/>
    <w:rsid w:val="006A6342"/>
    <w:rsid w:val="006A79A9"/>
    <w:rsid w:val="006B011D"/>
    <w:rsid w:val="006B02A9"/>
    <w:rsid w:val="006B073D"/>
    <w:rsid w:val="006B0BD2"/>
    <w:rsid w:val="006B128B"/>
    <w:rsid w:val="006B192F"/>
    <w:rsid w:val="006B1BF1"/>
    <w:rsid w:val="006B255F"/>
    <w:rsid w:val="006B257D"/>
    <w:rsid w:val="006B3718"/>
    <w:rsid w:val="006B3DEF"/>
    <w:rsid w:val="006B3E70"/>
    <w:rsid w:val="006B4026"/>
    <w:rsid w:val="006B411C"/>
    <w:rsid w:val="006B4E2D"/>
    <w:rsid w:val="006B508E"/>
    <w:rsid w:val="006B562C"/>
    <w:rsid w:val="006B5937"/>
    <w:rsid w:val="006B6CB2"/>
    <w:rsid w:val="006B7D66"/>
    <w:rsid w:val="006C0125"/>
    <w:rsid w:val="006C04CC"/>
    <w:rsid w:val="006C04E3"/>
    <w:rsid w:val="006C1167"/>
    <w:rsid w:val="006C1274"/>
    <w:rsid w:val="006C1C77"/>
    <w:rsid w:val="006C3B34"/>
    <w:rsid w:val="006C42C4"/>
    <w:rsid w:val="006C45CC"/>
    <w:rsid w:val="006C4931"/>
    <w:rsid w:val="006C5B8E"/>
    <w:rsid w:val="006C5DEA"/>
    <w:rsid w:val="006C62D2"/>
    <w:rsid w:val="006C7289"/>
    <w:rsid w:val="006C7359"/>
    <w:rsid w:val="006C7696"/>
    <w:rsid w:val="006D0424"/>
    <w:rsid w:val="006D0435"/>
    <w:rsid w:val="006D0BF3"/>
    <w:rsid w:val="006D1635"/>
    <w:rsid w:val="006D1EBC"/>
    <w:rsid w:val="006D2ADE"/>
    <w:rsid w:val="006D3063"/>
    <w:rsid w:val="006D3318"/>
    <w:rsid w:val="006D37E5"/>
    <w:rsid w:val="006D39D9"/>
    <w:rsid w:val="006D4A4B"/>
    <w:rsid w:val="006D4E53"/>
    <w:rsid w:val="006D592C"/>
    <w:rsid w:val="006D5ADA"/>
    <w:rsid w:val="006D5B85"/>
    <w:rsid w:val="006D63F3"/>
    <w:rsid w:val="006D6C26"/>
    <w:rsid w:val="006D7ECF"/>
    <w:rsid w:val="006E06D0"/>
    <w:rsid w:val="006E1327"/>
    <w:rsid w:val="006E1529"/>
    <w:rsid w:val="006E1FC7"/>
    <w:rsid w:val="006E2049"/>
    <w:rsid w:val="006E27BD"/>
    <w:rsid w:val="006E2944"/>
    <w:rsid w:val="006E2D97"/>
    <w:rsid w:val="006E31E0"/>
    <w:rsid w:val="006E37E0"/>
    <w:rsid w:val="006E450D"/>
    <w:rsid w:val="006E5431"/>
    <w:rsid w:val="006E5440"/>
    <w:rsid w:val="006E56BB"/>
    <w:rsid w:val="006E5A9C"/>
    <w:rsid w:val="006E5F8A"/>
    <w:rsid w:val="006E65A8"/>
    <w:rsid w:val="006E6605"/>
    <w:rsid w:val="006E6901"/>
    <w:rsid w:val="006E6973"/>
    <w:rsid w:val="006E6AD3"/>
    <w:rsid w:val="006E77EE"/>
    <w:rsid w:val="006E7E35"/>
    <w:rsid w:val="006E7FAE"/>
    <w:rsid w:val="006F0230"/>
    <w:rsid w:val="006F0A6C"/>
    <w:rsid w:val="006F1016"/>
    <w:rsid w:val="006F1759"/>
    <w:rsid w:val="006F2392"/>
    <w:rsid w:val="006F273B"/>
    <w:rsid w:val="006F286C"/>
    <w:rsid w:val="006F3458"/>
    <w:rsid w:val="006F3D72"/>
    <w:rsid w:val="006F4273"/>
    <w:rsid w:val="006F4B7C"/>
    <w:rsid w:val="006F5081"/>
    <w:rsid w:val="006F5890"/>
    <w:rsid w:val="006F5CAC"/>
    <w:rsid w:val="006F5D1B"/>
    <w:rsid w:val="006F5EF6"/>
    <w:rsid w:val="006F6135"/>
    <w:rsid w:val="006F6BED"/>
    <w:rsid w:val="006F6D45"/>
    <w:rsid w:val="00700A9E"/>
    <w:rsid w:val="0070157E"/>
    <w:rsid w:val="00701DCB"/>
    <w:rsid w:val="007024B3"/>
    <w:rsid w:val="00703331"/>
    <w:rsid w:val="00703C9A"/>
    <w:rsid w:val="00703EB6"/>
    <w:rsid w:val="00704674"/>
    <w:rsid w:val="00704EA6"/>
    <w:rsid w:val="00704EAA"/>
    <w:rsid w:val="00704FAF"/>
    <w:rsid w:val="00705797"/>
    <w:rsid w:val="007065C2"/>
    <w:rsid w:val="007070CA"/>
    <w:rsid w:val="007074A3"/>
    <w:rsid w:val="00710250"/>
    <w:rsid w:val="00710A3F"/>
    <w:rsid w:val="007111E3"/>
    <w:rsid w:val="0071160F"/>
    <w:rsid w:val="0071186D"/>
    <w:rsid w:val="00711873"/>
    <w:rsid w:val="00711CBD"/>
    <w:rsid w:val="00711D05"/>
    <w:rsid w:val="007123EC"/>
    <w:rsid w:val="007124CE"/>
    <w:rsid w:val="00712853"/>
    <w:rsid w:val="0071304F"/>
    <w:rsid w:val="0071375B"/>
    <w:rsid w:val="00713A11"/>
    <w:rsid w:val="00713AA7"/>
    <w:rsid w:val="00713EF8"/>
    <w:rsid w:val="00714188"/>
    <w:rsid w:val="00714B21"/>
    <w:rsid w:val="00715088"/>
    <w:rsid w:val="007155A7"/>
    <w:rsid w:val="00716777"/>
    <w:rsid w:val="00716DC3"/>
    <w:rsid w:val="00716EF2"/>
    <w:rsid w:val="00716F90"/>
    <w:rsid w:val="00717682"/>
    <w:rsid w:val="00717C35"/>
    <w:rsid w:val="00717E98"/>
    <w:rsid w:val="00720B8E"/>
    <w:rsid w:val="00720FC2"/>
    <w:rsid w:val="00721EE4"/>
    <w:rsid w:val="0072247B"/>
    <w:rsid w:val="00722D67"/>
    <w:rsid w:val="00722FEF"/>
    <w:rsid w:val="00723888"/>
    <w:rsid w:val="00724794"/>
    <w:rsid w:val="00724829"/>
    <w:rsid w:val="00724D53"/>
    <w:rsid w:val="007254DD"/>
    <w:rsid w:val="007272FC"/>
    <w:rsid w:val="007277DD"/>
    <w:rsid w:val="00727A93"/>
    <w:rsid w:val="00727C09"/>
    <w:rsid w:val="00727E2A"/>
    <w:rsid w:val="007309AC"/>
    <w:rsid w:val="00730C99"/>
    <w:rsid w:val="0073134B"/>
    <w:rsid w:val="00732616"/>
    <w:rsid w:val="00732644"/>
    <w:rsid w:val="007328B6"/>
    <w:rsid w:val="00733495"/>
    <w:rsid w:val="00733FE0"/>
    <w:rsid w:val="00734780"/>
    <w:rsid w:val="00735940"/>
    <w:rsid w:val="007359E6"/>
    <w:rsid w:val="0073619E"/>
    <w:rsid w:val="00736CCF"/>
    <w:rsid w:val="00737274"/>
    <w:rsid w:val="0073757E"/>
    <w:rsid w:val="007403DE"/>
    <w:rsid w:val="0074056E"/>
    <w:rsid w:val="007408CB"/>
    <w:rsid w:val="00740915"/>
    <w:rsid w:val="00741BF8"/>
    <w:rsid w:val="00741F67"/>
    <w:rsid w:val="0074211E"/>
    <w:rsid w:val="00742DC7"/>
    <w:rsid w:val="00742E11"/>
    <w:rsid w:val="007433E9"/>
    <w:rsid w:val="00743528"/>
    <w:rsid w:val="00744AC0"/>
    <w:rsid w:val="00744FB4"/>
    <w:rsid w:val="0074518A"/>
    <w:rsid w:val="00745391"/>
    <w:rsid w:val="00745494"/>
    <w:rsid w:val="00745E91"/>
    <w:rsid w:val="00745EAD"/>
    <w:rsid w:val="00746287"/>
    <w:rsid w:val="00746CED"/>
    <w:rsid w:val="00746E77"/>
    <w:rsid w:val="007526E7"/>
    <w:rsid w:val="00752893"/>
    <w:rsid w:val="007529E0"/>
    <w:rsid w:val="00752B49"/>
    <w:rsid w:val="00752C60"/>
    <w:rsid w:val="0075305F"/>
    <w:rsid w:val="007535EB"/>
    <w:rsid w:val="00753D82"/>
    <w:rsid w:val="007540B6"/>
    <w:rsid w:val="00755A2E"/>
    <w:rsid w:val="00755FFB"/>
    <w:rsid w:val="00756254"/>
    <w:rsid w:val="007566F4"/>
    <w:rsid w:val="00756764"/>
    <w:rsid w:val="00757A11"/>
    <w:rsid w:val="00757CE9"/>
    <w:rsid w:val="00757E66"/>
    <w:rsid w:val="00760187"/>
    <w:rsid w:val="007601F3"/>
    <w:rsid w:val="0076144E"/>
    <w:rsid w:val="00762390"/>
    <w:rsid w:val="00762B01"/>
    <w:rsid w:val="00762D99"/>
    <w:rsid w:val="00763653"/>
    <w:rsid w:val="007636EC"/>
    <w:rsid w:val="00763F06"/>
    <w:rsid w:val="0076438D"/>
    <w:rsid w:val="00764F85"/>
    <w:rsid w:val="00765524"/>
    <w:rsid w:val="0076676E"/>
    <w:rsid w:val="00766F41"/>
    <w:rsid w:val="00767BAD"/>
    <w:rsid w:val="00770A29"/>
    <w:rsid w:val="00770EBF"/>
    <w:rsid w:val="00771C50"/>
    <w:rsid w:val="00772BC8"/>
    <w:rsid w:val="0077328D"/>
    <w:rsid w:val="00773447"/>
    <w:rsid w:val="00773504"/>
    <w:rsid w:val="00773669"/>
    <w:rsid w:val="007737B0"/>
    <w:rsid w:val="00773A92"/>
    <w:rsid w:val="00773B48"/>
    <w:rsid w:val="00774861"/>
    <w:rsid w:val="00774D9F"/>
    <w:rsid w:val="00776ED8"/>
    <w:rsid w:val="007773BD"/>
    <w:rsid w:val="00777DDD"/>
    <w:rsid w:val="007802C3"/>
    <w:rsid w:val="007803C4"/>
    <w:rsid w:val="0078179D"/>
    <w:rsid w:val="00783630"/>
    <w:rsid w:val="00785017"/>
    <w:rsid w:val="00785504"/>
    <w:rsid w:val="0078565C"/>
    <w:rsid w:val="0078577D"/>
    <w:rsid w:val="00787A03"/>
    <w:rsid w:val="00790504"/>
    <w:rsid w:val="00790B37"/>
    <w:rsid w:val="007914CA"/>
    <w:rsid w:val="0079193C"/>
    <w:rsid w:val="00791C69"/>
    <w:rsid w:val="007922D2"/>
    <w:rsid w:val="00793E33"/>
    <w:rsid w:val="00793F62"/>
    <w:rsid w:val="00794F90"/>
    <w:rsid w:val="00796287"/>
    <w:rsid w:val="00796A9E"/>
    <w:rsid w:val="00797338"/>
    <w:rsid w:val="007A035B"/>
    <w:rsid w:val="007A1616"/>
    <w:rsid w:val="007A1D28"/>
    <w:rsid w:val="007A254E"/>
    <w:rsid w:val="007A314E"/>
    <w:rsid w:val="007A31B0"/>
    <w:rsid w:val="007A32C3"/>
    <w:rsid w:val="007A3D70"/>
    <w:rsid w:val="007A4166"/>
    <w:rsid w:val="007A4724"/>
    <w:rsid w:val="007A4B0E"/>
    <w:rsid w:val="007A4BCC"/>
    <w:rsid w:val="007A4D94"/>
    <w:rsid w:val="007A50F9"/>
    <w:rsid w:val="007A516D"/>
    <w:rsid w:val="007A566E"/>
    <w:rsid w:val="007A5D58"/>
    <w:rsid w:val="007A65A9"/>
    <w:rsid w:val="007A6932"/>
    <w:rsid w:val="007A7A60"/>
    <w:rsid w:val="007A7AE5"/>
    <w:rsid w:val="007B0066"/>
    <w:rsid w:val="007B12DC"/>
    <w:rsid w:val="007B1430"/>
    <w:rsid w:val="007B19C9"/>
    <w:rsid w:val="007B2BAB"/>
    <w:rsid w:val="007B2FCE"/>
    <w:rsid w:val="007B331C"/>
    <w:rsid w:val="007B3A17"/>
    <w:rsid w:val="007B549F"/>
    <w:rsid w:val="007B5585"/>
    <w:rsid w:val="007B5CD1"/>
    <w:rsid w:val="007B5EF4"/>
    <w:rsid w:val="007B64E3"/>
    <w:rsid w:val="007B685E"/>
    <w:rsid w:val="007B68BB"/>
    <w:rsid w:val="007B6C27"/>
    <w:rsid w:val="007B6D44"/>
    <w:rsid w:val="007B77E5"/>
    <w:rsid w:val="007C0396"/>
    <w:rsid w:val="007C0A02"/>
    <w:rsid w:val="007C1901"/>
    <w:rsid w:val="007C1DCF"/>
    <w:rsid w:val="007C30DE"/>
    <w:rsid w:val="007C36BB"/>
    <w:rsid w:val="007C3E32"/>
    <w:rsid w:val="007C3F63"/>
    <w:rsid w:val="007C4A00"/>
    <w:rsid w:val="007C4BCA"/>
    <w:rsid w:val="007C4CEE"/>
    <w:rsid w:val="007C52EC"/>
    <w:rsid w:val="007C610F"/>
    <w:rsid w:val="007C6503"/>
    <w:rsid w:val="007C6B6C"/>
    <w:rsid w:val="007C6D16"/>
    <w:rsid w:val="007C6DE9"/>
    <w:rsid w:val="007C76E5"/>
    <w:rsid w:val="007C7710"/>
    <w:rsid w:val="007C7ADD"/>
    <w:rsid w:val="007D02E9"/>
    <w:rsid w:val="007D0DD8"/>
    <w:rsid w:val="007D149B"/>
    <w:rsid w:val="007D15FF"/>
    <w:rsid w:val="007D17F5"/>
    <w:rsid w:val="007D2268"/>
    <w:rsid w:val="007D25F3"/>
    <w:rsid w:val="007D2ADD"/>
    <w:rsid w:val="007D2D25"/>
    <w:rsid w:val="007D2EB2"/>
    <w:rsid w:val="007D30C8"/>
    <w:rsid w:val="007D361F"/>
    <w:rsid w:val="007D3B28"/>
    <w:rsid w:val="007D40F0"/>
    <w:rsid w:val="007D4A63"/>
    <w:rsid w:val="007D4C87"/>
    <w:rsid w:val="007D5008"/>
    <w:rsid w:val="007D54CF"/>
    <w:rsid w:val="007D6258"/>
    <w:rsid w:val="007D6623"/>
    <w:rsid w:val="007D735E"/>
    <w:rsid w:val="007D7DD2"/>
    <w:rsid w:val="007E0066"/>
    <w:rsid w:val="007E0B9B"/>
    <w:rsid w:val="007E0E43"/>
    <w:rsid w:val="007E1238"/>
    <w:rsid w:val="007E2B99"/>
    <w:rsid w:val="007E325A"/>
    <w:rsid w:val="007E3420"/>
    <w:rsid w:val="007E391E"/>
    <w:rsid w:val="007E444A"/>
    <w:rsid w:val="007E46F5"/>
    <w:rsid w:val="007E4F90"/>
    <w:rsid w:val="007E598A"/>
    <w:rsid w:val="007F02F0"/>
    <w:rsid w:val="007F061C"/>
    <w:rsid w:val="007F0B40"/>
    <w:rsid w:val="007F1145"/>
    <w:rsid w:val="007F1804"/>
    <w:rsid w:val="007F18D4"/>
    <w:rsid w:val="007F2020"/>
    <w:rsid w:val="007F246B"/>
    <w:rsid w:val="007F2697"/>
    <w:rsid w:val="007F381D"/>
    <w:rsid w:val="007F3A42"/>
    <w:rsid w:val="007F3CD7"/>
    <w:rsid w:val="007F5A17"/>
    <w:rsid w:val="007F65FE"/>
    <w:rsid w:val="007F667D"/>
    <w:rsid w:val="007F6D3E"/>
    <w:rsid w:val="007F71A0"/>
    <w:rsid w:val="007F73CE"/>
    <w:rsid w:val="007F7D7C"/>
    <w:rsid w:val="00800322"/>
    <w:rsid w:val="0080193A"/>
    <w:rsid w:val="00801A97"/>
    <w:rsid w:val="00801F61"/>
    <w:rsid w:val="008020B7"/>
    <w:rsid w:val="00802254"/>
    <w:rsid w:val="00802586"/>
    <w:rsid w:val="008025BE"/>
    <w:rsid w:val="00802AC3"/>
    <w:rsid w:val="00803087"/>
    <w:rsid w:val="00803F70"/>
    <w:rsid w:val="00804678"/>
    <w:rsid w:val="0080493B"/>
    <w:rsid w:val="008051DE"/>
    <w:rsid w:val="00806070"/>
    <w:rsid w:val="00806770"/>
    <w:rsid w:val="00806A84"/>
    <w:rsid w:val="00807696"/>
    <w:rsid w:val="00807C2E"/>
    <w:rsid w:val="00810825"/>
    <w:rsid w:val="00810881"/>
    <w:rsid w:val="008114E0"/>
    <w:rsid w:val="00811D29"/>
    <w:rsid w:val="00812D76"/>
    <w:rsid w:val="008139AC"/>
    <w:rsid w:val="00814787"/>
    <w:rsid w:val="00814B6D"/>
    <w:rsid w:val="00816728"/>
    <w:rsid w:val="0081679C"/>
    <w:rsid w:val="008167DF"/>
    <w:rsid w:val="0081691E"/>
    <w:rsid w:val="00817236"/>
    <w:rsid w:val="008177BD"/>
    <w:rsid w:val="008204BB"/>
    <w:rsid w:val="00821DE5"/>
    <w:rsid w:val="00822B84"/>
    <w:rsid w:val="00823C06"/>
    <w:rsid w:val="008248C6"/>
    <w:rsid w:val="008248CA"/>
    <w:rsid w:val="00824E6A"/>
    <w:rsid w:val="00825434"/>
    <w:rsid w:val="008255A0"/>
    <w:rsid w:val="00825E27"/>
    <w:rsid w:val="00826215"/>
    <w:rsid w:val="008305DA"/>
    <w:rsid w:val="00831015"/>
    <w:rsid w:val="00831498"/>
    <w:rsid w:val="0083191C"/>
    <w:rsid w:val="00831A1E"/>
    <w:rsid w:val="00831A91"/>
    <w:rsid w:val="00831E4D"/>
    <w:rsid w:val="0083207A"/>
    <w:rsid w:val="008328B2"/>
    <w:rsid w:val="0083306E"/>
    <w:rsid w:val="00833408"/>
    <w:rsid w:val="008334A6"/>
    <w:rsid w:val="00834183"/>
    <w:rsid w:val="0083436F"/>
    <w:rsid w:val="00834C1C"/>
    <w:rsid w:val="00834FBC"/>
    <w:rsid w:val="0083500E"/>
    <w:rsid w:val="00835224"/>
    <w:rsid w:val="00835FF3"/>
    <w:rsid w:val="008364AD"/>
    <w:rsid w:val="00836B14"/>
    <w:rsid w:val="008370B6"/>
    <w:rsid w:val="00837C82"/>
    <w:rsid w:val="00840041"/>
    <w:rsid w:val="00840199"/>
    <w:rsid w:val="00840A87"/>
    <w:rsid w:val="00841431"/>
    <w:rsid w:val="008414EC"/>
    <w:rsid w:val="0084198D"/>
    <w:rsid w:val="008419AA"/>
    <w:rsid w:val="00842056"/>
    <w:rsid w:val="00842096"/>
    <w:rsid w:val="00842C54"/>
    <w:rsid w:val="0084338A"/>
    <w:rsid w:val="00843A99"/>
    <w:rsid w:val="008443D5"/>
    <w:rsid w:val="00845750"/>
    <w:rsid w:val="0084585D"/>
    <w:rsid w:val="0084648A"/>
    <w:rsid w:val="00847356"/>
    <w:rsid w:val="00847C5F"/>
    <w:rsid w:val="00847DD9"/>
    <w:rsid w:val="00847E93"/>
    <w:rsid w:val="0085039A"/>
    <w:rsid w:val="00850EA5"/>
    <w:rsid w:val="008518BE"/>
    <w:rsid w:val="008518D9"/>
    <w:rsid w:val="008518E5"/>
    <w:rsid w:val="00851921"/>
    <w:rsid w:val="00852016"/>
    <w:rsid w:val="008533D6"/>
    <w:rsid w:val="0085378C"/>
    <w:rsid w:val="00854329"/>
    <w:rsid w:val="0085453E"/>
    <w:rsid w:val="00854709"/>
    <w:rsid w:val="0085506B"/>
    <w:rsid w:val="00855B64"/>
    <w:rsid w:val="008577D4"/>
    <w:rsid w:val="00860135"/>
    <w:rsid w:val="008602E2"/>
    <w:rsid w:val="008604A9"/>
    <w:rsid w:val="00860817"/>
    <w:rsid w:val="00860F84"/>
    <w:rsid w:val="008615C0"/>
    <w:rsid w:val="0086219E"/>
    <w:rsid w:val="0086269A"/>
    <w:rsid w:val="008631D1"/>
    <w:rsid w:val="008638F3"/>
    <w:rsid w:val="00863A18"/>
    <w:rsid w:val="00864128"/>
    <w:rsid w:val="0086479F"/>
    <w:rsid w:val="0086574E"/>
    <w:rsid w:val="0086580E"/>
    <w:rsid w:val="008659A7"/>
    <w:rsid w:val="00866350"/>
    <w:rsid w:val="008669DE"/>
    <w:rsid w:val="00870103"/>
    <w:rsid w:val="008704DC"/>
    <w:rsid w:val="00870950"/>
    <w:rsid w:val="00871F64"/>
    <w:rsid w:val="00872112"/>
    <w:rsid w:val="008727AB"/>
    <w:rsid w:val="00872E4A"/>
    <w:rsid w:val="00872F11"/>
    <w:rsid w:val="0087361F"/>
    <w:rsid w:val="0087472B"/>
    <w:rsid w:val="008747A6"/>
    <w:rsid w:val="00877133"/>
    <w:rsid w:val="008773CC"/>
    <w:rsid w:val="008773F5"/>
    <w:rsid w:val="008775A0"/>
    <w:rsid w:val="008775EF"/>
    <w:rsid w:val="00877D41"/>
    <w:rsid w:val="00877DE7"/>
    <w:rsid w:val="0088089D"/>
    <w:rsid w:val="00880E3A"/>
    <w:rsid w:val="008826DA"/>
    <w:rsid w:val="0088352D"/>
    <w:rsid w:val="008838AC"/>
    <w:rsid w:val="00883ACA"/>
    <w:rsid w:val="00883D0A"/>
    <w:rsid w:val="00884331"/>
    <w:rsid w:val="0088448C"/>
    <w:rsid w:val="0088483E"/>
    <w:rsid w:val="00885948"/>
    <w:rsid w:val="008863F2"/>
    <w:rsid w:val="00886BBD"/>
    <w:rsid w:val="008872A8"/>
    <w:rsid w:val="0088771C"/>
    <w:rsid w:val="008877D1"/>
    <w:rsid w:val="00890DD9"/>
    <w:rsid w:val="008914DF"/>
    <w:rsid w:val="008915FC"/>
    <w:rsid w:val="00891E9D"/>
    <w:rsid w:val="00892156"/>
    <w:rsid w:val="0089318C"/>
    <w:rsid w:val="00893461"/>
    <w:rsid w:val="00893AF2"/>
    <w:rsid w:val="00893BE5"/>
    <w:rsid w:val="00893CB1"/>
    <w:rsid w:val="008950CA"/>
    <w:rsid w:val="00895205"/>
    <w:rsid w:val="00895429"/>
    <w:rsid w:val="0089594F"/>
    <w:rsid w:val="00897365"/>
    <w:rsid w:val="00897553"/>
    <w:rsid w:val="00897668"/>
    <w:rsid w:val="00897A2F"/>
    <w:rsid w:val="008A1356"/>
    <w:rsid w:val="008A3836"/>
    <w:rsid w:val="008A4E33"/>
    <w:rsid w:val="008A50E7"/>
    <w:rsid w:val="008A52C8"/>
    <w:rsid w:val="008A5F6F"/>
    <w:rsid w:val="008A68AE"/>
    <w:rsid w:val="008A6C8A"/>
    <w:rsid w:val="008A6E03"/>
    <w:rsid w:val="008A704C"/>
    <w:rsid w:val="008A78DF"/>
    <w:rsid w:val="008A79A4"/>
    <w:rsid w:val="008B022E"/>
    <w:rsid w:val="008B03D8"/>
    <w:rsid w:val="008B0628"/>
    <w:rsid w:val="008B0AA7"/>
    <w:rsid w:val="008B109D"/>
    <w:rsid w:val="008B1D60"/>
    <w:rsid w:val="008B1EDC"/>
    <w:rsid w:val="008B1F93"/>
    <w:rsid w:val="008B23FE"/>
    <w:rsid w:val="008B24F6"/>
    <w:rsid w:val="008B266F"/>
    <w:rsid w:val="008B3C2F"/>
    <w:rsid w:val="008B45E4"/>
    <w:rsid w:val="008B49FD"/>
    <w:rsid w:val="008B4B54"/>
    <w:rsid w:val="008B56C3"/>
    <w:rsid w:val="008B5D17"/>
    <w:rsid w:val="008B6428"/>
    <w:rsid w:val="008B64A0"/>
    <w:rsid w:val="008B654F"/>
    <w:rsid w:val="008B6F1E"/>
    <w:rsid w:val="008B7F29"/>
    <w:rsid w:val="008C1AFD"/>
    <w:rsid w:val="008C2985"/>
    <w:rsid w:val="008C40DA"/>
    <w:rsid w:val="008C4359"/>
    <w:rsid w:val="008C4600"/>
    <w:rsid w:val="008C5551"/>
    <w:rsid w:val="008C5EDE"/>
    <w:rsid w:val="008C6C77"/>
    <w:rsid w:val="008C7B20"/>
    <w:rsid w:val="008C7BE8"/>
    <w:rsid w:val="008D168C"/>
    <w:rsid w:val="008D16F2"/>
    <w:rsid w:val="008D3444"/>
    <w:rsid w:val="008D3978"/>
    <w:rsid w:val="008D3B7C"/>
    <w:rsid w:val="008D4BFB"/>
    <w:rsid w:val="008D5A22"/>
    <w:rsid w:val="008D6CEC"/>
    <w:rsid w:val="008D6DB4"/>
    <w:rsid w:val="008D757B"/>
    <w:rsid w:val="008D7B36"/>
    <w:rsid w:val="008D7FAA"/>
    <w:rsid w:val="008E008A"/>
    <w:rsid w:val="008E096D"/>
    <w:rsid w:val="008E1DCF"/>
    <w:rsid w:val="008E2307"/>
    <w:rsid w:val="008E2E65"/>
    <w:rsid w:val="008E2E86"/>
    <w:rsid w:val="008E2F6B"/>
    <w:rsid w:val="008E330F"/>
    <w:rsid w:val="008E417C"/>
    <w:rsid w:val="008E4B7A"/>
    <w:rsid w:val="008E5FCB"/>
    <w:rsid w:val="008E5FD5"/>
    <w:rsid w:val="008E68ED"/>
    <w:rsid w:val="008E6B36"/>
    <w:rsid w:val="008E7497"/>
    <w:rsid w:val="008E74F0"/>
    <w:rsid w:val="008E7557"/>
    <w:rsid w:val="008E7A5F"/>
    <w:rsid w:val="008F00A0"/>
    <w:rsid w:val="008F07B7"/>
    <w:rsid w:val="008F0B39"/>
    <w:rsid w:val="008F1076"/>
    <w:rsid w:val="008F18BE"/>
    <w:rsid w:val="008F1B49"/>
    <w:rsid w:val="008F210E"/>
    <w:rsid w:val="008F2346"/>
    <w:rsid w:val="008F27CF"/>
    <w:rsid w:val="008F2CFB"/>
    <w:rsid w:val="008F3213"/>
    <w:rsid w:val="008F4147"/>
    <w:rsid w:val="008F4756"/>
    <w:rsid w:val="008F4A4A"/>
    <w:rsid w:val="008F5651"/>
    <w:rsid w:val="008F5BF1"/>
    <w:rsid w:val="008F6000"/>
    <w:rsid w:val="008F60E7"/>
    <w:rsid w:val="008F61DA"/>
    <w:rsid w:val="00900123"/>
    <w:rsid w:val="0090052D"/>
    <w:rsid w:val="00900912"/>
    <w:rsid w:val="00901148"/>
    <w:rsid w:val="00902551"/>
    <w:rsid w:val="00902F7C"/>
    <w:rsid w:val="00903691"/>
    <w:rsid w:val="00903B4A"/>
    <w:rsid w:val="0090471E"/>
    <w:rsid w:val="0090570F"/>
    <w:rsid w:val="00906048"/>
    <w:rsid w:val="00906EF2"/>
    <w:rsid w:val="00907272"/>
    <w:rsid w:val="00907DFD"/>
    <w:rsid w:val="00907FC0"/>
    <w:rsid w:val="00910070"/>
    <w:rsid w:val="009102C3"/>
    <w:rsid w:val="00910488"/>
    <w:rsid w:val="00911213"/>
    <w:rsid w:val="009114D9"/>
    <w:rsid w:val="0091236C"/>
    <w:rsid w:val="00912704"/>
    <w:rsid w:val="00913190"/>
    <w:rsid w:val="009137C6"/>
    <w:rsid w:val="009137CE"/>
    <w:rsid w:val="00913AE9"/>
    <w:rsid w:val="00913BCD"/>
    <w:rsid w:val="0091521D"/>
    <w:rsid w:val="0091569E"/>
    <w:rsid w:val="00916348"/>
    <w:rsid w:val="00916F8D"/>
    <w:rsid w:val="0091737F"/>
    <w:rsid w:val="0091742A"/>
    <w:rsid w:val="00917EA1"/>
    <w:rsid w:val="00920689"/>
    <w:rsid w:val="00920D11"/>
    <w:rsid w:val="00921338"/>
    <w:rsid w:val="009219DF"/>
    <w:rsid w:val="009222D3"/>
    <w:rsid w:val="009224AE"/>
    <w:rsid w:val="00922A48"/>
    <w:rsid w:val="00922DF3"/>
    <w:rsid w:val="00922EA5"/>
    <w:rsid w:val="00922F10"/>
    <w:rsid w:val="00923108"/>
    <w:rsid w:val="00923561"/>
    <w:rsid w:val="009241A6"/>
    <w:rsid w:val="009244F9"/>
    <w:rsid w:val="0092478F"/>
    <w:rsid w:val="009247A8"/>
    <w:rsid w:val="009249A3"/>
    <w:rsid w:val="00924CEA"/>
    <w:rsid w:val="00925461"/>
    <w:rsid w:val="00925DA5"/>
    <w:rsid w:val="009275BD"/>
    <w:rsid w:val="009276C1"/>
    <w:rsid w:val="00927D5E"/>
    <w:rsid w:val="009305EF"/>
    <w:rsid w:val="0093088C"/>
    <w:rsid w:val="009310EE"/>
    <w:rsid w:val="00931547"/>
    <w:rsid w:val="00931788"/>
    <w:rsid w:val="00931DC1"/>
    <w:rsid w:val="00931E62"/>
    <w:rsid w:val="00932129"/>
    <w:rsid w:val="009323D0"/>
    <w:rsid w:val="00933522"/>
    <w:rsid w:val="009335B7"/>
    <w:rsid w:val="009340E2"/>
    <w:rsid w:val="00934DA5"/>
    <w:rsid w:val="009372F2"/>
    <w:rsid w:val="00937431"/>
    <w:rsid w:val="00937DE5"/>
    <w:rsid w:val="00937E72"/>
    <w:rsid w:val="009400E6"/>
    <w:rsid w:val="009402A5"/>
    <w:rsid w:val="009408A5"/>
    <w:rsid w:val="0094152F"/>
    <w:rsid w:val="00941672"/>
    <w:rsid w:val="00941BCE"/>
    <w:rsid w:val="009424BA"/>
    <w:rsid w:val="00943806"/>
    <w:rsid w:val="009439FD"/>
    <w:rsid w:val="0094404A"/>
    <w:rsid w:val="0094427A"/>
    <w:rsid w:val="009445F2"/>
    <w:rsid w:val="00944719"/>
    <w:rsid w:val="00946912"/>
    <w:rsid w:val="00947114"/>
    <w:rsid w:val="00947860"/>
    <w:rsid w:val="0095021D"/>
    <w:rsid w:val="00950467"/>
    <w:rsid w:val="0095066C"/>
    <w:rsid w:val="00950FEE"/>
    <w:rsid w:val="009511E4"/>
    <w:rsid w:val="00951833"/>
    <w:rsid w:val="00951D27"/>
    <w:rsid w:val="00951E57"/>
    <w:rsid w:val="00952265"/>
    <w:rsid w:val="00952808"/>
    <w:rsid w:val="00953A5D"/>
    <w:rsid w:val="00953D57"/>
    <w:rsid w:val="00954D0A"/>
    <w:rsid w:val="00955595"/>
    <w:rsid w:val="00955715"/>
    <w:rsid w:val="00955F09"/>
    <w:rsid w:val="00956DBB"/>
    <w:rsid w:val="009570EC"/>
    <w:rsid w:val="00957810"/>
    <w:rsid w:val="00957A8E"/>
    <w:rsid w:val="009603BE"/>
    <w:rsid w:val="00960426"/>
    <w:rsid w:val="009604D3"/>
    <w:rsid w:val="009606EE"/>
    <w:rsid w:val="00961206"/>
    <w:rsid w:val="00961301"/>
    <w:rsid w:val="00961724"/>
    <w:rsid w:val="00961BAD"/>
    <w:rsid w:val="00961D34"/>
    <w:rsid w:val="00962485"/>
    <w:rsid w:val="00962678"/>
    <w:rsid w:val="009626F8"/>
    <w:rsid w:val="00962DE4"/>
    <w:rsid w:val="009631DF"/>
    <w:rsid w:val="00963707"/>
    <w:rsid w:val="0096380C"/>
    <w:rsid w:val="00964583"/>
    <w:rsid w:val="00964779"/>
    <w:rsid w:val="00965017"/>
    <w:rsid w:val="009653AD"/>
    <w:rsid w:val="0096540D"/>
    <w:rsid w:val="00965CDA"/>
    <w:rsid w:val="009668A8"/>
    <w:rsid w:val="009669F1"/>
    <w:rsid w:val="00967F2F"/>
    <w:rsid w:val="00970939"/>
    <w:rsid w:val="00970CAC"/>
    <w:rsid w:val="0097118B"/>
    <w:rsid w:val="00971D17"/>
    <w:rsid w:val="00972AD3"/>
    <w:rsid w:val="0097302D"/>
    <w:rsid w:val="00974026"/>
    <w:rsid w:val="009746C4"/>
    <w:rsid w:val="00975A2C"/>
    <w:rsid w:val="00976898"/>
    <w:rsid w:val="009768A2"/>
    <w:rsid w:val="00976904"/>
    <w:rsid w:val="00976A71"/>
    <w:rsid w:val="00976E89"/>
    <w:rsid w:val="00977045"/>
    <w:rsid w:val="0097740B"/>
    <w:rsid w:val="00977670"/>
    <w:rsid w:val="0098079A"/>
    <w:rsid w:val="009809C7"/>
    <w:rsid w:val="00980CC8"/>
    <w:rsid w:val="00980EC3"/>
    <w:rsid w:val="0098242B"/>
    <w:rsid w:val="00982999"/>
    <w:rsid w:val="00982BE8"/>
    <w:rsid w:val="00982C86"/>
    <w:rsid w:val="009831D1"/>
    <w:rsid w:val="00983211"/>
    <w:rsid w:val="009836BE"/>
    <w:rsid w:val="0098484C"/>
    <w:rsid w:val="00984C19"/>
    <w:rsid w:val="00985D4A"/>
    <w:rsid w:val="00985D5A"/>
    <w:rsid w:val="00985EE7"/>
    <w:rsid w:val="009865C3"/>
    <w:rsid w:val="00987AE1"/>
    <w:rsid w:val="009906AC"/>
    <w:rsid w:val="0099070A"/>
    <w:rsid w:val="00990BBC"/>
    <w:rsid w:val="00990C6B"/>
    <w:rsid w:val="00991C25"/>
    <w:rsid w:val="00992270"/>
    <w:rsid w:val="0099329D"/>
    <w:rsid w:val="0099339E"/>
    <w:rsid w:val="00993549"/>
    <w:rsid w:val="009945D9"/>
    <w:rsid w:val="00994E53"/>
    <w:rsid w:val="009963CD"/>
    <w:rsid w:val="00997D73"/>
    <w:rsid w:val="00997F99"/>
    <w:rsid w:val="009A0671"/>
    <w:rsid w:val="009A1473"/>
    <w:rsid w:val="009A15BB"/>
    <w:rsid w:val="009A24D9"/>
    <w:rsid w:val="009A25C9"/>
    <w:rsid w:val="009A2F2E"/>
    <w:rsid w:val="009A3245"/>
    <w:rsid w:val="009A378F"/>
    <w:rsid w:val="009A3C4C"/>
    <w:rsid w:val="009A47DF"/>
    <w:rsid w:val="009A5130"/>
    <w:rsid w:val="009A5149"/>
    <w:rsid w:val="009A58E7"/>
    <w:rsid w:val="009A5A99"/>
    <w:rsid w:val="009A5EEA"/>
    <w:rsid w:val="009A67DB"/>
    <w:rsid w:val="009A6989"/>
    <w:rsid w:val="009A73CA"/>
    <w:rsid w:val="009B0498"/>
    <w:rsid w:val="009B06B5"/>
    <w:rsid w:val="009B081C"/>
    <w:rsid w:val="009B0D94"/>
    <w:rsid w:val="009B2434"/>
    <w:rsid w:val="009B24E0"/>
    <w:rsid w:val="009B2661"/>
    <w:rsid w:val="009B28AA"/>
    <w:rsid w:val="009B30CB"/>
    <w:rsid w:val="009B363A"/>
    <w:rsid w:val="009B3846"/>
    <w:rsid w:val="009B38F1"/>
    <w:rsid w:val="009B3B4D"/>
    <w:rsid w:val="009B3D56"/>
    <w:rsid w:val="009B500E"/>
    <w:rsid w:val="009B53DC"/>
    <w:rsid w:val="009B575C"/>
    <w:rsid w:val="009B628D"/>
    <w:rsid w:val="009B710E"/>
    <w:rsid w:val="009B7158"/>
    <w:rsid w:val="009B7199"/>
    <w:rsid w:val="009B72A4"/>
    <w:rsid w:val="009C029A"/>
    <w:rsid w:val="009C0BEB"/>
    <w:rsid w:val="009C0DC8"/>
    <w:rsid w:val="009C1295"/>
    <w:rsid w:val="009C1674"/>
    <w:rsid w:val="009C1757"/>
    <w:rsid w:val="009C1B96"/>
    <w:rsid w:val="009C1E7C"/>
    <w:rsid w:val="009C224A"/>
    <w:rsid w:val="009C2399"/>
    <w:rsid w:val="009C257D"/>
    <w:rsid w:val="009C2740"/>
    <w:rsid w:val="009C2CCD"/>
    <w:rsid w:val="009C3049"/>
    <w:rsid w:val="009C3097"/>
    <w:rsid w:val="009C3290"/>
    <w:rsid w:val="009C3589"/>
    <w:rsid w:val="009C3A91"/>
    <w:rsid w:val="009C3C4E"/>
    <w:rsid w:val="009C3D7F"/>
    <w:rsid w:val="009C4284"/>
    <w:rsid w:val="009C45FF"/>
    <w:rsid w:val="009C6975"/>
    <w:rsid w:val="009C6AD5"/>
    <w:rsid w:val="009C6BDF"/>
    <w:rsid w:val="009D0A16"/>
    <w:rsid w:val="009D0D07"/>
    <w:rsid w:val="009D0EB0"/>
    <w:rsid w:val="009D108D"/>
    <w:rsid w:val="009D14B8"/>
    <w:rsid w:val="009D329A"/>
    <w:rsid w:val="009D3BEB"/>
    <w:rsid w:val="009D4015"/>
    <w:rsid w:val="009D4302"/>
    <w:rsid w:val="009D4BCF"/>
    <w:rsid w:val="009D5225"/>
    <w:rsid w:val="009D5533"/>
    <w:rsid w:val="009D59E8"/>
    <w:rsid w:val="009D5BEB"/>
    <w:rsid w:val="009D5F6A"/>
    <w:rsid w:val="009D641A"/>
    <w:rsid w:val="009D6877"/>
    <w:rsid w:val="009D6BC8"/>
    <w:rsid w:val="009D6DA4"/>
    <w:rsid w:val="009D6DF3"/>
    <w:rsid w:val="009D72E3"/>
    <w:rsid w:val="009D7342"/>
    <w:rsid w:val="009D7356"/>
    <w:rsid w:val="009D7F64"/>
    <w:rsid w:val="009E0FBE"/>
    <w:rsid w:val="009E22B5"/>
    <w:rsid w:val="009E2335"/>
    <w:rsid w:val="009E23A3"/>
    <w:rsid w:val="009E285B"/>
    <w:rsid w:val="009E2CF3"/>
    <w:rsid w:val="009E2FDE"/>
    <w:rsid w:val="009E445C"/>
    <w:rsid w:val="009E4E6F"/>
    <w:rsid w:val="009E4F83"/>
    <w:rsid w:val="009E547A"/>
    <w:rsid w:val="009E5A65"/>
    <w:rsid w:val="009E5B2E"/>
    <w:rsid w:val="009E627A"/>
    <w:rsid w:val="009E6ED6"/>
    <w:rsid w:val="009E7AEE"/>
    <w:rsid w:val="009E7F74"/>
    <w:rsid w:val="009F010F"/>
    <w:rsid w:val="009F1211"/>
    <w:rsid w:val="009F1542"/>
    <w:rsid w:val="009F270D"/>
    <w:rsid w:val="009F2820"/>
    <w:rsid w:val="009F2A10"/>
    <w:rsid w:val="009F2D5A"/>
    <w:rsid w:val="009F39DF"/>
    <w:rsid w:val="009F5244"/>
    <w:rsid w:val="009F56FD"/>
    <w:rsid w:val="009F5764"/>
    <w:rsid w:val="009F5FC1"/>
    <w:rsid w:val="009F6A1D"/>
    <w:rsid w:val="009F6C29"/>
    <w:rsid w:val="009F7064"/>
    <w:rsid w:val="009F75FC"/>
    <w:rsid w:val="009F7979"/>
    <w:rsid w:val="009F7B53"/>
    <w:rsid w:val="00A001BA"/>
    <w:rsid w:val="00A00D09"/>
    <w:rsid w:val="00A02490"/>
    <w:rsid w:val="00A025CA"/>
    <w:rsid w:val="00A0316D"/>
    <w:rsid w:val="00A033E9"/>
    <w:rsid w:val="00A036CC"/>
    <w:rsid w:val="00A043EB"/>
    <w:rsid w:val="00A0479C"/>
    <w:rsid w:val="00A05C5E"/>
    <w:rsid w:val="00A05E22"/>
    <w:rsid w:val="00A05F40"/>
    <w:rsid w:val="00A0633B"/>
    <w:rsid w:val="00A06993"/>
    <w:rsid w:val="00A06DC5"/>
    <w:rsid w:val="00A06F2A"/>
    <w:rsid w:val="00A076BB"/>
    <w:rsid w:val="00A07B5F"/>
    <w:rsid w:val="00A07E5B"/>
    <w:rsid w:val="00A100CD"/>
    <w:rsid w:val="00A101AA"/>
    <w:rsid w:val="00A102AC"/>
    <w:rsid w:val="00A10810"/>
    <w:rsid w:val="00A10AA0"/>
    <w:rsid w:val="00A10B59"/>
    <w:rsid w:val="00A11359"/>
    <w:rsid w:val="00A113CE"/>
    <w:rsid w:val="00A12AC4"/>
    <w:rsid w:val="00A12B9E"/>
    <w:rsid w:val="00A13909"/>
    <w:rsid w:val="00A13F4E"/>
    <w:rsid w:val="00A14B13"/>
    <w:rsid w:val="00A1591B"/>
    <w:rsid w:val="00A15BCD"/>
    <w:rsid w:val="00A15C6F"/>
    <w:rsid w:val="00A162AB"/>
    <w:rsid w:val="00A16530"/>
    <w:rsid w:val="00A17687"/>
    <w:rsid w:val="00A176A2"/>
    <w:rsid w:val="00A178A1"/>
    <w:rsid w:val="00A17EE1"/>
    <w:rsid w:val="00A2062C"/>
    <w:rsid w:val="00A20831"/>
    <w:rsid w:val="00A211E7"/>
    <w:rsid w:val="00A21308"/>
    <w:rsid w:val="00A21654"/>
    <w:rsid w:val="00A21E28"/>
    <w:rsid w:val="00A2242A"/>
    <w:rsid w:val="00A22497"/>
    <w:rsid w:val="00A22A45"/>
    <w:rsid w:val="00A22D66"/>
    <w:rsid w:val="00A23297"/>
    <w:rsid w:val="00A23865"/>
    <w:rsid w:val="00A23D31"/>
    <w:rsid w:val="00A24140"/>
    <w:rsid w:val="00A262AC"/>
    <w:rsid w:val="00A271A8"/>
    <w:rsid w:val="00A30B86"/>
    <w:rsid w:val="00A30C65"/>
    <w:rsid w:val="00A30D46"/>
    <w:rsid w:val="00A30EF9"/>
    <w:rsid w:val="00A310F2"/>
    <w:rsid w:val="00A313A6"/>
    <w:rsid w:val="00A31FCA"/>
    <w:rsid w:val="00A32070"/>
    <w:rsid w:val="00A324D2"/>
    <w:rsid w:val="00A33BC1"/>
    <w:rsid w:val="00A33C28"/>
    <w:rsid w:val="00A3417A"/>
    <w:rsid w:val="00A341CF"/>
    <w:rsid w:val="00A34522"/>
    <w:rsid w:val="00A35DF7"/>
    <w:rsid w:val="00A36C68"/>
    <w:rsid w:val="00A36F0E"/>
    <w:rsid w:val="00A36F9A"/>
    <w:rsid w:val="00A37889"/>
    <w:rsid w:val="00A378F6"/>
    <w:rsid w:val="00A40199"/>
    <w:rsid w:val="00A402E2"/>
    <w:rsid w:val="00A4033A"/>
    <w:rsid w:val="00A404AB"/>
    <w:rsid w:val="00A405A2"/>
    <w:rsid w:val="00A4070F"/>
    <w:rsid w:val="00A412D3"/>
    <w:rsid w:val="00A41973"/>
    <w:rsid w:val="00A421D4"/>
    <w:rsid w:val="00A428F8"/>
    <w:rsid w:val="00A42A99"/>
    <w:rsid w:val="00A4361E"/>
    <w:rsid w:val="00A43F26"/>
    <w:rsid w:val="00A44B7C"/>
    <w:rsid w:val="00A457AA"/>
    <w:rsid w:val="00A458C3"/>
    <w:rsid w:val="00A45BFD"/>
    <w:rsid w:val="00A45F92"/>
    <w:rsid w:val="00A46864"/>
    <w:rsid w:val="00A4738B"/>
    <w:rsid w:val="00A47CB5"/>
    <w:rsid w:val="00A47DB8"/>
    <w:rsid w:val="00A47F72"/>
    <w:rsid w:val="00A5138F"/>
    <w:rsid w:val="00A516A9"/>
    <w:rsid w:val="00A5189C"/>
    <w:rsid w:val="00A51A3C"/>
    <w:rsid w:val="00A51EF5"/>
    <w:rsid w:val="00A51F17"/>
    <w:rsid w:val="00A52905"/>
    <w:rsid w:val="00A53204"/>
    <w:rsid w:val="00A54DC4"/>
    <w:rsid w:val="00A56100"/>
    <w:rsid w:val="00A5690C"/>
    <w:rsid w:val="00A5718A"/>
    <w:rsid w:val="00A57326"/>
    <w:rsid w:val="00A57892"/>
    <w:rsid w:val="00A57D68"/>
    <w:rsid w:val="00A57DDD"/>
    <w:rsid w:val="00A60675"/>
    <w:rsid w:val="00A60BAA"/>
    <w:rsid w:val="00A60BBC"/>
    <w:rsid w:val="00A62824"/>
    <w:rsid w:val="00A62D12"/>
    <w:rsid w:val="00A62D48"/>
    <w:rsid w:val="00A63C58"/>
    <w:rsid w:val="00A63CF0"/>
    <w:rsid w:val="00A63F0B"/>
    <w:rsid w:val="00A6480A"/>
    <w:rsid w:val="00A64F70"/>
    <w:rsid w:val="00A65C80"/>
    <w:rsid w:val="00A66307"/>
    <w:rsid w:val="00A665C3"/>
    <w:rsid w:val="00A666E8"/>
    <w:rsid w:val="00A67A73"/>
    <w:rsid w:val="00A701E7"/>
    <w:rsid w:val="00A71A43"/>
    <w:rsid w:val="00A71D99"/>
    <w:rsid w:val="00A722B9"/>
    <w:rsid w:val="00A725E5"/>
    <w:rsid w:val="00A72A31"/>
    <w:rsid w:val="00A72F7A"/>
    <w:rsid w:val="00A730F9"/>
    <w:rsid w:val="00A7359D"/>
    <w:rsid w:val="00A74756"/>
    <w:rsid w:val="00A74811"/>
    <w:rsid w:val="00A74B86"/>
    <w:rsid w:val="00A754B4"/>
    <w:rsid w:val="00A75A63"/>
    <w:rsid w:val="00A76AB5"/>
    <w:rsid w:val="00A76B6B"/>
    <w:rsid w:val="00A77E70"/>
    <w:rsid w:val="00A80326"/>
    <w:rsid w:val="00A804B1"/>
    <w:rsid w:val="00A805A9"/>
    <w:rsid w:val="00A814DF"/>
    <w:rsid w:val="00A8188F"/>
    <w:rsid w:val="00A82039"/>
    <w:rsid w:val="00A82B25"/>
    <w:rsid w:val="00A83472"/>
    <w:rsid w:val="00A8353A"/>
    <w:rsid w:val="00A83E51"/>
    <w:rsid w:val="00A84492"/>
    <w:rsid w:val="00A84935"/>
    <w:rsid w:val="00A85A03"/>
    <w:rsid w:val="00A85AA7"/>
    <w:rsid w:val="00A865F5"/>
    <w:rsid w:val="00A873E8"/>
    <w:rsid w:val="00A87458"/>
    <w:rsid w:val="00A87CB8"/>
    <w:rsid w:val="00A906F8"/>
    <w:rsid w:val="00A90AAC"/>
    <w:rsid w:val="00A912DF"/>
    <w:rsid w:val="00A9130C"/>
    <w:rsid w:val="00A91339"/>
    <w:rsid w:val="00A920B8"/>
    <w:rsid w:val="00A9249E"/>
    <w:rsid w:val="00A92F0E"/>
    <w:rsid w:val="00A937CC"/>
    <w:rsid w:val="00A93BA6"/>
    <w:rsid w:val="00A93CCE"/>
    <w:rsid w:val="00A94A94"/>
    <w:rsid w:val="00A94E4B"/>
    <w:rsid w:val="00A94FFE"/>
    <w:rsid w:val="00A95C56"/>
    <w:rsid w:val="00A95D2F"/>
    <w:rsid w:val="00AA059A"/>
    <w:rsid w:val="00AA07EC"/>
    <w:rsid w:val="00AA0BA3"/>
    <w:rsid w:val="00AA0C27"/>
    <w:rsid w:val="00AA20F3"/>
    <w:rsid w:val="00AA3C28"/>
    <w:rsid w:val="00AA3DC4"/>
    <w:rsid w:val="00AA5E71"/>
    <w:rsid w:val="00AA72BB"/>
    <w:rsid w:val="00AA7609"/>
    <w:rsid w:val="00AA7B7B"/>
    <w:rsid w:val="00AA7BCA"/>
    <w:rsid w:val="00AB07AB"/>
    <w:rsid w:val="00AB0985"/>
    <w:rsid w:val="00AB1073"/>
    <w:rsid w:val="00AB142F"/>
    <w:rsid w:val="00AB14E7"/>
    <w:rsid w:val="00AB1E21"/>
    <w:rsid w:val="00AB3643"/>
    <w:rsid w:val="00AB3979"/>
    <w:rsid w:val="00AB39FB"/>
    <w:rsid w:val="00AB4C6E"/>
    <w:rsid w:val="00AB5129"/>
    <w:rsid w:val="00AB567E"/>
    <w:rsid w:val="00AB6462"/>
    <w:rsid w:val="00AB76F7"/>
    <w:rsid w:val="00AC0361"/>
    <w:rsid w:val="00AC0F3E"/>
    <w:rsid w:val="00AC1418"/>
    <w:rsid w:val="00AC14DB"/>
    <w:rsid w:val="00AC14FA"/>
    <w:rsid w:val="00AC156C"/>
    <w:rsid w:val="00AC15C8"/>
    <w:rsid w:val="00AC1C57"/>
    <w:rsid w:val="00AC2CF0"/>
    <w:rsid w:val="00AC2D0F"/>
    <w:rsid w:val="00AC2E95"/>
    <w:rsid w:val="00AC3BB3"/>
    <w:rsid w:val="00AC3BE3"/>
    <w:rsid w:val="00AC406C"/>
    <w:rsid w:val="00AC4490"/>
    <w:rsid w:val="00AC4830"/>
    <w:rsid w:val="00AC4C02"/>
    <w:rsid w:val="00AC52B8"/>
    <w:rsid w:val="00AC545B"/>
    <w:rsid w:val="00AC5675"/>
    <w:rsid w:val="00AC58B5"/>
    <w:rsid w:val="00AC6297"/>
    <w:rsid w:val="00AC649A"/>
    <w:rsid w:val="00AC64B9"/>
    <w:rsid w:val="00AC6B30"/>
    <w:rsid w:val="00AC7133"/>
    <w:rsid w:val="00AC7882"/>
    <w:rsid w:val="00AC7904"/>
    <w:rsid w:val="00AC79F3"/>
    <w:rsid w:val="00AC7CC5"/>
    <w:rsid w:val="00AD04F9"/>
    <w:rsid w:val="00AD0696"/>
    <w:rsid w:val="00AD0B02"/>
    <w:rsid w:val="00AD119A"/>
    <w:rsid w:val="00AD269A"/>
    <w:rsid w:val="00AD291F"/>
    <w:rsid w:val="00AD29C6"/>
    <w:rsid w:val="00AD30BA"/>
    <w:rsid w:val="00AD380D"/>
    <w:rsid w:val="00AD404F"/>
    <w:rsid w:val="00AD44B5"/>
    <w:rsid w:val="00AD450C"/>
    <w:rsid w:val="00AD472B"/>
    <w:rsid w:val="00AD56AF"/>
    <w:rsid w:val="00AD5E3A"/>
    <w:rsid w:val="00AD679D"/>
    <w:rsid w:val="00AD70E1"/>
    <w:rsid w:val="00AD7F94"/>
    <w:rsid w:val="00AE0234"/>
    <w:rsid w:val="00AE0884"/>
    <w:rsid w:val="00AE0A9A"/>
    <w:rsid w:val="00AE1167"/>
    <w:rsid w:val="00AE136D"/>
    <w:rsid w:val="00AE15F9"/>
    <w:rsid w:val="00AE1813"/>
    <w:rsid w:val="00AE1AAB"/>
    <w:rsid w:val="00AE22C5"/>
    <w:rsid w:val="00AE24F1"/>
    <w:rsid w:val="00AE367B"/>
    <w:rsid w:val="00AE37DB"/>
    <w:rsid w:val="00AE3C50"/>
    <w:rsid w:val="00AE3CF2"/>
    <w:rsid w:val="00AE3EBE"/>
    <w:rsid w:val="00AE4C5F"/>
    <w:rsid w:val="00AE520D"/>
    <w:rsid w:val="00AE5646"/>
    <w:rsid w:val="00AE57BC"/>
    <w:rsid w:val="00AE59BA"/>
    <w:rsid w:val="00AE5A46"/>
    <w:rsid w:val="00AE6338"/>
    <w:rsid w:val="00AE68D8"/>
    <w:rsid w:val="00AE7422"/>
    <w:rsid w:val="00AE7935"/>
    <w:rsid w:val="00AE7BD0"/>
    <w:rsid w:val="00AE7D76"/>
    <w:rsid w:val="00AF1170"/>
    <w:rsid w:val="00AF168B"/>
    <w:rsid w:val="00AF24A4"/>
    <w:rsid w:val="00AF3005"/>
    <w:rsid w:val="00AF30E8"/>
    <w:rsid w:val="00AF35D5"/>
    <w:rsid w:val="00AF36B2"/>
    <w:rsid w:val="00AF3D00"/>
    <w:rsid w:val="00AF3E2F"/>
    <w:rsid w:val="00AF4033"/>
    <w:rsid w:val="00AF579C"/>
    <w:rsid w:val="00AF6BD4"/>
    <w:rsid w:val="00AF7362"/>
    <w:rsid w:val="00AF7CDF"/>
    <w:rsid w:val="00B00697"/>
    <w:rsid w:val="00B01D9C"/>
    <w:rsid w:val="00B023DA"/>
    <w:rsid w:val="00B03823"/>
    <w:rsid w:val="00B03BCD"/>
    <w:rsid w:val="00B05880"/>
    <w:rsid w:val="00B062A5"/>
    <w:rsid w:val="00B06E8F"/>
    <w:rsid w:val="00B072C7"/>
    <w:rsid w:val="00B07F8E"/>
    <w:rsid w:val="00B1079E"/>
    <w:rsid w:val="00B10AE9"/>
    <w:rsid w:val="00B111F3"/>
    <w:rsid w:val="00B115EA"/>
    <w:rsid w:val="00B11E2C"/>
    <w:rsid w:val="00B11FE5"/>
    <w:rsid w:val="00B12AA7"/>
    <w:rsid w:val="00B12CBC"/>
    <w:rsid w:val="00B1439A"/>
    <w:rsid w:val="00B149B6"/>
    <w:rsid w:val="00B14A7B"/>
    <w:rsid w:val="00B14B1A"/>
    <w:rsid w:val="00B15204"/>
    <w:rsid w:val="00B16184"/>
    <w:rsid w:val="00B16C1A"/>
    <w:rsid w:val="00B17350"/>
    <w:rsid w:val="00B17564"/>
    <w:rsid w:val="00B178A1"/>
    <w:rsid w:val="00B17FFD"/>
    <w:rsid w:val="00B205CD"/>
    <w:rsid w:val="00B2061C"/>
    <w:rsid w:val="00B20927"/>
    <w:rsid w:val="00B21957"/>
    <w:rsid w:val="00B22C9F"/>
    <w:rsid w:val="00B2314C"/>
    <w:rsid w:val="00B239B6"/>
    <w:rsid w:val="00B23A81"/>
    <w:rsid w:val="00B23EDC"/>
    <w:rsid w:val="00B241CB"/>
    <w:rsid w:val="00B249C5"/>
    <w:rsid w:val="00B24FE1"/>
    <w:rsid w:val="00B2596A"/>
    <w:rsid w:val="00B25B71"/>
    <w:rsid w:val="00B25FE7"/>
    <w:rsid w:val="00B261EC"/>
    <w:rsid w:val="00B26237"/>
    <w:rsid w:val="00B26ECB"/>
    <w:rsid w:val="00B26F1F"/>
    <w:rsid w:val="00B2759F"/>
    <w:rsid w:val="00B27CB8"/>
    <w:rsid w:val="00B27DE0"/>
    <w:rsid w:val="00B27E3F"/>
    <w:rsid w:val="00B318C1"/>
    <w:rsid w:val="00B31DAC"/>
    <w:rsid w:val="00B32158"/>
    <w:rsid w:val="00B33120"/>
    <w:rsid w:val="00B33D07"/>
    <w:rsid w:val="00B34566"/>
    <w:rsid w:val="00B34884"/>
    <w:rsid w:val="00B352B3"/>
    <w:rsid w:val="00B3601C"/>
    <w:rsid w:val="00B367E6"/>
    <w:rsid w:val="00B404EE"/>
    <w:rsid w:val="00B405F6"/>
    <w:rsid w:val="00B41453"/>
    <w:rsid w:val="00B41AE8"/>
    <w:rsid w:val="00B41D12"/>
    <w:rsid w:val="00B42349"/>
    <w:rsid w:val="00B4276B"/>
    <w:rsid w:val="00B42E96"/>
    <w:rsid w:val="00B4301C"/>
    <w:rsid w:val="00B430EC"/>
    <w:rsid w:val="00B433A3"/>
    <w:rsid w:val="00B43AF8"/>
    <w:rsid w:val="00B4435C"/>
    <w:rsid w:val="00B45572"/>
    <w:rsid w:val="00B46391"/>
    <w:rsid w:val="00B46C69"/>
    <w:rsid w:val="00B471AB"/>
    <w:rsid w:val="00B47273"/>
    <w:rsid w:val="00B473C7"/>
    <w:rsid w:val="00B47490"/>
    <w:rsid w:val="00B47F0D"/>
    <w:rsid w:val="00B50435"/>
    <w:rsid w:val="00B511CF"/>
    <w:rsid w:val="00B513D3"/>
    <w:rsid w:val="00B51418"/>
    <w:rsid w:val="00B52809"/>
    <w:rsid w:val="00B528A3"/>
    <w:rsid w:val="00B52983"/>
    <w:rsid w:val="00B52A17"/>
    <w:rsid w:val="00B5302B"/>
    <w:rsid w:val="00B53221"/>
    <w:rsid w:val="00B53C43"/>
    <w:rsid w:val="00B541F9"/>
    <w:rsid w:val="00B54239"/>
    <w:rsid w:val="00B543E2"/>
    <w:rsid w:val="00B55AD2"/>
    <w:rsid w:val="00B56201"/>
    <w:rsid w:val="00B56FA1"/>
    <w:rsid w:val="00B57327"/>
    <w:rsid w:val="00B57476"/>
    <w:rsid w:val="00B57633"/>
    <w:rsid w:val="00B57D0B"/>
    <w:rsid w:val="00B612AA"/>
    <w:rsid w:val="00B615FE"/>
    <w:rsid w:val="00B616F7"/>
    <w:rsid w:val="00B6292B"/>
    <w:rsid w:val="00B62A86"/>
    <w:rsid w:val="00B62EE3"/>
    <w:rsid w:val="00B64662"/>
    <w:rsid w:val="00B6520C"/>
    <w:rsid w:val="00B655B2"/>
    <w:rsid w:val="00B65904"/>
    <w:rsid w:val="00B65A85"/>
    <w:rsid w:val="00B6626C"/>
    <w:rsid w:val="00B66C08"/>
    <w:rsid w:val="00B67210"/>
    <w:rsid w:val="00B67397"/>
    <w:rsid w:val="00B67D31"/>
    <w:rsid w:val="00B706BD"/>
    <w:rsid w:val="00B7076D"/>
    <w:rsid w:val="00B70AF3"/>
    <w:rsid w:val="00B71506"/>
    <w:rsid w:val="00B71679"/>
    <w:rsid w:val="00B71A3E"/>
    <w:rsid w:val="00B7209D"/>
    <w:rsid w:val="00B723EC"/>
    <w:rsid w:val="00B72578"/>
    <w:rsid w:val="00B72EC4"/>
    <w:rsid w:val="00B731D5"/>
    <w:rsid w:val="00B733E6"/>
    <w:rsid w:val="00B736DF"/>
    <w:rsid w:val="00B746CC"/>
    <w:rsid w:val="00B74DBC"/>
    <w:rsid w:val="00B762B9"/>
    <w:rsid w:val="00B77315"/>
    <w:rsid w:val="00B77717"/>
    <w:rsid w:val="00B77D0A"/>
    <w:rsid w:val="00B80344"/>
    <w:rsid w:val="00B8079B"/>
    <w:rsid w:val="00B80875"/>
    <w:rsid w:val="00B81329"/>
    <w:rsid w:val="00B81535"/>
    <w:rsid w:val="00B81A48"/>
    <w:rsid w:val="00B81C61"/>
    <w:rsid w:val="00B822C0"/>
    <w:rsid w:val="00B82965"/>
    <w:rsid w:val="00B84FB8"/>
    <w:rsid w:val="00B86356"/>
    <w:rsid w:val="00B8738F"/>
    <w:rsid w:val="00B9051C"/>
    <w:rsid w:val="00B916E6"/>
    <w:rsid w:val="00B91BD4"/>
    <w:rsid w:val="00B91D80"/>
    <w:rsid w:val="00B92C56"/>
    <w:rsid w:val="00B93A7B"/>
    <w:rsid w:val="00B93CE6"/>
    <w:rsid w:val="00B93F4F"/>
    <w:rsid w:val="00B94050"/>
    <w:rsid w:val="00B942A6"/>
    <w:rsid w:val="00B94FEF"/>
    <w:rsid w:val="00B95114"/>
    <w:rsid w:val="00B95333"/>
    <w:rsid w:val="00B9625C"/>
    <w:rsid w:val="00B9698A"/>
    <w:rsid w:val="00B97499"/>
    <w:rsid w:val="00B979D0"/>
    <w:rsid w:val="00B97F0B"/>
    <w:rsid w:val="00BA121B"/>
    <w:rsid w:val="00BA1ABD"/>
    <w:rsid w:val="00BA20E2"/>
    <w:rsid w:val="00BA2280"/>
    <w:rsid w:val="00BA2882"/>
    <w:rsid w:val="00BA3A44"/>
    <w:rsid w:val="00BA41A8"/>
    <w:rsid w:val="00BA49ED"/>
    <w:rsid w:val="00BA5174"/>
    <w:rsid w:val="00BA527B"/>
    <w:rsid w:val="00BA5949"/>
    <w:rsid w:val="00BA5C3D"/>
    <w:rsid w:val="00BA5CB6"/>
    <w:rsid w:val="00BA6339"/>
    <w:rsid w:val="00BA6BA9"/>
    <w:rsid w:val="00BA7A61"/>
    <w:rsid w:val="00BA7E83"/>
    <w:rsid w:val="00BB06CF"/>
    <w:rsid w:val="00BB1A46"/>
    <w:rsid w:val="00BB1BD3"/>
    <w:rsid w:val="00BB27A7"/>
    <w:rsid w:val="00BB3F4A"/>
    <w:rsid w:val="00BB4609"/>
    <w:rsid w:val="00BB4C2C"/>
    <w:rsid w:val="00BB4CDE"/>
    <w:rsid w:val="00BB5937"/>
    <w:rsid w:val="00BB5C7B"/>
    <w:rsid w:val="00BB6149"/>
    <w:rsid w:val="00BB6189"/>
    <w:rsid w:val="00BB63B4"/>
    <w:rsid w:val="00BB769D"/>
    <w:rsid w:val="00BB7BBB"/>
    <w:rsid w:val="00BC0272"/>
    <w:rsid w:val="00BC0583"/>
    <w:rsid w:val="00BC06E3"/>
    <w:rsid w:val="00BC1DAC"/>
    <w:rsid w:val="00BC1EBC"/>
    <w:rsid w:val="00BC25C0"/>
    <w:rsid w:val="00BC26AD"/>
    <w:rsid w:val="00BC3495"/>
    <w:rsid w:val="00BC34EF"/>
    <w:rsid w:val="00BC3A5A"/>
    <w:rsid w:val="00BC3B3B"/>
    <w:rsid w:val="00BC5AAE"/>
    <w:rsid w:val="00BC5B19"/>
    <w:rsid w:val="00BC7AD1"/>
    <w:rsid w:val="00BC7E81"/>
    <w:rsid w:val="00BD0462"/>
    <w:rsid w:val="00BD0ED0"/>
    <w:rsid w:val="00BD15DC"/>
    <w:rsid w:val="00BD1BF0"/>
    <w:rsid w:val="00BD1CB8"/>
    <w:rsid w:val="00BD2E6D"/>
    <w:rsid w:val="00BD3236"/>
    <w:rsid w:val="00BD32A7"/>
    <w:rsid w:val="00BD382C"/>
    <w:rsid w:val="00BD3EA6"/>
    <w:rsid w:val="00BD4245"/>
    <w:rsid w:val="00BD42A8"/>
    <w:rsid w:val="00BD44DC"/>
    <w:rsid w:val="00BD4507"/>
    <w:rsid w:val="00BD4695"/>
    <w:rsid w:val="00BD527C"/>
    <w:rsid w:val="00BD56CA"/>
    <w:rsid w:val="00BD5B79"/>
    <w:rsid w:val="00BD5BDF"/>
    <w:rsid w:val="00BD64F9"/>
    <w:rsid w:val="00BD6C3B"/>
    <w:rsid w:val="00BD6CD3"/>
    <w:rsid w:val="00BD6EBE"/>
    <w:rsid w:val="00BD7120"/>
    <w:rsid w:val="00BD7EAF"/>
    <w:rsid w:val="00BE03A0"/>
    <w:rsid w:val="00BE054F"/>
    <w:rsid w:val="00BE09BC"/>
    <w:rsid w:val="00BE199A"/>
    <w:rsid w:val="00BE1D4E"/>
    <w:rsid w:val="00BE1D9B"/>
    <w:rsid w:val="00BE29D5"/>
    <w:rsid w:val="00BE2C03"/>
    <w:rsid w:val="00BE2E5A"/>
    <w:rsid w:val="00BE312F"/>
    <w:rsid w:val="00BE347D"/>
    <w:rsid w:val="00BE3742"/>
    <w:rsid w:val="00BE3CD4"/>
    <w:rsid w:val="00BE42AB"/>
    <w:rsid w:val="00BE4D8F"/>
    <w:rsid w:val="00BE5371"/>
    <w:rsid w:val="00BE5BE3"/>
    <w:rsid w:val="00BE6D68"/>
    <w:rsid w:val="00BE6ED5"/>
    <w:rsid w:val="00BE7556"/>
    <w:rsid w:val="00BE78A9"/>
    <w:rsid w:val="00BE7FAD"/>
    <w:rsid w:val="00BF0101"/>
    <w:rsid w:val="00BF03EF"/>
    <w:rsid w:val="00BF19BA"/>
    <w:rsid w:val="00BF1EDC"/>
    <w:rsid w:val="00BF2AA9"/>
    <w:rsid w:val="00BF2CB0"/>
    <w:rsid w:val="00BF32C4"/>
    <w:rsid w:val="00BF33EE"/>
    <w:rsid w:val="00BF3839"/>
    <w:rsid w:val="00BF3CA8"/>
    <w:rsid w:val="00BF414A"/>
    <w:rsid w:val="00BF47E8"/>
    <w:rsid w:val="00BF4D53"/>
    <w:rsid w:val="00BF5935"/>
    <w:rsid w:val="00BF5C1B"/>
    <w:rsid w:val="00BF5D18"/>
    <w:rsid w:val="00BF6DC6"/>
    <w:rsid w:val="00BF7484"/>
    <w:rsid w:val="00C00F58"/>
    <w:rsid w:val="00C01AB1"/>
    <w:rsid w:val="00C025E0"/>
    <w:rsid w:val="00C0261A"/>
    <w:rsid w:val="00C026E0"/>
    <w:rsid w:val="00C03C25"/>
    <w:rsid w:val="00C03F55"/>
    <w:rsid w:val="00C043E0"/>
    <w:rsid w:val="00C04B96"/>
    <w:rsid w:val="00C04C1E"/>
    <w:rsid w:val="00C05C6E"/>
    <w:rsid w:val="00C06539"/>
    <w:rsid w:val="00C066AA"/>
    <w:rsid w:val="00C074BB"/>
    <w:rsid w:val="00C079DC"/>
    <w:rsid w:val="00C10105"/>
    <w:rsid w:val="00C1018E"/>
    <w:rsid w:val="00C11053"/>
    <w:rsid w:val="00C11537"/>
    <w:rsid w:val="00C1165C"/>
    <w:rsid w:val="00C13050"/>
    <w:rsid w:val="00C13929"/>
    <w:rsid w:val="00C13B38"/>
    <w:rsid w:val="00C13EAD"/>
    <w:rsid w:val="00C144F4"/>
    <w:rsid w:val="00C145B9"/>
    <w:rsid w:val="00C14600"/>
    <w:rsid w:val="00C14632"/>
    <w:rsid w:val="00C146C1"/>
    <w:rsid w:val="00C14EF8"/>
    <w:rsid w:val="00C152F8"/>
    <w:rsid w:val="00C1671C"/>
    <w:rsid w:val="00C16958"/>
    <w:rsid w:val="00C16B27"/>
    <w:rsid w:val="00C16BDF"/>
    <w:rsid w:val="00C20075"/>
    <w:rsid w:val="00C20657"/>
    <w:rsid w:val="00C20E6A"/>
    <w:rsid w:val="00C2163D"/>
    <w:rsid w:val="00C21CE0"/>
    <w:rsid w:val="00C21EA3"/>
    <w:rsid w:val="00C22B28"/>
    <w:rsid w:val="00C22C18"/>
    <w:rsid w:val="00C22FEF"/>
    <w:rsid w:val="00C2311B"/>
    <w:rsid w:val="00C23C81"/>
    <w:rsid w:val="00C23E72"/>
    <w:rsid w:val="00C23EE6"/>
    <w:rsid w:val="00C24345"/>
    <w:rsid w:val="00C24AC1"/>
    <w:rsid w:val="00C24CA8"/>
    <w:rsid w:val="00C24E47"/>
    <w:rsid w:val="00C24EA5"/>
    <w:rsid w:val="00C25053"/>
    <w:rsid w:val="00C251EA"/>
    <w:rsid w:val="00C2625C"/>
    <w:rsid w:val="00C26311"/>
    <w:rsid w:val="00C26BF5"/>
    <w:rsid w:val="00C27500"/>
    <w:rsid w:val="00C27BBE"/>
    <w:rsid w:val="00C30050"/>
    <w:rsid w:val="00C3033D"/>
    <w:rsid w:val="00C303BC"/>
    <w:rsid w:val="00C3195A"/>
    <w:rsid w:val="00C319B4"/>
    <w:rsid w:val="00C31A3D"/>
    <w:rsid w:val="00C31D86"/>
    <w:rsid w:val="00C3224D"/>
    <w:rsid w:val="00C32384"/>
    <w:rsid w:val="00C32411"/>
    <w:rsid w:val="00C32B26"/>
    <w:rsid w:val="00C346CB"/>
    <w:rsid w:val="00C35789"/>
    <w:rsid w:val="00C3586F"/>
    <w:rsid w:val="00C37173"/>
    <w:rsid w:val="00C3761B"/>
    <w:rsid w:val="00C404EF"/>
    <w:rsid w:val="00C41243"/>
    <w:rsid w:val="00C4192A"/>
    <w:rsid w:val="00C419B3"/>
    <w:rsid w:val="00C41F72"/>
    <w:rsid w:val="00C42512"/>
    <w:rsid w:val="00C4258A"/>
    <w:rsid w:val="00C425D7"/>
    <w:rsid w:val="00C4346C"/>
    <w:rsid w:val="00C43856"/>
    <w:rsid w:val="00C43E1C"/>
    <w:rsid w:val="00C43F12"/>
    <w:rsid w:val="00C446AF"/>
    <w:rsid w:val="00C44DEE"/>
    <w:rsid w:val="00C45AA6"/>
    <w:rsid w:val="00C45C84"/>
    <w:rsid w:val="00C46538"/>
    <w:rsid w:val="00C46C48"/>
    <w:rsid w:val="00C46CDB"/>
    <w:rsid w:val="00C46F6E"/>
    <w:rsid w:val="00C4727B"/>
    <w:rsid w:val="00C50384"/>
    <w:rsid w:val="00C50825"/>
    <w:rsid w:val="00C50E77"/>
    <w:rsid w:val="00C50ECA"/>
    <w:rsid w:val="00C50EFA"/>
    <w:rsid w:val="00C50FA0"/>
    <w:rsid w:val="00C51353"/>
    <w:rsid w:val="00C51C53"/>
    <w:rsid w:val="00C526FD"/>
    <w:rsid w:val="00C52928"/>
    <w:rsid w:val="00C5468A"/>
    <w:rsid w:val="00C549B7"/>
    <w:rsid w:val="00C54F46"/>
    <w:rsid w:val="00C551D6"/>
    <w:rsid w:val="00C55845"/>
    <w:rsid w:val="00C55DDB"/>
    <w:rsid w:val="00C56B3B"/>
    <w:rsid w:val="00C5709E"/>
    <w:rsid w:val="00C57183"/>
    <w:rsid w:val="00C57F22"/>
    <w:rsid w:val="00C60729"/>
    <w:rsid w:val="00C609AA"/>
    <w:rsid w:val="00C61DD4"/>
    <w:rsid w:val="00C62395"/>
    <w:rsid w:val="00C625C9"/>
    <w:rsid w:val="00C6485C"/>
    <w:rsid w:val="00C65248"/>
    <w:rsid w:val="00C65698"/>
    <w:rsid w:val="00C659C5"/>
    <w:rsid w:val="00C66546"/>
    <w:rsid w:val="00C668E4"/>
    <w:rsid w:val="00C6756C"/>
    <w:rsid w:val="00C7038E"/>
    <w:rsid w:val="00C709E1"/>
    <w:rsid w:val="00C7130A"/>
    <w:rsid w:val="00C71A2C"/>
    <w:rsid w:val="00C71FAE"/>
    <w:rsid w:val="00C72149"/>
    <w:rsid w:val="00C73877"/>
    <w:rsid w:val="00C74FBE"/>
    <w:rsid w:val="00C75B37"/>
    <w:rsid w:val="00C75E31"/>
    <w:rsid w:val="00C75F7B"/>
    <w:rsid w:val="00C761C0"/>
    <w:rsid w:val="00C77A85"/>
    <w:rsid w:val="00C801C5"/>
    <w:rsid w:val="00C8043E"/>
    <w:rsid w:val="00C80472"/>
    <w:rsid w:val="00C807DC"/>
    <w:rsid w:val="00C82376"/>
    <w:rsid w:val="00C82B4E"/>
    <w:rsid w:val="00C82F3F"/>
    <w:rsid w:val="00C83D8A"/>
    <w:rsid w:val="00C83DD4"/>
    <w:rsid w:val="00C85C29"/>
    <w:rsid w:val="00C8617C"/>
    <w:rsid w:val="00C86DD7"/>
    <w:rsid w:val="00C86E13"/>
    <w:rsid w:val="00C877CA"/>
    <w:rsid w:val="00C87DBA"/>
    <w:rsid w:val="00C87F70"/>
    <w:rsid w:val="00C900CD"/>
    <w:rsid w:val="00C90C06"/>
    <w:rsid w:val="00C90D26"/>
    <w:rsid w:val="00C92350"/>
    <w:rsid w:val="00C924AF"/>
    <w:rsid w:val="00C9258A"/>
    <w:rsid w:val="00C9269D"/>
    <w:rsid w:val="00C92C37"/>
    <w:rsid w:val="00C93286"/>
    <w:rsid w:val="00C9367B"/>
    <w:rsid w:val="00C937C7"/>
    <w:rsid w:val="00C93FDD"/>
    <w:rsid w:val="00C94BB6"/>
    <w:rsid w:val="00C94D69"/>
    <w:rsid w:val="00C963F1"/>
    <w:rsid w:val="00C96BEA"/>
    <w:rsid w:val="00C973A9"/>
    <w:rsid w:val="00C97D9D"/>
    <w:rsid w:val="00CA0276"/>
    <w:rsid w:val="00CA14B7"/>
    <w:rsid w:val="00CA164A"/>
    <w:rsid w:val="00CA1A48"/>
    <w:rsid w:val="00CA2646"/>
    <w:rsid w:val="00CA2CCD"/>
    <w:rsid w:val="00CA3387"/>
    <w:rsid w:val="00CA4370"/>
    <w:rsid w:val="00CA4A83"/>
    <w:rsid w:val="00CA4AFE"/>
    <w:rsid w:val="00CA51C4"/>
    <w:rsid w:val="00CA52F2"/>
    <w:rsid w:val="00CA53ED"/>
    <w:rsid w:val="00CA6203"/>
    <w:rsid w:val="00CA6BAC"/>
    <w:rsid w:val="00CA6F94"/>
    <w:rsid w:val="00CA76D1"/>
    <w:rsid w:val="00CA7717"/>
    <w:rsid w:val="00CA7A96"/>
    <w:rsid w:val="00CB0550"/>
    <w:rsid w:val="00CB08A3"/>
    <w:rsid w:val="00CB1E51"/>
    <w:rsid w:val="00CB2256"/>
    <w:rsid w:val="00CB284E"/>
    <w:rsid w:val="00CB2ABB"/>
    <w:rsid w:val="00CB2C6E"/>
    <w:rsid w:val="00CB348E"/>
    <w:rsid w:val="00CB3787"/>
    <w:rsid w:val="00CB5455"/>
    <w:rsid w:val="00CB5AA8"/>
    <w:rsid w:val="00CB5CF7"/>
    <w:rsid w:val="00CB5E69"/>
    <w:rsid w:val="00CB5FF9"/>
    <w:rsid w:val="00CB6429"/>
    <w:rsid w:val="00CB685E"/>
    <w:rsid w:val="00CB6DA1"/>
    <w:rsid w:val="00CB75AB"/>
    <w:rsid w:val="00CC19F0"/>
    <w:rsid w:val="00CC1B1D"/>
    <w:rsid w:val="00CC1BB8"/>
    <w:rsid w:val="00CC1F15"/>
    <w:rsid w:val="00CC220F"/>
    <w:rsid w:val="00CC34C9"/>
    <w:rsid w:val="00CC35D5"/>
    <w:rsid w:val="00CC3C51"/>
    <w:rsid w:val="00CC64F0"/>
    <w:rsid w:val="00CC6E7E"/>
    <w:rsid w:val="00CC735A"/>
    <w:rsid w:val="00CC77FF"/>
    <w:rsid w:val="00CD0538"/>
    <w:rsid w:val="00CD062F"/>
    <w:rsid w:val="00CD06FC"/>
    <w:rsid w:val="00CD0ECC"/>
    <w:rsid w:val="00CD146B"/>
    <w:rsid w:val="00CD1CE5"/>
    <w:rsid w:val="00CD21F4"/>
    <w:rsid w:val="00CD26C1"/>
    <w:rsid w:val="00CD2C6B"/>
    <w:rsid w:val="00CD3AA7"/>
    <w:rsid w:val="00CD483E"/>
    <w:rsid w:val="00CD4C00"/>
    <w:rsid w:val="00CD4EF0"/>
    <w:rsid w:val="00CD5176"/>
    <w:rsid w:val="00CD53ED"/>
    <w:rsid w:val="00CD551A"/>
    <w:rsid w:val="00CD580B"/>
    <w:rsid w:val="00CD5FCE"/>
    <w:rsid w:val="00CD60A7"/>
    <w:rsid w:val="00CD6DEF"/>
    <w:rsid w:val="00CD745B"/>
    <w:rsid w:val="00CD79A1"/>
    <w:rsid w:val="00CD7C49"/>
    <w:rsid w:val="00CE059F"/>
    <w:rsid w:val="00CE060A"/>
    <w:rsid w:val="00CE0C2A"/>
    <w:rsid w:val="00CE1E57"/>
    <w:rsid w:val="00CE20BA"/>
    <w:rsid w:val="00CE3139"/>
    <w:rsid w:val="00CE3DF3"/>
    <w:rsid w:val="00CE3E19"/>
    <w:rsid w:val="00CE493C"/>
    <w:rsid w:val="00CE4D2E"/>
    <w:rsid w:val="00CE6A3B"/>
    <w:rsid w:val="00CE713C"/>
    <w:rsid w:val="00CE7340"/>
    <w:rsid w:val="00CE7FEE"/>
    <w:rsid w:val="00CF026E"/>
    <w:rsid w:val="00CF03B9"/>
    <w:rsid w:val="00CF0F23"/>
    <w:rsid w:val="00CF21C9"/>
    <w:rsid w:val="00CF3070"/>
    <w:rsid w:val="00CF38AF"/>
    <w:rsid w:val="00CF3E19"/>
    <w:rsid w:val="00CF4C8B"/>
    <w:rsid w:val="00CF4E8A"/>
    <w:rsid w:val="00CF5CE1"/>
    <w:rsid w:val="00CF5CE3"/>
    <w:rsid w:val="00CF5D1E"/>
    <w:rsid w:val="00CF6689"/>
    <w:rsid w:val="00CF6822"/>
    <w:rsid w:val="00CF6895"/>
    <w:rsid w:val="00D021E7"/>
    <w:rsid w:val="00D03982"/>
    <w:rsid w:val="00D05FDA"/>
    <w:rsid w:val="00D068FB"/>
    <w:rsid w:val="00D06DC2"/>
    <w:rsid w:val="00D07D01"/>
    <w:rsid w:val="00D1017D"/>
    <w:rsid w:val="00D10286"/>
    <w:rsid w:val="00D111C6"/>
    <w:rsid w:val="00D11D9A"/>
    <w:rsid w:val="00D11F32"/>
    <w:rsid w:val="00D120A4"/>
    <w:rsid w:val="00D1213A"/>
    <w:rsid w:val="00D124DB"/>
    <w:rsid w:val="00D12B24"/>
    <w:rsid w:val="00D12BD6"/>
    <w:rsid w:val="00D130C1"/>
    <w:rsid w:val="00D134CC"/>
    <w:rsid w:val="00D148F4"/>
    <w:rsid w:val="00D14A24"/>
    <w:rsid w:val="00D14C30"/>
    <w:rsid w:val="00D14FB7"/>
    <w:rsid w:val="00D15B33"/>
    <w:rsid w:val="00D15B71"/>
    <w:rsid w:val="00D167C5"/>
    <w:rsid w:val="00D17154"/>
    <w:rsid w:val="00D177A3"/>
    <w:rsid w:val="00D178A9"/>
    <w:rsid w:val="00D205AC"/>
    <w:rsid w:val="00D207A6"/>
    <w:rsid w:val="00D20E45"/>
    <w:rsid w:val="00D217BA"/>
    <w:rsid w:val="00D2228F"/>
    <w:rsid w:val="00D22455"/>
    <w:rsid w:val="00D237DD"/>
    <w:rsid w:val="00D239C0"/>
    <w:rsid w:val="00D23B0E"/>
    <w:rsid w:val="00D24BC2"/>
    <w:rsid w:val="00D25EB7"/>
    <w:rsid w:val="00D266D3"/>
    <w:rsid w:val="00D26A31"/>
    <w:rsid w:val="00D26C01"/>
    <w:rsid w:val="00D27238"/>
    <w:rsid w:val="00D27310"/>
    <w:rsid w:val="00D27381"/>
    <w:rsid w:val="00D27859"/>
    <w:rsid w:val="00D27E1A"/>
    <w:rsid w:val="00D302CD"/>
    <w:rsid w:val="00D30B3C"/>
    <w:rsid w:val="00D3322B"/>
    <w:rsid w:val="00D332B2"/>
    <w:rsid w:val="00D335B4"/>
    <w:rsid w:val="00D33C0D"/>
    <w:rsid w:val="00D33CE0"/>
    <w:rsid w:val="00D35029"/>
    <w:rsid w:val="00D356B7"/>
    <w:rsid w:val="00D356B9"/>
    <w:rsid w:val="00D35E69"/>
    <w:rsid w:val="00D36B66"/>
    <w:rsid w:val="00D37B95"/>
    <w:rsid w:val="00D4053A"/>
    <w:rsid w:val="00D41935"/>
    <w:rsid w:val="00D419D5"/>
    <w:rsid w:val="00D41B88"/>
    <w:rsid w:val="00D423C4"/>
    <w:rsid w:val="00D42A16"/>
    <w:rsid w:val="00D43438"/>
    <w:rsid w:val="00D43B35"/>
    <w:rsid w:val="00D442A4"/>
    <w:rsid w:val="00D4496E"/>
    <w:rsid w:val="00D449BE"/>
    <w:rsid w:val="00D44C39"/>
    <w:rsid w:val="00D4532B"/>
    <w:rsid w:val="00D4538F"/>
    <w:rsid w:val="00D46124"/>
    <w:rsid w:val="00D46C10"/>
    <w:rsid w:val="00D47172"/>
    <w:rsid w:val="00D47AEE"/>
    <w:rsid w:val="00D47D2C"/>
    <w:rsid w:val="00D5111A"/>
    <w:rsid w:val="00D51B5D"/>
    <w:rsid w:val="00D51EEE"/>
    <w:rsid w:val="00D52646"/>
    <w:rsid w:val="00D5292B"/>
    <w:rsid w:val="00D53428"/>
    <w:rsid w:val="00D542DD"/>
    <w:rsid w:val="00D54355"/>
    <w:rsid w:val="00D54450"/>
    <w:rsid w:val="00D547B8"/>
    <w:rsid w:val="00D559B4"/>
    <w:rsid w:val="00D561A8"/>
    <w:rsid w:val="00D5622F"/>
    <w:rsid w:val="00D56528"/>
    <w:rsid w:val="00D565C8"/>
    <w:rsid w:val="00D5697B"/>
    <w:rsid w:val="00D56A8F"/>
    <w:rsid w:val="00D56AA1"/>
    <w:rsid w:val="00D57A79"/>
    <w:rsid w:val="00D604C3"/>
    <w:rsid w:val="00D62661"/>
    <w:rsid w:val="00D63CE6"/>
    <w:rsid w:val="00D64052"/>
    <w:rsid w:val="00D653FB"/>
    <w:rsid w:val="00D655AB"/>
    <w:rsid w:val="00D65D81"/>
    <w:rsid w:val="00D65F9E"/>
    <w:rsid w:val="00D6681E"/>
    <w:rsid w:val="00D66925"/>
    <w:rsid w:val="00D66D9A"/>
    <w:rsid w:val="00D6750C"/>
    <w:rsid w:val="00D67BB1"/>
    <w:rsid w:val="00D67E1A"/>
    <w:rsid w:val="00D70223"/>
    <w:rsid w:val="00D70393"/>
    <w:rsid w:val="00D703CC"/>
    <w:rsid w:val="00D70539"/>
    <w:rsid w:val="00D7077D"/>
    <w:rsid w:val="00D70E1B"/>
    <w:rsid w:val="00D70E41"/>
    <w:rsid w:val="00D71602"/>
    <w:rsid w:val="00D71639"/>
    <w:rsid w:val="00D71BD5"/>
    <w:rsid w:val="00D71C6E"/>
    <w:rsid w:val="00D72501"/>
    <w:rsid w:val="00D72813"/>
    <w:rsid w:val="00D7320C"/>
    <w:rsid w:val="00D73538"/>
    <w:rsid w:val="00D738B3"/>
    <w:rsid w:val="00D73FD9"/>
    <w:rsid w:val="00D744CC"/>
    <w:rsid w:val="00D74539"/>
    <w:rsid w:val="00D74DA1"/>
    <w:rsid w:val="00D75D0B"/>
    <w:rsid w:val="00D7689A"/>
    <w:rsid w:val="00D76C3B"/>
    <w:rsid w:val="00D77B58"/>
    <w:rsid w:val="00D77F21"/>
    <w:rsid w:val="00D800DA"/>
    <w:rsid w:val="00D8036E"/>
    <w:rsid w:val="00D81CC8"/>
    <w:rsid w:val="00D823DF"/>
    <w:rsid w:val="00D82B97"/>
    <w:rsid w:val="00D82F29"/>
    <w:rsid w:val="00D82FB3"/>
    <w:rsid w:val="00D83302"/>
    <w:rsid w:val="00D83F40"/>
    <w:rsid w:val="00D848D3"/>
    <w:rsid w:val="00D84E3C"/>
    <w:rsid w:val="00D8503D"/>
    <w:rsid w:val="00D857FF"/>
    <w:rsid w:val="00D861C7"/>
    <w:rsid w:val="00D866EA"/>
    <w:rsid w:val="00D867AA"/>
    <w:rsid w:val="00D870D2"/>
    <w:rsid w:val="00D876F6"/>
    <w:rsid w:val="00D8773F"/>
    <w:rsid w:val="00D90773"/>
    <w:rsid w:val="00D90A01"/>
    <w:rsid w:val="00D90EB1"/>
    <w:rsid w:val="00D91487"/>
    <w:rsid w:val="00D92B09"/>
    <w:rsid w:val="00D92B28"/>
    <w:rsid w:val="00D92B96"/>
    <w:rsid w:val="00D934DB"/>
    <w:rsid w:val="00D93A28"/>
    <w:rsid w:val="00D93ECD"/>
    <w:rsid w:val="00D93EF5"/>
    <w:rsid w:val="00D93F92"/>
    <w:rsid w:val="00D941FA"/>
    <w:rsid w:val="00D94B9A"/>
    <w:rsid w:val="00D94C72"/>
    <w:rsid w:val="00D962E7"/>
    <w:rsid w:val="00D96E88"/>
    <w:rsid w:val="00D97A0B"/>
    <w:rsid w:val="00D97A79"/>
    <w:rsid w:val="00D97DF6"/>
    <w:rsid w:val="00DA007E"/>
    <w:rsid w:val="00DA14AC"/>
    <w:rsid w:val="00DA1978"/>
    <w:rsid w:val="00DA1BD9"/>
    <w:rsid w:val="00DA2294"/>
    <w:rsid w:val="00DA2457"/>
    <w:rsid w:val="00DA2A9A"/>
    <w:rsid w:val="00DA2F5A"/>
    <w:rsid w:val="00DA392F"/>
    <w:rsid w:val="00DA3FF4"/>
    <w:rsid w:val="00DA4DD7"/>
    <w:rsid w:val="00DA4F1C"/>
    <w:rsid w:val="00DA523F"/>
    <w:rsid w:val="00DA57A1"/>
    <w:rsid w:val="00DA6C5C"/>
    <w:rsid w:val="00DA6F76"/>
    <w:rsid w:val="00DA7A42"/>
    <w:rsid w:val="00DA7DDC"/>
    <w:rsid w:val="00DB0449"/>
    <w:rsid w:val="00DB06F1"/>
    <w:rsid w:val="00DB0E52"/>
    <w:rsid w:val="00DB14E9"/>
    <w:rsid w:val="00DB3129"/>
    <w:rsid w:val="00DB32B4"/>
    <w:rsid w:val="00DB3CAA"/>
    <w:rsid w:val="00DB3D94"/>
    <w:rsid w:val="00DB48F6"/>
    <w:rsid w:val="00DB505C"/>
    <w:rsid w:val="00DB5087"/>
    <w:rsid w:val="00DB7075"/>
    <w:rsid w:val="00DB7455"/>
    <w:rsid w:val="00DB76A3"/>
    <w:rsid w:val="00DB7C22"/>
    <w:rsid w:val="00DC099F"/>
    <w:rsid w:val="00DC190E"/>
    <w:rsid w:val="00DC1A80"/>
    <w:rsid w:val="00DC207B"/>
    <w:rsid w:val="00DC280D"/>
    <w:rsid w:val="00DC31BF"/>
    <w:rsid w:val="00DC33F2"/>
    <w:rsid w:val="00DC348A"/>
    <w:rsid w:val="00DC3844"/>
    <w:rsid w:val="00DC466C"/>
    <w:rsid w:val="00DC5032"/>
    <w:rsid w:val="00DC5368"/>
    <w:rsid w:val="00DC5519"/>
    <w:rsid w:val="00DC5E8B"/>
    <w:rsid w:val="00DC66D1"/>
    <w:rsid w:val="00DC67CB"/>
    <w:rsid w:val="00DC6EED"/>
    <w:rsid w:val="00DC73FE"/>
    <w:rsid w:val="00DC7C22"/>
    <w:rsid w:val="00DD0413"/>
    <w:rsid w:val="00DD0C6B"/>
    <w:rsid w:val="00DD20A1"/>
    <w:rsid w:val="00DD24AA"/>
    <w:rsid w:val="00DD28AD"/>
    <w:rsid w:val="00DD31AC"/>
    <w:rsid w:val="00DD33E1"/>
    <w:rsid w:val="00DD3489"/>
    <w:rsid w:val="00DD3B1A"/>
    <w:rsid w:val="00DD43F0"/>
    <w:rsid w:val="00DD5DB4"/>
    <w:rsid w:val="00DD5E13"/>
    <w:rsid w:val="00DD629A"/>
    <w:rsid w:val="00DD729B"/>
    <w:rsid w:val="00DD72D7"/>
    <w:rsid w:val="00DD78B1"/>
    <w:rsid w:val="00DD7BF5"/>
    <w:rsid w:val="00DE147F"/>
    <w:rsid w:val="00DE2C40"/>
    <w:rsid w:val="00DE3123"/>
    <w:rsid w:val="00DE313C"/>
    <w:rsid w:val="00DE3259"/>
    <w:rsid w:val="00DE4B91"/>
    <w:rsid w:val="00DE5252"/>
    <w:rsid w:val="00DE551F"/>
    <w:rsid w:val="00DE583D"/>
    <w:rsid w:val="00DE6543"/>
    <w:rsid w:val="00DE6A99"/>
    <w:rsid w:val="00DE714E"/>
    <w:rsid w:val="00DE7786"/>
    <w:rsid w:val="00DE7DAA"/>
    <w:rsid w:val="00DF00B0"/>
    <w:rsid w:val="00DF0642"/>
    <w:rsid w:val="00DF099C"/>
    <w:rsid w:val="00DF144E"/>
    <w:rsid w:val="00DF4347"/>
    <w:rsid w:val="00DF4350"/>
    <w:rsid w:val="00DF4421"/>
    <w:rsid w:val="00DF451D"/>
    <w:rsid w:val="00DF4584"/>
    <w:rsid w:val="00DF5005"/>
    <w:rsid w:val="00DF519C"/>
    <w:rsid w:val="00DF5621"/>
    <w:rsid w:val="00DF5848"/>
    <w:rsid w:val="00DF5879"/>
    <w:rsid w:val="00DF6144"/>
    <w:rsid w:val="00DF7756"/>
    <w:rsid w:val="00DF7A3E"/>
    <w:rsid w:val="00DF7C01"/>
    <w:rsid w:val="00DF7E33"/>
    <w:rsid w:val="00E00635"/>
    <w:rsid w:val="00E01E7F"/>
    <w:rsid w:val="00E02286"/>
    <w:rsid w:val="00E0373E"/>
    <w:rsid w:val="00E037FB"/>
    <w:rsid w:val="00E03DFE"/>
    <w:rsid w:val="00E0506F"/>
    <w:rsid w:val="00E052B0"/>
    <w:rsid w:val="00E05B50"/>
    <w:rsid w:val="00E0632A"/>
    <w:rsid w:val="00E063D8"/>
    <w:rsid w:val="00E0676A"/>
    <w:rsid w:val="00E068CC"/>
    <w:rsid w:val="00E070BF"/>
    <w:rsid w:val="00E07195"/>
    <w:rsid w:val="00E076A3"/>
    <w:rsid w:val="00E07927"/>
    <w:rsid w:val="00E10341"/>
    <w:rsid w:val="00E109A6"/>
    <w:rsid w:val="00E10E7E"/>
    <w:rsid w:val="00E110D1"/>
    <w:rsid w:val="00E1124B"/>
    <w:rsid w:val="00E11732"/>
    <w:rsid w:val="00E124A1"/>
    <w:rsid w:val="00E135BC"/>
    <w:rsid w:val="00E1403E"/>
    <w:rsid w:val="00E1406F"/>
    <w:rsid w:val="00E14C1B"/>
    <w:rsid w:val="00E1592E"/>
    <w:rsid w:val="00E15D09"/>
    <w:rsid w:val="00E16459"/>
    <w:rsid w:val="00E16C30"/>
    <w:rsid w:val="00E171D3"/>
    <w:rsid w:val="00E172FD"/>
    <w:rsid w:val="00E1743A"/>
    <w:rsid w:val="00E20748"/>
    <w:rsid w:val="00E20E17"/>
    <w:rsid w:val="00E21513"/>
    <w:rsid w:val="00E21729"/>
    <w:rsid w:val="00E230ED"/>
    <w:rsid w:val="00E23345"/>
    <w:rsid w:val="00E23783"/>
    <w:rsid w:val="00E238C3"/>
    <w:rsid w:val="00E23DD6"/>
    <w:rsid w:val="00E24555"/>
    <w:rsid w:val="00E251C2"/>
    <w:rsid w:val="00E25FF7"/>
    <w:rsid w:val="00E2665A"/>
    <w:rsid w:val="00E2696E"/>
    <w:rsid w:val="00E26A33"/>
    <w:rsid w:val="00E27256"/>
    <w:rsid w:val="00E27DF5"/>
    <w:rsid w:val="00E30C72"/>
    <w:rsid w:val="00E31DEB"/>
    <w:rsid w:val="00E32A0C"/>
    <w:rsid w:val="00E32C7A"/>
    <w:rsid w:val="00E3308F"/>
    <w:rsid w:val="00E336C8"/>
    <w:rsid w:val="00E33DA4"/>
    <w:rsid w:val="00E3419A"/>
    <w:rsid w:val="00E34431"/>
    <w:rsid w:val="00E347F2"/>
    <w:rsid w:val="00E3533B"/>
    <w:rsid w:val="00E35400"/>
    <w:rsid w:val="00E3543F"/>
    <w:rsid w:val="00E3790D"/>
    <w:rsid w:val="00E37C69"/>
    <w:rsid w:val="00E40111"/>
    <w:rsid w:val="00E4050F"/>
    <w:rsid w:val="00E40F5A"/>
    <w:rsid w:val="00E418E0"/>
    <w:rsid w:val="00E41956"/>
    <w:rsid w:val="00E41EA1"/>
    <w:rsid w:val="00E41F5E"/>
    <w:rsid w:val="00E427CF"/>
    <w:rsid w:val="00E4284B"/>
    <w:rsid w:val="00E43215"/>
    <w:rsid w:val="00E4381C"/>
    <w:rsid w:val="00E43853"/>
    <w:rsid w:val="00E439C4"/>
    <w:rsid w:val="00E44765"/>
    <w:rsid w:val="00E44BFA"/>
    <w:rsid w:val="00E4590A"/>
    <w:rsid w:val="00E45A43"/>
    <w:rsid w:val="00E46804"/>
    <w:rsid w:val="00E46D8C"/>
    <w:rsid w:val="00E46FED"/>
    <w:rsid w:val="00E4740B"/>
    <w:rsid w:val="00E5048D"/>
    <w:rsid w:val="00E5137E"/>
    <w:rsid w:val="00E51A1A"/>
    <w:rsid w:val="00E51A6A"/>
    <w:rsid w:val="00E51A71"/>
    <w:rsid w:val="00E5233C"/>
    <w:rsid w:val="00E5311F"/>
    <w:rsid w:val="00E531B7"/>
    <w:rsid w:val="00E539B4"/>
    <w:rsid w:val="00E5416F"/>
    <w:rsid w:val="00E54F32"/>
    <w:rsid w:val="00E551F4"/>
    <w:rsid w:val="00E55981"/>
    <w:rsid w:val="00E56BB8"/>
    <w:rsid w:val="00E56F0E"/>
    <w:rsid w:val="00E57330"/>
    <w:rsid w:val="00E57369"/>
    <w:rsid w:val="00E57920"/>
    <w:rsid w:val="00E57A00"/>
    <w:rsid w:val="00E57E65"/>
    <w:rsid w:val="00E57FD0"/>
    <w:rsid w:val="00E6022B"/>
    <w:rsid w:val="00E61B87"/>
    <w:rsid w:val="00E61DB7"/>
    <w:rsid w:val="00E622B9"/>
    <w:rsid w:val="00E62555"/>
    <w:rsid w:val="00E63E46"/>
    <w:rsid w:val="00E642E7"/>
    <w:rsid w:val="00E64442"/>
    <w:rsid w:val="00E65631"/>
    <w:rsid w:val="00E658BB"/>
    <w:rsid w:val="00E66CBC"/>
    <w:rsid w:val="00E66D0E"/>
    <w:rsid w:val="00E67480"/>
    <w:rsid w:val="00E67D72"/>
    <w:rsid w:val="00E70E78"/>
    <w:rsid w:val="00E7346E"/>
    <w:rsid w:val="00E7393C"/>
    <w:rsid w:val="00E73A69"/>
    <w:rsid w:val="00E74B3A"/>
    <w:rsid w:val="00E74BFF"/>
    <w:rsid w:val="00E7570B"/>
    <w:rsid w:val="00E75ABA"/>
    <w:rsid w:val="00E76807"/>
    <w:rsid w:val="00E7687C"/>
    <w:rsid w:val="00E76917"/>
    <w:rsid w:val="00E76CDC"/>
    <w:rsid w:val="00E772FF"/>
    <w:rsid w:val="00E77962"/>
    <w:rsid w:val="00E77C6C"/>
    <w:rsid w:val="00E77CD6"/>
    <w:rsid w:val="00E77F6A"/>
    <w:rsid w:val="00E801A0"/>
    <w:rsid w:val="00E80456"/>
    <w:rsid w:val="00E810C7"/>
    <w:rsid w:val="00E812A8"/>
    <w:rsid w:val="00E81CC5"/>
    <w:rsid w:val="00E81D6F"/>
    <w:rsid w:val="00E8224A"/>
    <w:rsid w:val="00E83D92"/>
    <w:rsid w:val="00E85CC2"/>
    <w:rsid w:val="00E85E9C"/>
    <w:rsid w:val="00E8661A"/>
    <w:rsid w:val="00E86C3B"/>
    <w:rsid w:val="00E86F7D"/>
    <w:rsid w:val="00E87B13"/>
    <w:rsid w:val="00E907C7"/>
    <w:rsid w:val="00E90B2E"/>
    <w:rsid w:val="00E90CE1"/>
    <w:rsid w:val="00E9184B"/>
    <w:rsid w:val="00E92234"/>
    <w:rsid w:val="00E93991"/>
    <w:rsid w:val="00E93A3C"/>
    <w:rsid w:val="00E94B24"/>
    <w:rsid w:val="00E95756"/>
    <w:rsid w:val="00E96220"/>
    <w:rsid w:val="00EA03AF"/>
    <w:rsid w:val="00EA05AC"/>
    <w:rsid w:val="00EA0808"/>
    <w:rsid w:val="00EA178C"/>
    <w:rsid w:val="00EA17A3"/>
    <w:rsid w:val="00EA1B49"/>
    <w:rsid w:val="00EA1D9E"/>
    <w:rsid w:val="00EA2B33"/>
    <w:rsid w:val="00EA2B7C"/>
    <w:rsid w:val="00EA2C0F"/>
    <w:rsid w:val="00EA334E"/>
    <w:rsid w:val="00EA3673"/>
    <w:rsid w:val="00EA390F"/>
    <w:rsid w:val="00EA3DBB"/>
    <w:rsid w:val="00EA3ED0"/>
    <w:rsid w:val="00EA472B"/>
    <w:rsid w:val="00EA4B79"/>
    <w:rsid w:val="00EA4CA2"/>
    <w:rsid w:val="00EA4CC6"/>
    <w:rsid w:val="00EA5113"/>
    <w:rsid w:val="00EA5647"/>
    <w:rsid w:val="00EA5EB2"/>
    <w:rsid w:val="00EA6D66"/>
    <w:rsid w:val="00EA7D84"/>
    <w:rsid w:val="00EA7EBF"/>
    <w:rsid w:val="00EB0282"/>
    <w:rsid w:val="00EB03BC"/>
    <w:rsid w:val="00EB0629"/>
    <w:rsid w:val="00EB0680"/>
    <w:rsid w:val="00EB0979"/>
    <w:rsid w:val="00EB0A95"/>
    <w:rsid w:val="00EB1028"/>
    <w:rsid w:val="00EB128B"/>
    <w:rsid w:val="00EB2EC9"/>
    <w:rsid w:val="00EB3D88"/>
    <w:rsid w:val="00EB4449"/>
    <w:rsid w:val="00EB4665"/>
    <w:rsid w:val="00EB4EB5"/>
    <w:rsid w:val="00EB6346"/>
    <w:rsid w:val="00EB676A"/>
    <w:rsid w:val="00EB6815"/>
    <w:rsid w:val="00EB699F"/>
    <w:rsid w:val="00EB6BDE"/>
    <w:rsid w:val="00EB70F5"/>
    <w:rsid w:val="00EB7677"/>
    <w:rsid w:val="00EC0533"/>
    <w:rsid w:val="00EC0993"/>
    <w:rsid w:val="00EC0D90"/>
    <w:rsid w:val="00EC1360"/>
    <w:rsid w:val="00EC144E"/>
    <w:rsid w:val="00EC1F06"/>
    <w:rsid w:val="00EC216D"/>
    <w:rsid w:val="00EC28BB"/>
    <w:rsid w:val="00EC2A28"/>
    <w:rsid w:val="00EC2A41"/>
    <w:rsid w:val="00EC2E72"/>
    <w:rsid w:val="00EC3DE9"/>
    <w:rsid w:val="00EC3FD8"/>
    <w:rsid w:val="00EC4DBB"/>
    <w:rsid w:val="00EC5110"/>
    <w:rsid w:val="00EC51A6"/>
    <w:rsid w:val="00EC55E8"/>
    <w:rsid w:val="00EC5645"/>
    <w:rsid w:val="00EC572F"/>
    <w:rsid w:val="00EC57DF"/>
    <w:rsid w:val="00EC604C"/>
    <w:rsid w:val="00EC7930"/>
    <w:rsid w:val="00EC7D4D"/>
    <w:rsid w:val="00ED1F3F"/>
    <w:rsid w:val="00ED23B9"/>
    <w:rsid w:val="00ED23CF"/>
    <w:rsid w:val="00ED25AB"/>
    <w:rsid w:val="00ED2C3D"/>
    <w:rsid w:val="00ED2CA3"/>
    <w:rsid w:val="00ED2DB3"/>
    <w:rsid w:val="00ED336F"/>
    <w:rsid w:val="00ED3788"/>
    <w:rsid w:val="00ED52A3"/>
    <w:rsid w:val="00ED6358"/>
    <w:rsid w:val="00ED6D8A"/>
    <w:rsid w:val="00ED726F"/>
    <w:rsid w:val="00ED739C"/>
    <w:rsid w:val="00EE042E"/>
    <w:rsid w:val="00EE0695"/>
    <w:rsid w:val="00EE0A8C"/>
    <w:rsid w:val="00EE190D"/>
    <w:rsid w:val="00EE28B6"/>
    <w:rsid w:val="00EE2CB6"/>
    <w:rsid w:val="00EE2DB9"/>
    <w:rsid w:val="00EE3D60"/>
    <w:rsid w:val="00EE40FC"/>
    <w:rsid w:val="00EE47D4"/>
    <w:rsid w:val="00EF095A"/>
    <w:rsid w:val="00EF0EF8"/>
    <w:rsid w:val="00EF1097"/>
    <w:rsid w:val="00EF16CE"/>
    <w:rsid w:val="00EF33F6"/>
    <w:rsid w:val="00EF3407"/>
    <w:rsid w:val="00EF3FFA"/>
    <w:rsid w:val="00EF476F"/>
    <w:rsid w:val="00EF4ED1"/>
    <w:rsid w:val="00EF508B"/>
    <w:rsid w:val="00EF5268"/>
    <w:rsid w:val="00EF54F9"/>
    <w:rsid w:val="00EF58B0"/>
    <w:rsid w:val="00EF5B57"/>
    <w:rsid w:val="00EF5D7F"/>
    <w:rsid w:val="00EF61B0"/>
    <w:rsid w:val="00EF62D7"/>
    <w:rsid w:val="00EF663C"/>
    <w:rsid w:val="00EF6791"/>
    <w:rsid w:val="00EF78AE"/>
    <w:rsid w:val="00EF795C"/>
    <w:rsid w:val="00F00546"/>
    <w:rsid w:val="00F006CC"/>
    <w:rsid w:val="00F00B4A"/>
    <w:rsid w:val="00F00D7B"/>
    <w:rsid w:val="00F01772"/>
    <w:rsid w:val="00F02B84"/>
    <w:rsid w:val="00F02B8B"/>
    <w:rsid w:val="00F0329C"/>
    <w:rsid w:val="00F03A8F"/>
    <w:rsid w:val="00F03C37"/>
    <w:rsid w:val="00F03CDF"/>
    <w:rsid w:val="00F04B95"/>
    <w:rsid w:val="00F04D95"/>
    <w:rsid w:val="00F053CB"/>
    <w:rsid w:val="00F05C24"/>
    <w:rsid w:val="00F061A0"/>
    <w:rsid w:val="00F065C5"/>
    <w:rsid w:val="00F10957"/>
    <w:rsid w:val="00F1096B"/>
    <w:rsid w:val="00F11E52"/>
    <w:rsid w:val="00F1234C"/>
    <w:rsid w:val="00F1251B"/>
    <w:rsid w:val="00F12665"/>
    <w:rsid w:val="00F12997"/>
    <w:rsid w:val="00F12A0F"/>
    <w:rsid w:val="00F12BB3"/>
    <w:rsid w:val="00F13BDE"/>
    <w:rsid w:val="00F13D84"/>
    <w:rsid w:val="00F13E29"/>
    <w:rsid w:val="00F14721"/>
    <w:rsid w:val="00F14D72"/>
    <w:rsid w:val="00F15CD6"/>
    <w:rsid w:val="00F1616D"/>
    <w:rsid w:val="00F16479"/>
    <w:rsid w:val="00F16DAB"/>
    <w:rsid w:val="00F171ED"/>
    <w:rsid w:val="00F17418"/>
    <w:rsid w:val="00F17631"/>
    <w:rsid w:val="00F2095A"/>
    <w:rsid w:val="00F21B69"/>
    <w:rsid w:val="00F22AE1"/>
    <w:rsid w:val="00F23542"/>
    <w:rsid w:val="00F24081"/>
    <w:rsid w:val="00F24675"/>
    <w:rsid w:val="00F25110"/>
    <w:rsid w:val="00F25598"/>
    <w:rsid w:val="00F25B2C"/>
    <w:rsid w:val="00F2626D"/>
    <w:rsid w:val="00F26297"/>
    <w:rsid w:val="00F263C0"/>
    <w:rsid w:val="00F2672D"/>
    <w:rsid w:val="00F2681A"/>
    <w:rsid w:val="00F2697F"/>
    <w:rsid w:val="00F26990"/>
    <w:rsid w:val="00F26B14"/>
    <w:rsid w:val="00F26B1C"/>
    <w:rsid w:val="00F27F48"/>
    <w:rsid w:val="00F27F76"/>
    <w:rsid w:val="00F301B1"/>
    <w:rsid w:val="00F302E3"/>
    <w:rsid w:val="00F31622"/>
    <w:rsid w:val="00F31645"/>
    <w:rsid w:val="00F318ED"/>
    <w:rsid w:val="00F31E7B"/>
    <w:rsid w:val="00F33322"/>
    <w:rsid w:val="00F3356A"/>
    <w:rsid w:val="00F33CA7"/>
    <w:rsid w:val="00F35312"/>
    <w:rsid w:val="00F35FB0"/>
    <w:rsid w:val="00F36582"/>
    <w:rsid w:val="00F36ADD"/>
    <w:rsid w:val="00F37649"/>
    <w:rsid w:val="00F41809"/>
    <w:rsid w:val="00F4277B"/>
    <w:rsid w:val="00F4351F"/>
    <w:rsid w:val="00F44EC8"/>
    <w:rsid w:val="00F45E1F"/>
    <w:rsid w:val="00F476D4"/>
    <w:rsid w:val="00F47808"/>
    <w:rsid w:val="00F5021A"/>
    <w:rsid w:val="00F502A4"/>
    <w:rsid w:val="00F506FD"/>
    <w:rsid w:val="00F50858"/>
    <w:rsid w:val="00F5091F"/>
    <w:rsid w:val="00F50A53"/>
    <w:rsid w:val="00F50A74"/>
    <w:rsid w:val="00F51068"/>
    <w:rsid w:val="00F52462"/>
    <w:rsid w:val="00F524E6"/>
    <w:rsid w:val="00F52971"/>
    <w:rsid w:val="00F52F4D"/>
    <w:rsid w:val="00F52F62"/>
    <w:rsid w:val="00F532D3"/>
    <w:rsid w:val="00F532E1"/>
    <w:rsid w:val="00F53C19"/>
    <w:rsid w:val="00F5415D"/>
    <w:rsid w:val="00F5429E"/>
    <w:rsid w:val="00F54528"/>
    <w:rsid w:val="00F54D4F"/>
    <w:rsid w:val="00F55DA8"/>
    <w:rsid w:val="00F56951"/>
    <w:rsid w:val="00F56D66"/>
    <w:rsid w:val="00F56DC2"/>
    <w:rsid w:val="00F572ED"/>
    <w:rsid w:val="00F57305"/>
    <w:rsid w:val="00F574AB"/>
    <w:rsid w:val="00F577DE"/>
    <w:rsid w:val="00F57AAA"/>
    <w:rsid w:val="00F57BAE"/>
    <w:rsid w:val="00F57D2B"/>
    <w:rsid w:val="00F57FF3"/>
    <w:rsid w:val="00F60E17"/>
    <w:rsid w:val="00F6195F"/>
    <w:rsid w:val="00F61D22"/>
    <w:rsid w:val="00F6219E"/>
    <w:rsid w:val="00F6246E"/>
    <w:rsid w:val="00F629C9"/>
    <w:rsid w:val="00F631A0"/>
    <w:rsid w:val="00F63BF1"/>
    <w:rsid w:val="00F63EFB"/>
    <w:rsid w:val="00F64ED0"/>
    <w:rsid w:val="00F650A4"/>
    <w:rsid w:val="00F652DD"/>
    <w:rsid w:val="00F6532A"/>
    <w:rsid w:val="00F65B0D"/>
    <w:rsid w:val="00F65D33"/>
    <w:rsid w:val="00F65FFE"/>
    <w:rsid w:val="00F66518"/>
    <w:rsid w:val="00F666C8"/>
    <w:rsid w:val="00F66898"/>
    <w:rsid w:val="00F66EF2"/>
    <w:rsid w:val="00F6718C"/>
    <w:rsid w:val="00F67D04"/>
    <w:rsid w:val="00F713B3"/>
    <w:rsid w:val="00F71462"/>
    <w:rsid w:val="00F71488"/>
    <w:rsid w:val="00F7276B"/>
    <w:rsid w:val="00F7366C"/>
    <w:rsid w:val="00F74801"/>
    <w:rsid w:val="00F74A68"/>
    <w:rsid w:val="00F74BEB"/>
    <w:rsid w:val="00F74DBA"/>
    <w:rsid w:val="00F762D7"/>
    <w:rsid w:val="00F763B4"/>
    <w:rsid w:val="00F76767"/>
    <w:rsid w:val="00F76E5C"/>
    <w:rsid w:val="00F76F0C"/>
    <w:rsid w:val="00F771F8"/>
    <w:rsid w:val="00F777C1"/>
    <w:rsid w:val="00F77C59"/>
    <w:rsid w:val="00F77F60"/>
    <w:rsid w:val="00F80AAE"/>
    <w:rsid w:val="00F81383"/>
    <w:rsid w:val="00F81AA9"/>
    <w:rsid w:val="00F81B2F"/>
    <w:rsid w:val="00F82F05"/>
    <w:rsid w:val="00F83E8D"/>
    <w:rsid w:val="00F851CD"/>
    <w:rsid w:val="00F860B2"/>
    <w:rsid w:val="00F86670"/>
    <w:rsid w:val="00F87DDF"/>
    <w:rsid w:val="00F905D0"/>
    <w:rsid w:val="00F917FE"/>
    <w:rsid w:val="00F9189D"/>
    <w:rsid w:val="00F918F2"/>
    <w:rsid w:val="00F92802"/>
    <w:rsid w:val="00F92B78"/>
    <w:rsid w:val="00F93BD7"/>
    <w:rsid w:val="00F93BDB"/>
    <w:rsid w:val="00F93D67"/>
    <w:rsid w:val="00F93EDD"/>
    <w:rsid w:val="00F94020"/>
    <w:rsid w:val="00F944C5"/>
    <w:rsid w:val="00F9452E"/>
    <w:rsid w:val="00F95CB7"/>
    <w:rsid w:val="00F9601E"/>
    <w:rsid w:val="00F96911"/>
    <w:rsid w:val="00F96CEC"/>
    <w:rsid w:val="00F96F3B"/>
    <w:rsid w:val="00F970E0"/>
    <w:rsid w:val="00F97D07"/>
    <w:rsid w:val="00FA0567"/>
    <w:rsid w:val="00FA088F"/>
    <w:rsid w:val="00FA0E36"/>
    <w:rsid w:val="00FA1799"/>
    <w:rsid w:val="00FA1C6C"/>
    <w:rsid w:val="00FA2049"/>
    <w:rsid w:val="00FA3CA8"/>
    <w:rsid w:val="00FA3EB9"/>
    <w:rsid w:val="00FA41AA"/>
    <w:rsid w:val="00FA4640"/>
    <w:rsid w:val="00FA519E"/>
    <w:rsid w:val="00FA5B07"/>
    <w:rsid w:val="00FA63A1"/>
    <w:rsid w:val="00FA6663"/>
    <w:rsid w:val="00FA69B8"/>
    <w:rsid w:val="00FA70A6"/>
    <w:rsid w:val="00FB077A"/>
    <w:rsid w:val="00FB0BE2"/>
    <w:rsid w:val="00FB172B"/>
    <w:rsid w:val="00FB1C6E"/>
    <w:rsid w:val="00FB3349"/>
    <w:rsid w:val="00FB33B8"/>
    <w:rsid w:val="00FB56DB"/>
    <w:rsid w:val="00FB5ADE"/>
    <w:rsid w:val="00FB6237"/>
    <w:rsid w:val="00FB6D70"/>
    <w:rsid w:val="00FB79DE"/>
    <w:rsid w:val="00FB7C32"/>
    <w:rsid w:val="00FB7C64"/>
    <w:rsid w:val="00FC055E"/>
    <w:rsid w:val="00FC06C0"/>
    <w:rsid w:val="00FC0AE7"/>
    <w:rsid w:val="00FC1012"/>
    <w:rsid w:val="00FC1181"/>
    <w:rsid w:val="00FC1974"/>
    <w:rsid w:val="00FC268E"/>
    <w:rsid w:val="00FC2E4F"/>
    <w:rsid w:val="00FC2F7D"/>
    <w:rsid w:val="00FC3070"/>
    <w:rsid w:val="00FC3639"/>
    <w:rsid w:val="00FC42E8"/>
    <w:rsid w:val="00FC5222"/>
    <w:rsid w:val="00FC567E"/>
    <w:rsid w:val="00FC5B3A"/>
    <w:rsid w:val="00FC6312"/>
    <w:rsid w:val="00FC698B"/>
    <w:rsid w:val="00FC6EB4"/>
    <w:rsid w:val="00FC7521"/>
    <w:rsid w:val="00FC7A9F"/>
    <w:rsid w:val="00FD0782"/>
    <w:rsid w:val="00FD0A3C"/>
    <w:rsid w:val="00FD1818"/>
    <w:rsid w:val="00FD3C38"/>
    <w:rsid w:val="00FD4C5B"/>
    <w:rsid w:val="00FD505D"/>
    <w:rsid w:val="00FD5471"/>
    <w:rsid w:val="00FD5B2C"/>
    <w:rsid w:val="00FD6447"/>
    <w:rsid w:val="00FD653C"/>
    <w:rsid w:val="00FD6A24"/>
    <w:rsid w:val="00FD6C71"/>
    <w:rsid w:val="00FD6E5C"/>
    <w:rsid w:val="00FD7521"/>
    <w:rsid w:val="00FD7961"/>
    <w:rsid w:val="00FE0560"/>
    <w:rsid w:val="00FE0B9F"/>
    <w:rsid w:val="00FE1B39"/>
    <w:rsid w:val="00FE1B87"/>
    <w:rsid w:val="00FE1BC2"/>
    <w:rsid w:val="00FE1C54"/>
    <w:rsid w:val="00FE2377"/>
    <w:rsid w:val="00FE3104"/>
    <w:rsid w:val="00FE375F"/>
    <w:rsid w:val="00FE3D2D"/>
    <w:rsid w:val="00FE3EDF"/>
    <w:rsid w:val="00FE4698"/>
    <w:rsid w:val="00FE4DF4"/>
    <w:rsid w:val="00FE4E20"/>
    <w:rsid w:val="00FE4F45"/>
    <w:rsid w:val="00FE59DC"/>
    <w:rsid w:val="00FE5F3E"/>
    <w:rsid w:val="00FE67A4"/>
    <w:rsid w:val="00FE6A55"/>
    <w:rsid w:val="00FE7E3E"/>
    <w:rsid w:val="00FF011A"/>
    <w:rsid w:val="00FF034C"/>
    <w:rsid w:val="00FF0354"/>
    <w:rsid w:val="00FF05A8"/>
    <w:rsid w:val="00FF0C5D"/>
    <w:rsid w:val="00FF1A4E"/>
    <w:rsid w:val="00FF1FB0"/>
    <w:rsid w:val="00FF264F"/>
    <w:rsid w:val="00FF269D"/>
    <w:rsid w:val="00FF273C"/>
    <w:rsid w:val="00FF2761"/>
    <w:rsid w:val="00FF3D46"/>
    <w:rsid w:val="00FF4473"/>
    <w:rsid w:val="00FF49D2"/>
    <w:rsid w:val="00FF4A1F"/>
    <w:rsid w:val="00FF5120"/>
    <w:rsid w:val="00FF5253"/>
    <w:rsid w:val="00FF52F9"/>
    <w:rsid w:val="00FF5303"/>
    <w:rsid w:val="00FF53B1"/>
    <w:rsid w:val="00FF5DF0"/>
    <w:rsid w:val="00FF5F33"/>
    <w:rsid w:val="00FF6BD1"/>
    <w:rsid w:val="00FF6C62"/>
    <w:rsid w:val="00FF6DB6"/>
    <w:rsid w:val="00FF7D7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3">
      <v:textbox inset="5.85pt,.7pt,5.85pt,.7pt"/>
    </o:shapedefaults>
    <o:shapelayout v:ext="edit">
      <o:idmap v:ext="edit" data="2"/>
    </o:shapelayout>
  </w:shapeDefaults>
  <w:decimalSymbol w:val="."/>
  <w:listSeparator w:val=","/>
  <w14:docId w14:val="2FFB8CB9"/>
  <w15:docId w15:val="{924B91DA-D7A5-4B57-BE64-04519FAAF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96B9D"/>
    <w:pPr>
      <w:widowControl w:val="0"/>
      <w:jc w:val="both"/>
    </w:pPr>
    <w:rPr>
      <w:rFonts w:eastAsia="HG丸ｺﾞｼｯｸM-PRO"/>
      <w:sz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B5585"/>
    <w:pPr>
      <w:tabs>
        <w:tab w:val="center" w:pos="4252"/>
        <w:tab w:val="right" w:pos="8504"/>
      </w:tabs>
      <w:snapToGrid w:val="0"/>
    </w:pPr>
  </w:style>
  <w:style w:type="character" w:customStyle="1" w:styleId="a4">
    <w:name w:val="ヘッダー (文字)"/>
    <w:basedOn w:val="a0"/>
    <w:link w:val="a3"/>
    <w:uiPriority w:val="99"/>
    <w:rsid w:val="007B5585"/>
  </w:style>
  <w:style w:type="paragraph" w:styleId="a5">
    <w:name w:val="footer"/>
    <w:basedOn w:val="a"/>
    <w:link w:val="a6"/>
    <w:uiPriority w:val="99"/>
    <w:unhideWhenUsed/>
    <w:rsid w:val="007B5585"/>
    <w:pPr>
      <w:tabs>
        <w:tab w:val="center" w:pos="4252"/>
        <w:tab w:val="right" w:pos="8504"/>
      </w:tabs>
      <w:snapToGrid w:val="0"/>
    </w:pPr>
  </w:style>
  <w:style w:type="character" w:customStyle="1" w:styleId="a6">
    <w:name w:val="フッター (文字)"/>
    <w:basedOn w:val="a0"/>
    <w:link w:val="a5"/>
    <w:uiPriority w:val="99"/>
    <w:rsid w:val="007B5585"/>
  </w:style>
  <w:style w:type="paragraph" w:styleId="a7">
    <w:name w:val="Balloon Text"/>
    <w:basedOn w:val="a"/>
    <w:link w:val="a8"/>
    <w:uiPriority w:val="99"/>
    <w:semiHidden/>
    <w:unhideWhenUsed/>
    <w:rsid w:val="005A5EB3"/>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A5EB3"/>
    <w:rPr>
      <w:rFonts w:asciiTheme="majorHAnsi" w:eastAsiaTheme="majorEastAsia" w:hAnsiTheme="majorHAnsi" w:cstheme="majorBidi"/>
      <w:sz w:val="18"/>
      <w:szCs w:val="18"/>
    </w:rPr>
  </w:style>
  <w:style w:type="table" w:styleId="a9">
    <w:name w:val="Table Grid"/>
    <w:basedOn w:val="a1"/>
    <w:uiPriority w:val="59"/>
    <w:rsid w:val="00EF16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uiPriority w:val="34"/>
    <w:qFormat/>
    <w:rsid w:val="00564EAB"/>
    <w:pPr>
      <w:ind w:leftChars="400" w:left="840"/>
    </w:pPr>
  </w:style>
  <w:style w:type="table" w:customStyle="1" w:styleId="1">
    <w:name w:val="表 (格子)1"/>
    <w:basedOn w:val="a1"/>
    <w:next w:val="a9"/>
    <w:uiPriority w:val="59"/>
    <w:rsid w:val="008773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 (格子)2"/>
    <w:basedOn w:val="a1"/>
    <w:next w:val="a9"/>
    <w:uiPriority w:val="59"/>
    <w:rsid w:val="00F03C37"/>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 (格子)3"/>
    <w:basedOn w:val="a1"/>
    <w:next w:val="a9"/>
    <w:uiPriority w:val="59"/>
    <w:rsid w:val="00F03C37"/>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 (格子)4"/>
    <w:basedOn w:val="a1"/>
    <w:next w:val="a9"/>
    <w:uiPriority w:val="59"/>
    <w:rsid w:val="00F03C37"/>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標準(太郎文書スタイル)"/>
    <w:uiPriority w:val="99"/>
    <w:rsid w:val="000C4915"/>
    <w:pPr>
      <w:widowControl w:val="0"/>
      <w:overflowPunct w:val="0"/>
      <w:adjustRightInd w:val="0"/>
      <w:jc w:val="both"/>
      <w:textAlignment w:val="baseline"/>
    </w:pPr>
    <w:rPr>
      <w:rFonts w:ascii="ＭＳ 明朝" w:eastAsia="ＭＳ 明朝" w:hAnsi="ＭＳ 明朝" w:cs="ＭＳ 明朝"/>
      <w:color w:val="000000"/>
      <w:kern w:val="0"/>
      <w:sz w:val="24"/>
      <w:szCs w:val="24"/>
    </w:rPr>
  </w:style>
  <w:style w:type="paragraph" w:styleId="20">
    <w:name w:val="Body Text Indent 2"/>
    <w:basedOn w:val="a"/>
    <w:link w:val="21"/>
    <w:uiPriority w:val="99"/>
    <w:semiHidden/>
    <w:unhideWhenUsed/>
    <w:rsid w:val="003D795F"/>
    <w:pPr>
      <w:spacing w:line="480" w:lineRule="auto"/>
      <w:ind w:leftChars="400" w:left="851"/>
    </w:pPr>
  </w:style>
  <w:style w:type="character" w:customStyle="1" w:styleId="21">
    <w:name w:val="本文インデント 2 (文字)"/>
    <w:basedOn w:val="a0"/>
    <w:link w:val="20"/>
    <w:uiPriority w:val="99"/>
    <w:semiHidden/>
    <w:rsid w:val="003D795F"/>
    <w:rPr>
      <w:rFonts w:eastAsia="HG丸ｺﾞｼｯｸM-PRO"/>
      <w:sz w:val="24"/>
    </w:rPr>
  </w:style>
  <w:style w:type="paragraph" w:styleId="ac">
    <w:name w:val="Title"/>
    <w:basedOn w:val="a"/>
    <w:next w:val="a"/>
    <w:link w:val="ad"/>
    <w:uiPriority w:val="10"/>
    <w:qFormat/>
    <w:rsid w:val="00D559B4"/>
    <w:pPr>
      <w:spacing w:before="240" w:after="120"/>
      <w:jc w:val="center"/>
      <w:outlineLvl w:val="0"/>
    </w:pPr>
    <w:rPr>
      <w:rFonts w:asciiTheme="majorHAnsi" w:eastAsia="ＭＳ ゴシック" w:hAnsiTheme="majorHAnsi" w:cstheme="majorBidi"/>
      <w:sz w:val="32"/>
      <w:szCs w:val="32"/>
    </w:rPr>
  </w:style>
  <w:style w:type="character" w:customStyle="1" w:styleId="ad">
    <w:name w:val="表題 (文字)"/>
    <w:basedOn w:val="a0"/>
    <w:link w:val="ac"/>
    <w:uiPriority w:val="10"/>
    <w:rsid w:val="00D559B4"/>
    <w:rPr>
      <w:rFonts w:asciiTheme="majorHAnsi" w:eastAsia="ＭＳ ゴシック" w:hAnsiTheme="majorHAnsi" w:cstheme="majorBidi"/>
      <w:sz w:val="32"/>
      <w:szCs w:val="32"/>
    </w:rPr>
  </w:style>
  <w:style w:type="paragraph" w:styleId="ae">
    <w:name w:val="Body Text"/>
    <w:basedOn w:val="a"/>
    <w:link w:val="af"/>
    <w:uiPriority w:val="99"/>
    <w:semiHidden/>
    <w:unhideWhenUsed/>
    <w:rsid w:val="00CB2ABB"/>
  </w:style>
  <w:style w:type="character" w:customStyle="1" w:styleId="af">
    <w:name w:val="本文 (文字)"/>
    <w:basedOn w:val="a0"/>
    <w:link w:val="ae"/>
    <w:uiPriority w:val="99"/>
    <w:semiHidden/>
    <w:rsid w:val="00CB2ABB"/>
    <w:rPr>
      <w:rFonts w:eastAsia="HG丸ｺﾞｼｯｸM-PRO"/>
      <w:sz w:val="24"/>
    </w:rPr>
  </w:style>
  <w:style w:type="paragraph" w:styleId="af0">
    <w:name w:val="Plain Text"/>
    <w:basedOn w:val="a"/>
    <w:link w:val="af1"/>
    <w:uiPriority w:val="99"/>
    <w:semiHidden/>
    <w:unhideWhenUsed/>
    <w:rsid w:val="007433E9"/>
    <w:rPr>
      <w:rFonts w:ascii="ＭＳ 明朝" w:eastAsia="ＭＳ 明朝" w:hAnsi="Courier New" w:cs="Courier New"/>
      <w:sz w:val="21"/>
      <w:szCs w:val="21"/>
    </w:rPr>
  </w:style>
  <w:style w:type="character" w:customStyle="1" w:styleId="af1">
    <w:name w:val="書式なし (文字)"/>
    <w:basedOn w:val="a0"/>
    <w:link w:val="af0"/>
    <w:uiPriority w:val="99"/>
    <w:semiHidden/>
    <w:rsid w:val="007433E9"/>
    <w:rPr>
      <w:rFonts w:ascii="ＭＳ 明朝" w:eastAsia="ＭＳ 明朝" w:hAnsi="Courier New" w:cs="Courier New"/>
      <w:szCs w:val="21"/>
    </w:rPr>
  </w:style>
  <w:style w:type="table" w:customStyle="1" w:styleId="5">
    <w:name w:val="表 (格子)5"/>
    <w:basedOn w:val="a1"/>
    <w:next w:val="a9"/>
    <w:uiPriority w:val="39"/>
    <w:rsid w:val="00B4301C"/>
    <w:rPr>
      <w:rFonts w:ascii="Times New Roman" w:eastAsia="ＭＳ 明朝" w:hAnsi="Times New Roman" w:cs="Times New Roman"/>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Date"/>
    <w:basedOn w:val="a"/>
    <w:next w:val="a"/>
    <w:link w:val="af3"/>
    <w:uiPriority w:val="99"/>
    <w:semiHidden/>
    <w:unhideWhenUsed/>
    <w:rsid w:val="00A53204"/>
  </w:style>
  <w:style w:type="character" w:customStyle="1" w:styleId="af3">
    <w:name w:val="日付 (文字)"/>
    <w:basedOn w:val="a0"/>
    <w:link w:val="af2"/>
    <w:uiPriority w:val="99"/>
    <w:semiHidden/>
    <w:rsid w:val="00A53204"/>
    <w:rPr>
      <w:rFonts w:eastAsia="HG丸ｺﾞｼｯｸM-PRO"/>
      <w:sz w:val="24"/>
    </w:rPr>
  </w:style>
  <w:style w:type="paragraph" w:styleId="af4">
    <w:name w:val="Revision"/>
    <w:hidden/>
    <w:uiPriority w:val="99"/>
    <w:semiHidden/>
    <w:rsid w:val="007E0B9B"/>
    <w:rPr>
      <w:rFonts w:eastAsia="HG丸ｺﾞｼｯｸM-PR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98710">
      <w:bodyDiv w:val="1"/>
      <w:marLeft w:val="0"/>
      <w:marRight w:val="0"/>
      <w:marTop w:val="0"/>
      <w:marBottom w:val="0"/>
      <w:divBdr>
        <w:top w:val="none" w:sz="0" w:space="0" w:color="auto"/>
        <w:left w:val="none" w:sz="0" w:space="0" w:color="auto"/>
        <w:bottom w:val="none" w:sz="0" w:space="0" w:color="auto"/>
        <w:right w:val="none" w:sz="0" w:space="0" w:color="auto"/>
      </w:divBdr>
    </w:div>
    <w:div w:id="35737497">
      <w:bodyDiv w:val="1"/>
      <w:marLeft w:val="0"/>
      <w:marRight w:val="0"/>
      <w:marTop w:val="0"/>
      <w:marBottom w:val="0"/>
      <w:divBdr>
        <w:top w:val="none" w:sz="0" w:space="0" w:color="auto"/>
        <w:left w:val="none" w:sz="0" w:space="0" w:color="auto"/>
        <w:bottom w:val="none" w:sz="0" w:space="0" w:color="auto"/>
        <w:right w:val="none" w:sz="0" w:space="0" w:color="auto"/>
      </w:divBdr>
    </w:div>
    <w:div w:id="93718119">
      <w:bodyDiv w:val="1"/>
      <w:marLeft w:val="0"/>
      <w:marRight w:val="0"/>
      <w:marTop w:val="0"/>
      <w:marBottom w:val="0"/>
      <w:divBdr>
        <w:top w:val="none" w:sz="0" w:space="0" w:color="auto"/>
        <w:left w:val="none" w:sz="0" w:space="0" w:color="auto"/>
        <w:bottom w:val="none" w:sz="0" w:space="0" w:color="auto"/>
        <w:right w:val="none" w:sz="0" w:space="0" w:color="auto"/>
      </w:divBdr>
    </w:div>
    <w:div w:id="212427485">
      <w:marLeft w:val="0"/>
      <w:marRight w:val="0"/>
      <w:marTop w:val="0"/>
      <w:marBottom w:val="0"/>
      <w:divBdr>
        <w:top w:val="none" w:sz="0" w:space="0" w:color="auto"/>
        <w:left w:val="none" w:sz="0" w:space="0" w:color="auto"/>
        <w:bottom w:val="none" w:sz="0" w:space="0" w:color="auto"/>
        <w:right w:val="none" w:sz="0" w:space="0" w:color="auto"/>
      </w:divBdr>
      <w:divsChild>
        <w:div w:id="1387952190">
          <w:marLeft w:val="0"/>
          <w:marRight w:val="0"/>
          <w:marTop w:val="0"/>
          <w:marBottom w:val="0"/>
          <w:divBdr>
            <w:top w:val="none" w:sz="0" w:space="0" w:color="auto"/>
            <w:left w:val="none" w:sz="0" w:space="0" w:color="auto"/>
            <w:bottom w:val="none" w:sz="0" w:space="0" w:color="auto"/>
            <w:right w:val="none" w:sz="0" w:space="0" w:color="auto"/>
          </w:divBdr>
        </w:div>
        <w:div w:id="865211596">
          <w:marLeft w:val="0"/>
          <w:marRight w:val="0"/>
          <w:marTop w:val="0"/>
          <w:marBottom w:val="0"/>
          <w:divBdr>
            <w:top w:val="none" w:sz="0" w:space="0" w:color="auto"/>
            <w:left w:val="none" w:sz="0" w:space="0" w:color="auto"/>
            <w:bottom w:val="none" w:sz="0" w:space="0" w:color="auto"/>
            <w:right w:val="none" w:sz="0" w:space="0" w:color="auto"/>
          </w:divBdr>
          <w:divsChild>
            <w:div w:id="933585835">
              <w:marLeft w:val="0"/>
              <w:marRight w:val="0"/>
              <w:marTop w:val="0"/>
              <w:marBottom w:val="0"/>
              <w:divBdr>
                <w:top w:val="none" w:sz="0" w:space="0" w:color="auto"/>
                <w:left w:val="none" w:sz="0" w:space="0" w:color="auto"/>
                <w:bottom w:val="none" w:sz="0" w:space="0" w:color="auto"/>
                <w:right w:val="none" w:sz="0" w:space="0" w:color="auto"/>
              </w:divBdr>
              <w:divsChild>
                <w:div w:id="2079399326">
                  <w:marLeft w:val="0"/>
                  <w:marRight w:val="0"/>
                  <w:marTop w:val="480"/>
                  <w:marBottom w:val="150"/>
                  <w:divBdr>
                    <w:top w:val="none" w:sz="0" w:space="0" w:color="auto"/>
                    <w:left w:val="none" w:sz="0" w:space="0" w:color="auto"/>
                    <w:bottom w:val="none" w:sz="0" w:space="0" w:color="auto"/>
                    <w:right w:val="none" w:sz="0" w:space="0" w:color="auto"/>
                  </w:divBdr>
                </w:div>
                <w:div w:id="1775858388">
                  <w:marLeft w:val="0"/>
                  <w:marRight w:val="0"/>
                  <w:marTop w:val="0"/>
                  <w:marBottom w:val="0"/>
                  <w:divBdr>
                    <w:top w:val="none" w:sz="0" w:space="0" w:color="auto"/>
                    <w:left w:val="none" w:sz="0" w:space="0" w:color="auto"/>
                    <w:bottom w:val="none" w:sz="0" w:space="0" w:color="auto"/>
                    <w:right w:val="none" w:sz="0" w:space="0" w:color="auto"/>
                  </w:divBdr>
                  <w:divsChild>
                    <w:div w:id="1746340627">
                      <w:marLeft w:val="0"/>
                      <w:marRight w:val="0"/>
                      <w:marTop w:val="0"/>
                      <w:marBottom w:val="0"/>
                      <w:divBdr>
                        <w:top w:val="none" w:sz="0" w:space="0" w:color="auto"/>
                        <w:left w:val="none" w:sz="0" w:space="0" w:color="auto"/>
                        <w:bottom w:val="none" w:sz="0" w:space="0" w:color="auto"/>
                        <w:right w:val="none" w:sz="0" w:space="0" w:color="auto"/>
                      </w:divBdr>
                      <w:divsChild>
                        <w:div w:id="888883088">
                          <w:marLeft w:val="0"/>
                          <w:marRight w:val="0"/>
                          <w:marTop w:val="0"/>
                          <w:marBottom w:val="150"/>
                          <w:divBdr>
                            <w:top w:val="none" w:sz="0" w:space="0" w:color="auto"/>
                            <w:left w:val="none" w:sz="0" w:space="0" w:color="auto"/>
                            <w:bottom w:val="none" w:sz="0" w:space="0" w:color="auto"/>
                            <w:right w:val="none" w:sz="0" w:space="0" w:color="auto"/>
                          </w:divBdr>
                          <w:divsChild>
                            <w:div w:id="1381707474">
                              <w:marLeft w:val="0"/>
                              <w:marRight w:val="0"/>
                              <w:marTop w:val="0"/>
                              <w:marBottom w:val="0"/>
                              <w:divBdr>
                                <w:top w:val="none" w:sz="0" w:space="0" w:color="auto"/>
                                <w:left w:val="none" w:sz="0" w:space="0" w:color="auto"/>
                                <w:bottom w:val="none" w:sz="0" w:space="0" w:color="auto"/>
                                <w:right w:val="none" w:sz="0" w:space="0" w:color="auto"/>
                              </w:divBdr>
                            </w:div>
                            <w:div w:id="870261684">
                              <w:marLeft w:val="0"/>
                              <w:marRight w:val="0"/>
                              <w:marTop w:val="0"/>
                              <w:marBottom w:val="0"/>
                              <w:divBdr>
                                <w:top w:val="none" w:sz="0" w:space="0" w:color="auto"/>
                                <w:left w:val="none" w:sz="0" w:space="0" w:color="auto"/>
                                <w:bottom w:val="none" w:sz="0" w:space="0" w:color="auto"/>
                                <w:right w:val="none" w:sz="0" w:space="0" w:color="auto"/>
                              </w:divBdr>
                            </w:div>
                          </w:divsChild>
                        </w:div>
                        <w:div w:id="928151102">
                          <w:marLeft w:val="0"/>
                          <w:marRight w:val="0"/>
                          <w:marTop w:val="0"/>
                          <w:marBottom w:val="150"/>
                          <w:divBdr>
                            <w:top w:val="none" w:sz="0" w:space="0" w:color="auto"/>
                            <w:left w:val="none" w:sz="0" w:space="0" w:color="auto"/>
                            <w:bottom w:val="none" w:sz="0" w:space="0" w:color="auto"/>
                            <w:right w:val="none" w:sz="0" w:space="0" w:color="auto"/>
                          </w:divBdr>
                          <w:divsChild>
                            <w:div w:id="1818959427">
                              <w:marLeft w:val="0"/>
                              <w:marRight w:val="0"/>
                              <w:marTop w:val="0"/>
                              <w:marBottom w:val="0"/>
                              <w:divBdr>
                                <w:top w:val="none" w:sz="0" w:space="0" w:color="auto"/>
                                <w:left w:val="none" w:sz="0" w:space="0" w:color="auto"/>
                                <w:bottom w:val="none" w:sz="0" w:space="0" w:color="auto"/>
                                <w:right w:val="none" w:sz="0" w:space="0" w:color="auto"/>
                              </w:divBdr>
                            </w:div>
                            <w:div w:id="101922748">
                              <w:marLeft w:val="0"/>
                              <w:marRight w:val="0"/>
                              <w:marTop w:val="0"/>
                              <w:marBottom w:val="0"/>
                              <w:divBdr>
                                <w:top w:val="none" w:sz="0" w:space="0" w:color="auto"/>
                                <w:left w:val="none" w:sz="0" w:space="0" w:color="auto"/>
                                <w:bottom w:val="none" w:sz="0" w:space="0" w:color="auto"/>
                                <w:right w:val="none" w:sz="0" w:space="0" w:color="auto"/>
                              </w:divBdr>
                            </w:div>
                          </w:divsChild>
                        </w:div>
                        <w:div w:id="1950157087">
                          <w:marLeft w:val="0"/>
                          <w:marRight w:val="0"/>
                          <w:marTop w:val="0"/>
                          <w:marBottom w:val="150"/>
                          <w:divBdr>
                            <w:top w:val="none" w:sz="0" w:space="0" w:color="auto"/>
                            <w:left w:val="none" w:sz="0" w:space="0" w:color="auto"/>
                            <w:bottom w:val="none" w:sz="0" w:space="0" w:color="auto"/>
                            <w:right w:val="none" w:sz="0" w:space="0" w:color="auto"/>
                          </w:divBdr>
                          <w:divsChild>
                            <w:div w:id="1674063710">
                              <w:marLeft w:val="0"/>
                              <w:marRight w:val="0"/>
                              <w:marTop w:val="0"/>
                              <w:marBottom w:val="0"/>
                              <w:divBdr>
                                <w:top w:val="none" w:sz="0" w:space="0" w:color="auto"/>
                                <w:left w:val="none" w:sz="0" w:space="0" w:color="auto"/>
                                <w:bottom w:val="none" w:sz="0" w:space="0" w:color="auto"/>
                                <w:right w:val="none" w:sz="0" w:space="0" w:color="auto"/>
                              </w:divBdr>
                            </w:div>
                            <w:div w:id="907613722">
                              <w:marLeft w:val="0"/>
                              <w:marRight w:val="0"/>
                              <w:marTop w:val="0"/>
                              <w:marBottom w:val="0"/>
                              <w:divBdr>
                                <w:top w:val="none" w:sz="0" w:space="0" w:color="auto"/>
                                <w:left w:val="none" w:sz="0" w:space="0" w:color="auto"/>
                                <w:bottom w:val="none" w:sz="0" w:space="0" w:color="auto"/>
                                <w:right w:val="none" w:sz="0" w:space="0" w:color="auto"/>
                              </w:divBdr>
                            </w:div>
                          </w:divsChild>
                        </w:div>
                        <w:div w:id="1699239738">
                          <w:marLeft w:val="0"/>
                          <w:marRight w:val="0"/>
                          <w:marTop w:val="0"/>
                          <w:marBottom w:val="150"/>
                          <w:divBdr>
                            <w:top w:val="none" w:sz="0" w:space="0" w:color="auto"/>
                            <w:left w:val="none" w:sz="0" w:space="0" w:color="auto"/>
                            <w:bottom w:val="none" w:sz="0" w:space="0" w:color="auto"/>
                            <w:right w:val="none" w:sz="0" w:space="0" w:color="auto"/>
                          </w:divBdr>
                          <w:divsChild>
                            <w:div w:id="2073043495">
                              <w:marLeft w:val="0"/>
                              <w:marRight w:val="0"/>
                              <w:marTop w:val="0"/>
                              <w:marBottom w:val="0"/>
                              <w:divBdr>
                                <w:top w:val="none" w:sz="0" w:space="0" w:color="auto"/>
                                <w:left w:val="none" w:sz="0" w:space="0" w:color="auto"/>
                                <w:bottom w:val="none" w:sz="0" w:space="0" w:color="auto"/>
                                <w:right w:val="none" w:sz="0" w:space="0" w:color="auto"/>
                              </w:divBdr>
                            </w:div>
                            <w:div w:id="1068499310">
                              <w:marLeft w:val="0"/>
                              <w:marRight w:val="0"/>
                              <w:marTop w:val="0"/>
                              <w:marBottom w:val="0"/>
                              <w:divBdr>
                                <w:top w:val="none" w:sz="0" w:space="0" w:color="auto"/>
                                <w:left w:val="none" w:sz="0" w:space="0" w:color="auto"/>
                                <w:bottom w:val="none" w:sz="0" w:space="0" w:color="auto"/>
                                <w:right w:val="none" w:sz="0" w:space="0" w:color="auto"/>
                              </w:divBdr>
                            </w:div>
                          </w:divsChild>
                        </w:div>
                        <w:div w:id="1738506039">
                          <w:marLeft w:val="0"/>
                          <w:marRight w:val="0"/>
                          <w:marTop w:val="0"/>
                          <w:marBottom w:val="150"/>
                          <w:divBdr>
                            <w:top w:val="none" w:sz="0" w:space="0" w:color="auto"/>
                            <w:left w:val="none" w:sz="0" w:space="0" w:color="auto"/>
                            <w:bottom w:val="none" w:sz="0" w:space="0" w:color="auto"/>
                            <w:right w:val="none" w:sz="0" w:space="0" w:color="auto"/>
                          </w:divBdr>
                          <w:divsChild>
                            <w:div w:id="1675919223">
                              <w:marLeft w:val="0"/>
                              <w:marRight w:val="0"/>
                              <w:marTop w:val="0"/>
                              <w:marBottom w:val="0"/>
                              <w:divBdr>
                                <w:top w:val="none" w:sz="0" w:space="0" w:color="auto"/>
                                <w:left w:val="none" w:sz="0" w:space="0" w:color="auto"/>
                                <w:bottom w:val="none" w:sz="0" w:space="0" w:color="auto"/>
                                <w:right w:val="none" w:sz="0" w:space="0" w:color="auto"/>
                              </w:divBdr>
                            </w:div>
                            <w:div w:id="413741602">
                              <w:marLeft w:val="0"/>
                              <w:marRight w:val="0"/>
                              <w:marTop w:val="0"/>
                              <w:marBottom w:val="0"/>
                              <w:divBdr>
                                <w:top w:val="none" w:sz="0" w:space="0" w:color="auto"/>
                                <w:left w:val="none" w:sz="0" w:space="0" w:color="auto"/>
                                <w:bottom w:val="none" w:sz="0" w:space="0" w:color="auto"/>
                                <w:right w:val="none" w:sz="0" w:space="0" w:color="auto"/>
                              </w:divBdr>
                            </w:div>
                          </w:divsChild>
                        </w:div>
                        <w:div w:id="514349915">
                          <w:marLeft w:val="0"/>
                          <w:marRight w:val="0"/>
                          <w:marTop w:val="0"/>
                          <w:marBottom w:val="150"/>
                          <w:divBdr>
                            <w:top w:val="none" w:sz="0" w:space="0" w:color="auto"/>
                            <w:left w:val="none" w:sz="0" w:space="0" w:color="auto"/>
                            <w:bottom w:val="none" w:sz="0" w:space="0" w:color="auto"/>
                            <w:right w:val="none" w:sz="0" w:space="0" w:color="auto"/>
                          </w:divBdr>
                          <w:divsChild>
                            <w:div w:id="159541441">
                              <w:marLeft w:val="0"/>
                              <w:marRight w:val="0"/>
                              <w:marTop w:val="0"/>
                              <w:marBottom w:val="0"/>
                              <w:divBdr>
                                <w:top w:val="none" w:sz="0" w:space="0" w:color="auto"/>
                                <w:left w:val="none" w:sz="0" w:space="0" w:color="auto"/>
                                <w:bottom w:val="none" w:sz="0" w:space="0" w:color="auto"/>
                                <w:right w:val="none" w:sz="0" w:space="0" w:color="auto"/>
                              </w:divBdr>
                            </w:div>
                            <w:div w:id="1777093831">
                              <w:marLeft w:val="0"/>
                              <w:marRight w:val="0"/>
                              <w:marTop w:val="0"/>
                              <w:marBottom w:val="0"/>
                              <w:divBdr>
                                <w:top w:val="none" w:sz="0" w:space="0" w:color="auto"/>
                                <w:left w:val="none" w:sz="0" w:space="0" w:color="auto"/>
                                <w:bottom w:val="none" w:sz="0" w:space="0" w:color="auto"/>
                                <w:right w:val="none" w:sz="0" w:space="0" w:color="auto"/>
                              </w:divBdr>
                            </w:div>
                          </w:divsChild>
                        </w:div>
                        <w:div w:id="4523109">
                          <w:marLeft w:val="0"/>
                          <w:marRight w:val="0"/>
                          <w:marTop w:val="0"/>
                          <w:marBottom w:val="150"/>
                          <w:divBdr>
                            <w:top w:val="none" w:sz="0" w:space="0" w:color="auto"/>
                            <w:left w:val="none" w:sz="0" w:space="0" w:color="auto"/>
                            <w:bottom w:val="none" w:sz="0" w:space="0" w:color="auto"/>
                            <w:right w:val="none" w:sz="0" w:space="0" w:color="auto"/>
                          </w:divBdr>
                          <w:divsChild>
                            <w:div w:id="1564221257">
                              <w:marLeft w:val="0"/>
                              <w:marRight w:val="0"/>
                              <w:marTop w:val="0"/>
                              <w:marBottom w:val="0"/>
                              <w:divBdr>
                                <w:top w:val="none" w:sz="0" w:space="0" w:color="auto"/>
                                <w:left w:val="none" w:sz="0" w:space="0" w:color="auto"/>
                                <w:bottom w:val="none" w:sz="0" w:space="0" w:color="auto"/>
                                <w:right w:val="none" w:sz="0" w:space="0" w:color="auto"/>
                              </w:divBdr>
                            </w:div>
                            <w:div w:id="1038311884">
                              <w:marLeft w:val="0"/>
                              <w:marRight w:val="0"/>
                              <w:marTop w:val="0"/>
                              <w:marBottom w:val="0"/>
                              <w:divBdr>
                                <w:top w:val="none" w:sz="0" w:space="0" w:color="auto"/>
                                <w:left w:val="none" w:sz="0" w:space="0" w:color="auto"/>
                                <w:bottom w:val="none" w:sz="0" w:space="0" w:color="auto"/>
                                <w:right w:val="none" w:sz="0" w:space="0" w:color="auto"/>
                              </w:divBdr>
                            </w:div>
                          </w:divsChild>
                        </w:div>
                        <w:div w:id="1563172799">
                          <w:marLeft w:val="0"/>
                          <w:marRight w:val="0"/>
                          <w:marTop w:val="0"/>
                          <w:marBottom w:val="150"/>
                          <w:divBdr>
                            <w:top w:val="none" w:sz="0" w:space="0" w:color="auto"/>
                            <w:left w:val="none" w:sz="0" w:space="0" w:color="auto"/>
                            <w:bottom w:val="none" w:sz="0" w:space="0" w:color="auto"/>
                            <w:right w:val="none" w:sz="0" w:space="0" w:color="auto"/>
                          </w:divBdr>
                          <w:divsChild>
                            <w:div w:id="694238061">
                              <w:marLeft w:val="0"/>
                              <w:marRight w:val="0"/>
                              <w:marTop w:val="0"/>
                              <w:marBottom w:val="0"/>
                              <w:divBdr>
                                <w:top w:val="none" w:sz="0" w:space="0" w:color="auto"/>
                                <w:left w:val="none" w:sz="0" w:space="0" w:color="auto"/>
                                <w:bottom w:val="none" w:sz="0" w:space="0" w:color="auto"/>
                                <w:right w:val="none" w:sz="0" w:space="0" w:color="auto"/>
                              </w:divBdr>
                            </w:div>
                            <w:div w:id="137573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2833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733864">
          <w:marLeft w:val="0"/>
          <w:marRight w:val="0"/>
          <w:marTop w:val="0"/>
          <w:marBottom w:val="0"/>
          <w:divBdr>
            <w:top w:val="none" w:sz="0" w:space="0" w:color="auto"/>
            <w:left w:val="none" w:sz="0" w:space="0" w:color="auto"/>
            <w:bottom w:val="none" w:sz="0" w:space="0" w:color="auto"/>
            <w:right w:val="none" w:sz="0" w:space="0" w:color="auto"/>
          </w:divBdr>
        </w:div>
        <w:div w:id="1023826497">
          <w:marLeft w:val="0"/>
          <w:marRight w:val="0"/>
          <w:marTop w:val="0"/>
          <w:marBottom w:val="0"/>
          <w:divBdr>
            <w:top w:val="none" w:sz="0" w:space="0" w:color="auto"/>
            <w:left w:val="none" w:sz="0" w:space="0" w:color="auto"/>
            <w:bottom w:val="none" w:sz="0" w:space="0" w:color="auto"/>
            <w:right w:val="none" w:sz="0" w:space="0" w:color="auto"/>
          </w:divBdr>
        </w:div>
      </w:divsChild>
    </w:div>
    <w:div w:id="213472356">
      <w:bodyDiv w:val="1"/>
      <w:marLeft w:val="0"/>
      <w:marRight w:val="0"/>
      <w:marTop w:val="0"/>
      <w:marBottom w:val="0"/>
      <w:divBdr>
        <w:top w:val="none" w:sz="0" w:space="0" w:color="auto"/>
        <w:left w:val="none" w:sz="0" w:space="0" w:color="auto"/>
        <w:bottom w:val="none" w:sz="0" w:space="0" w:color="auto"/>
        <w:right w:val="none" w:sz="0" w:space="0" w:color="auto"/>
      </w:divBdr>
    </w:div>
    <w:div w:id="229736424">
      <w:marLeft w:val="0"/>
      <w:marRight w:val="0"/>
      <w:marTop w:val="0"/>
      <w:marBottom w:val="0"/>
      <w:divBdr>
        <w:top w:val="none" w:sz="0" w:space="0" w:color="auto"/>
        <w:left w:val="none" w:sz="0" w:space="0" w:color="auto"/>
        <w:bottom w:val="none" w:sz="0" w:space="0" w:color="auto"/>
        <w:right w:val="none" w:sz="0" w:space="0" w:color="auto"/>
      </w:divBdr>
      <w:divsChild>
        <w:div w:id="1068381969">
          <w:marLeft w:val="0"/>
          <w:marRight w:val="0"/>
          <w:marTop w:val="0"/>
          <w:marBottom w:val="0"/>
          <w:divBdr>
            <w:top w:val="none" w:sz="0" w:space="0" w:color="auto"/>
            <w:left w:val="none" w:sz="0" w:space="0" w:color="auto"/>
            <w:bottom w:val="none" w:sz="0" w:space="0" w:color="auto"/>
            <w:right w:val="none" w:sz="0" w:space="0" w:color="auto"/>
          </w:divBdr>
          <w:divsChild>
            <w:div w:id="463815826">
              <w:marLeft w:val="0"/>
              <w:marRight w:val="0"/>
              <w:marTop w:val="0"/>
              <w:marBottom w:val="0"/>
              <w:divBdr>
                <w:top w:val="none" w:sz="0" w:space="0" w:color="auto"/>
                <w:left w:val="none" w:sz="0" w:space="0" w:color="auto"/>
                <w:bottom w:val="none" w:sz="0" w:space="0" w:color="auto"/>
                <w:right w:val="none" w:sz="0" w:space="0" w:color="auto"/>
              </w:divBdr>
              <w:divsChild>
                <w:div w:id="1822885766">
                  <w:marLeft w:val="0"/>
                  <w:marRight w:val="0"/>
                  <w:marTop w:val="0"/>
                  <w:marBottom w:val="0"/>
                  <w:divBdr>
                    <w:top w:val="none" w:sz="0" w:space="0" w:color="auto"/>
                    <w:left w:val="none" w:sz="0" w:space="0" w:color="auto"/>
                    <w:bottom w:val="single" w:sz="2" w:space="0" w:color="auto"/>
                    <w:right w:val="none" w:sz="0" w:space="0" w:color="auto"/>
                  </w:divBdr>
                  <w:divsChild>
                    <w:div w:id="1820000412">
                      <w:marLeft w:val="0"/>
                      <w:marRight w:val="0"/>
                      <w:marTop w:val="0"/>
                      <w:marBottom w:val="0"/>
                      <w:divBdr>
                        <w:top w:val="none" w:sz="0" w:space="0" w:color="auto"/>
                        <w:left w:val="none" w:sz="0" w:space="0" w:color="auto"/>
                        <w:bottom w:val="none" w:sz="0" w:space="0" w:color="auto"/>
                        <w:right w:val="none" w:sz="0" w:space="0" w:color="auto"/>
                      </w:divBdr>
                    </w:div>
                  </w:divsChild>
                </w:div>
                <w:div w:id="1149319640">
                  <w:marLeft w:val="0"/>
                  <w:marRight w:val="0"/>
                  <w:marTop w:val="0"/>
                  <w:marBottom w:val="0"/>
                  <w:divBdr>
                    <w:top w:val="none" w:sz="0" w:space="0" w:color="auto"/>
                    <w:left w:val="none" w:sz="0" w:space="0" w:color="auto"/>
                    <w:bottom w:val="none" w:sz="0" w:space="0" w:color="auto"/>
                    <w:right w:val="none" w:sz="0" w:space="0" w:color="auto"/>
                  </w:divBdr>
                  <w:divsChild>
                    <w:div w:id="330567400">
                      <w:marLeft w:val="0"/>
                      <w:marRight w:val="0"/>
                      <w:marTop w:val="75"/>
                      <w:marBottom w:val="75"/>
                      <w:divBdr>
                        <w:top w:val="none" w:sz="0" w:space="0" w:color="auto"/>
                        <w:left w:val="none" w:sz="0" w:space="0" w:color="auto"/>
                        <w:bottom w:val="none" w:sz="0" w:space="0" w:color="auto"/>
                        <w:right w:val="none" w:sz="0" w:space="0" w:color="auto"/>
                      </w:divBdr>
                      <w:divsChild>
                        <w:div w:id="1093933382">
                          <w:marLeft w:val="0"/>
                          <w:marRight w:val="0"/>
                          <w:marTop w:val="0"/>
                          <w:marBottom w:val="0"/>
                          <w:divBdr>
                            <w:top w:val="none" w:sz="0" w:space="0" w:color="auto"/>
                            <w:left w:val="none" w:sz="0" w:space="0" w:color="auto"/>
                            <w:bottom w:val="none" w:sz="0" w:space="0" w:color="auto"/>
                            <w:right w:val="none" w:sz="0" w:space="0" w:color="auto"/>
                          </w:divBdr>
                          <w:divsChild>
                            <w:div w:id="1457944122">
                              <w:marLeft w:val="0"/>
                              <w:marRight w:val="0"/>
                              <w:marTop w:val="0"/>
                              <w:marBottom w:val="0"/>
                              <w:divBdr>
                                <w:top w:val="none" w:sz="0" w:space="0" w:color="auto"/>
                                <w:left w:val="none" w:sz="0" w:space="0" w:color="auto"/>
                                <w:bottom w:val="none" w:sz="0" w:space="0" w:color="auto"/>
                                <w:right w:val="none" w:sz="0" w:space="0" w:color="auto"/>
                              </w:divBdr>
                              <w:divsChild>
                                <w:div w:id="420298108">
                                  <w:marLeft w:val="0"/>
                                  <w:marRight w:val="0"/>
                                  <w:marTop w:val="0"/>
                                  <w:marBottom w:val="0"/>
                                  <w:divBdr>
                                    <w:top w:val="none" w:sz="0" w:space="0" w:color="auto"/>
                                    <w:left w:val="none" w:sz="0" w:space="0" w:color="auto"/>
                                    <w:bottom w:val="none" w:sz="0" w:space="0" w:color="auto"/>
                                    <w:right w:val="none" w:sz="0" w:space="0" w:color="auto"/>
                                  </w:divBdr>
                                </w:div>
                              </w:divsChild>
                            </w:div>
                            <w:div w:id="506136691">
                              <w:marLeft w:val="0"/>
                              <w:marRight w:val="0"/>
                              <w:marTop w:val="0"/>
                              <w:marBottom w:val="0"/>
                              <w:divBdr>
                                <w:top w:val="none" w:sz="0" w:space="0" w:color="auto"/>
                                <w:left w:val="none" w:sz="0" w:space="0" w:color="auto"/>
                                <w:bottom w:val="none" w:sz="0" w:space="0" w:color="auto"/>
                                <w:right w:val="none" w:sz="0" w:space="0" w:color="auto"/>
                              </w:divBdr>
                              <w:divsChild>
                                <w:div w:id="659164168">
                                  <w:marLeft w:val="0"/>
                                  <w:marRight w:val="0"/>
                                  <w:marTop w:val="0"/>
                                  <w:marBottom w:val="0"/>
                                  <w:divBdr>
                                    <w:top w:val="none" w:sz="0" w:space="0" w:color="auto"/>
                                    <w:left w:val="none" w:sz="0" w:space="0" w:color="auto"/>
                                    <w:bottom w:val="none" w:sz="0" w:space="0" w:color="auto"/>
                                    <w:right w:val="none" w:sz="0" w:space="0" w:color="auto"/>
                                  </w:divBdr>
                                  <w:divsChild>
                                    <w:div w:id="96766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114907">
                      <w:marLeft w:val="0"/>
                      <w:marRight w:val="0"/>
                      <w:marTop w:val="75"/>
                      <w:marBottom w:val="75"/>
                      <w:divBdr>
                        <w:top w:val="none" w:sz="0" w:space="0" w:color="auto"/>
                        <w:left w:val="none" w:sz="0" w:space="0" w:color="auto"/>
                        <w:bottom w:val="none" w:sz="0" w:space="0" w:color="auto"/>
                        <w:right w:val="none" w:sz="0" w:space="0" w:color="auto"/>
                      </w:divBdr>
                      <w:divsChild>
                        <w:div w:id="1140803374">
                          <w:marLeft w:val="0"/>
                          <w:marRight w:val="0"/>
                          <w:marTop w:val="0"/>
                          <w:marBottom w:val="0"/>
                          <w:divBdr>
                            <w:top w:val="none" w:sz="0" w:space="0" w:color="auto"/>
                            <w:left w:val="none" w:sz="0" w:space="0" w:color="auto"/>
                            <w:bottom w:val="none" w:sz="0" w:space="0" w:color="auto"/>
                            <w:right w:val="none" w:sz="0" w:space="0" w:color="auto"/>
                          </w:divBdr>
                          <w:divsChild>
                            <w:div w:id="183138182">
                              <w:marLeft w:val="0"/>
                              <w:marRight w:val="0"/>
                              <w:marTop w:val="0"/>
                              <w:marBottom w:val="0"/>
                              <w:divBdr>
                                <w:top w:val="none" w:sz="0" w:space="0" w:color="auto"/>
                                <w:left w:val="none" w:sz="0" w:space="0" w:color="auto"/>
                                <w:bottom w:val="none" w:sz="0" w:space="0" w:color="auto"/>
                                <w:right w:val="none" w:sz="0" w:space="0" w:color="auto"/>
                              </w:divBdr>
                              <w:divsChild>
                                <w:div w:id="1617903771">
                                  <w:marLeft w:val="0"/>
                                  <w:marRight w:val="0"/>
                                  <w:marTop w:val="0"/>
                                  <w:marBottom w:val="0"/>
                                  <w:divBdr>
                                    <w:top w:val="none" w:sz="0" w:space="0" w:color="auto"/>
                                    <w:left w:val="none" w:sz="0" w:space="0" w:color="auto"/>
                                    <w:bottom w:val="none" w:sz="0" w:space="0" w:color="auto"/>
                                    <w:right w:val="none" w:sz="0" w:space="0" w:color="auto"/>
                                  </w:divBdr>
                                </w:div>
                              </w:divsChild>
                            </w:div>
                            <w:div w:id="622419646">
                              <w:marLeft w:val="0"/>
                              <w:marRight w:val="0"/>
                              <w:marTop w:val="0"/>
                              <w:marBottom w:val="0"/>
                              <w:divBdr>
                                <w:top w:val="none" w:sz="0" w:space="0" w:color="auto"/>
                                <w:left w:val="none" w:sz="0" w:space="0" w:color="auto"/>
                                <w:bottom w:val="none" w:sz="0" w:space="0" w:color="auto"/>
                                <w:right w:val="none" w:sz="0" w:space="0" w:color="auto"/>
                              </w:divBdr>
                              <w:divsChild>
                                <w:div w:id="1894845795">
                                  <w:marLeft w:val="0"/>
                                  <w:marRight w:val="0"/>
                                  <w:marTop w:val="0"/>
                                  <w:marBottom w:val="0"/>
                                  <w:divBdr>
                                    <w:top w:val="none" w:sz="0" w:space="0" w:color="auto"/>
                                    <w:left w:val="none" w:sz="0" w:space="0" w:color="auto"/>
                                    <w:bottom w:val="none" w:sz="0" w:space="0" w:color="auto"/>
                                    <w:right w:val="none" w:sz="0" w:space="0" w:color="auto"/>
                                  </w:divBdr>
                                  <w:divsChild>
                                    <w:div w:id="206969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4227">
                      <w:marLeft w:val="0"/>
                      <w:marRight w:val="0"/>
                      <w:marTop w:val="75"/>
                      <w:marBottom w:val="75"/>
                      <w:divBdr>
                        <w:top w:val="none" w:sz="0" w:space="0" w:color="auto"/>
                        <w:left w:val="none" w:sz="0" w:space="0" w:color="auto"/>
                        <w:bottom w:val="none" w:sz="0" w:space="0" w:color="auto"/>
                        <w:right w:val="none" w:sz="0" w:space="0" w:color="auto"/>
                      </w:divBdr>
                      <w:divsChild>
                        <w:div w:id="1966152259">
                          <w:marLeft w:val="0"/>
                          <w:marRight w:val="0"/>
                          <w:marTop w:val="0"/>
                          <w:marBottom w:val="0"/>
                          <w:divBdr>
                            <w:top w:val="none" w:sz="0" w:space="0" w:color="auto"/>
                            <w:left w:val="none" w:sz="0" w:space="0" w:color="auto"/>
                            <w:bottom w:val="none" w:sz="0" w:space="0" w:color="auto"/>
                            <w:right w:val="none" w:sz="0" w:space="0" w:color="auto"/>
                          </w:divBdr>
                          <w:divsChild>
                            <w:div w:id="187449624">
                              <w:marLeft w:val="0"/>
                              <w:marRight w:val="0"/>
                              <w:marTop w:val="0"/>
                              <w:marBottom w:val="0"/>
                              <w:divBdr>
                                <w:top w:val="none" w:sz="0" w:space="0" w:color="auto"/>
                                <w:left w:val="none" w:sz="0" w:space="0" w:color="auto"/>
                                <w:bottom w:val="none" w:sz="0" w:space="0" w:color="auto"/>
                                <w:right w:val="none" w:sz="0" w:space="0" w:color="auto"/>
                              </w:divBdr>
                              <w:divsChild>
                                <w:div w:id="1071734317">
                                  <w:marLeft w:val="0"/>
                                  <w:marRight w:val="0"/>
                                  <w:marTop w:val="0"/>
                                  <w:marBottom w:val="0"/>
                                  <w:divBdr>
                                    <w:top w:val="none" w:sz="0" w:space="0" w:color="auto"/>
                                    <w:left w:val="none" w:sz="0" w:space="0" w:color="auto"/>
                                    <w:bottom w:val="none" w:sz="0" w:space="0" w:color="auto"/>
                                    <w:right w:val="none" w:sz="0" w:space="0" w:color="auto"/>
                                  </w:divBdr>
                                </w:div>
                              </w:divsChild>
                            </w:div>
                            <w:div w:id="808521625">
                              <w:marLeft w:val="0"/>
                              <w:marRight w:val="0"/>
                              <w:marTop w:val="0"/>
                              <w:marBottom w:val="0"/>
                              <w:divBdr>
                                <w:top w:val="none" w:sz="0" w:space="0" w:color="auto"/>
                                <w:left w:val="none" w:sz="0" w:space="0" w:color="auto"/>
                                <w:bottom w:val="none" w:sz="0" w:space="0" w:color="auto"/>
                                <w:right w:val="none" w:sz="0" w:space="0" w:color="auto"/>
                              </w:divBdr>
                              <w:divsChild>
                                <w:div w:id="65227078">
                                  <w:marLeft w:val="0"/>
                                  <w:marRight w:val="0"/>
                                  <w:marTop w:val="0"/>
                                  <w:marBottom w:val="0"/>
                                  <w:divBdr>
                                    <w:top w:val="none" w:sz="0" w:space="0" w:color="auto"/>
                                    <w:left w:val="none" w:sz="0" w:space="0" w:color="auto"/>
                                    <w:bottom w:val="none" w:sz="0" w:space="0" w:color="auto"/>
                                    <w:right w:val="none" w:sz="0" w:space="0" w:color="auto"/>
                                  </w:divBdr>
                                  <w:divsChild>
                                    <w:div w:id="153874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896546">
                      <w:marLeft w:val="0"/>
                      <w:marRight w:val="0"/>
                      <w:marTop w:val="75"/>
                      <w:marBottom w:val="75"/>
                      <w:divBdr>
                        <w:top w:val="none" w:sz="0" w:space="0" w:color="auto"/>
                        <w:left w:val="none" w:sz="0" w:space="0" w:color="auto"/>
                        <w:bottom w:val="none" w:sz="0" w:space="0" w:color="auto"/>
                        <w:right w:val="none" w:sz="0" w:space="0" w:color="auto"/>
                      </w:divBdr>
                      <w:divsChild>
                        <w:div w:id="1720326983">
                          <w:marLeft w:val="0"/>
                          <w:marRight w:val="0"/>
                          <w:marTop w:val="0"/>
                          <w:marBottom w:val="0"/>
                          <w:divBdr>
                            <w:top w:val="none" w:sz="0" w:space="0" w:color="auto"/>
                            <w:left w:val="none" w:sz="0" w:space="0" w:color="auto"/>
                            <w:bottom w:val="none" w:sz="0" w:space="0" w:color="auto"/>
                            <w:right w:val="none" w:sz="0" w:space="0" w:color="auto"/>
                          </w:divBdr>
                          <w:divsChild>
                            <w:div w:id="1771581985">
                              <w:marLeft w:val="0"/>
                              <w:marRight w:val="0"/>
                              <w:marTop w:val="0"/>
                              <w:marBottom w:val="0"/>
                              <w:divBdr>
                                <w:top w:val="none" w:sz="0" w:space="0" w:color="auto"/>
                                <w:left w:val="none" w:sz="0" w:space="0" w:color="auto"/>
                                <w:bottom w:val="none" w:sz="0" w:space="0" w:color="auto"/>
                                <w:right w:val="none" w:sz="0" w:space="0" w:color="auto"/>
                              </w:divBdr>
                              <w:divsChild>
                                <w:div w:id="1428384992">
                                  <w:marLeft w:val="0"/>
                                  <w:marRight w:val="0"/>
                                  <w:marTop w:val="0"/>
                                  <w:marBottom w:val="0"/>
                                  <w:divBdr>
                                    <w:top w:val="none" w:sz="0" w:space="0" w:color="auto"/>
                                    <w:left w:val="none" w:sz="0" w:space="0" w:color="auto"/>
                                    <w:bottom w:val="none" w:sz="0" w:space="0" w:color="auto"/>
                                    <w:right w:val="none" w:sz="0" w:space="0" w:color="auto"/>
                                  </w:divBdr>
                                </w:div>
                              </w:divsChild>
                            </w:div>
                            <w:div w:id="36204371">
                              <w:marLeft w:val="0"/>
                              <w:marRight w:val="0"/>
                              <w:marTop w:val="0"/>
                              <w:marBottom w:val="0"/>
                              <w:divBdr>
                                <w:top w:val="none" w:sz="0" w:space="0" w:color="auto"/>
                                <w:left w:val="none" w:sz="0" w:space="0" w:color="auto"/>
                                <w:bottom w:val="none" w:sz="0" w:space="0" w:color="auto"/>
                                <w:right w:val="none" w:sz="0" w:space="0" w:color="auto"/>
                              </w:divBdr>
                              <w:divsChild>
                                <w:div w:id="320667715">
                                  <w:marLeft w:val="0"/>
                                  <w:marRight w:val="0"/>
                                  <w:marTop w:val="0"/>
                                  <w:marBottom w:val="0"/>
                                  <w:divBdr>
                                    <w:top w:val="none" w:sz="0" w:space="0" w:color="auto"/>
                                    <w:left w:val="none" w:sz="0" w:space="0" w:color="auto"/>
                                    <w:bottom w:val="none" w:sz="0" w:space="0" w:color="auto"/>
                                    <w:right w:val="none" w:sz="0" w:space="0" w:color="auto"/>
                                  </w:divBdr>
                                  <w:divsChild>
                                    <w:div w:id="115652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460421">
                      <w:marLeft w:val="0"/>
                      <w:marRight w:val="0"/>
                      <w:marTop w:val="75"/>
                      <w:marBottom w:val="75"/>
                      <w:divBdr>
                        <w:top w:val="none" w:sz="0" w:space="0" w:color="auto"/>
                        <w:left w:val="none" w:sz="0" w:space="0" w:color="auto"/>
                        <w:bottom w:val="none" w:sz="0" w:space="0" w:color="auto"/>
                        <w:right w:val="none" w:sz="0" w:space="0" w:color="auto"/>
                      </w:divBdr>
                      <w:divsChild>
                        <w:div w:id="1354959965">
                          <w:marLeft w:val="0"/>
                          <w:marRight w:val="0"/>
                          <w:marTop w:val="0"/>
                          <w:marBottom w:val="0"/>
                          <w:divBdr>
                            <w:top w:val="none" w:sz="0" w:space="0" w:color="auto"/>
                            <w:left w:val="none" w:sz="0" w:space="0" w:color="auto"/>
                            <w:bottom w:val="none" w:sz="0" w:space="0" w:color="auto"/>
                            <w:right w:val="none" w:sz="0" w:space="0" w:color="auto"/>
                          </w:divBdr>
                          <w:divsChild>
                            <w:div w:id="312368819">
                              <w:marLeft w:val="0"/>
                              <w:marRight w:val="0"/>
                              <w:marTop w:val="0"/>
                              <w:marBottom w:val="0"/>
                              <w:divBdr>
                                <w:top w:val="none" w:sz="0" w:space="0" w:color="auto"/>
                                <w:left w:val="none" w:sz="0" w:space="0" w:color="auto"/>
                                <w:bottom w:val="none" w:sz="0" w:space="0" w:color="auto"/>
                                <w:right w:val="none" w:sz="0" w:space="0" w:color="auto"/>
                              </w:divBdr>
                              <w:divsChild>
                                <w:div w:id="2141609467">
                                  <w:marLeft w:val="0"/>
                                  <w:marRight w:val="0"/>
                                  <w:marTop w:val="0"/>
                                  <w:marBottom w:val="0"/>
                                  <w:divBdr>
                                    <w:top w:val="none" w:sz="0" w:space="0" w:color="auto"/>
                                    <w:left w:val="none" w:sz="0" w:space="0" w:color="auto"/>
                                    <w:bottom w:val="none" w:sz="0" w:space="0" w:color="auto"/>
                                    <w:right w:val="none" w:sz="0" w:space="0" w:color="auto"/>
                                  </w:divBdr>
                                </w:div>
                              </w:divsChild>
                            </w:div>
                            <w:div w:id="184246608">
                              <w:marLeft w:val="0"/>
                              <w:marRight w:val="0"/>
                              <w:marTop w:val="0"/>
                              <w:marBottom w:val="0"/>
                              <w:divBdr>
                                <w:top w:val="none" w:sz="0" w:space="0" w:color="auto"/>
                                <w:left w:val="none" w:sz="0" w:space="0" w:color="auto"/>
                                <w:bottom w:val="none" w:sz="0" w:space="0" w:color="auto"/>
                                <w:right w:val="none" w:sz="0" w:space="0" w:color="auto"/>
                              </w:divBdr>
                              <w:divsChild>
                                <w:div w:id="847216272">
                                  <w:marLeft w:val="0"/>
                                  <w:marRight w:val="0"/>
                                  <w:marTop w:val="0"/>
                                  <w:marBottom w:val="0"/>
                                  <w:divBdr>
                                    <w:top w:val="none" w:sz="0" w:space="0" w:color="auto"/>
                                    <w:left w:val="none" w:sz="0" w:space="0" w:color="auto"/>
                                    <w:bottom w:val="none" w:sz="0" w:space="0" w:color="auto"/>
                                    <w:right w:val="none" w:sz="0" w:space="0" w:color="auto"/>
                                  </w:divBdr>
                                  <w:divsChild>
                                    <w:div w:id="58303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727279">
                      <w:marLeft w:val="0"/>
                      <w:marRight w:val="0"/>
                      <w:marTop w:val="75"/>
                      <w:marBottom w:val="75"/>
                      <w:divBdr>
                        <w:top w:val="none" w:sz="0" w:space="0" w:color="auto"/>
                        <w:left w:val="none" w:sz="0" w:space="0" w:color="auto"/>
                        <w:bottom w:val="none" w:sz="0" w:space="0" w:color="auto"/>
                        <w:right w:val="none" w:sz="0" w:space="0" w:color="auto"/>
                      </w:divBdr>
                      <w:divsChild>
                        <w:div w:id="276372384">
                          <w:marLeft w:val="0"/>
                          <w:marRight w:val="0"/>
                          <w:marTop w:val="0"/>
                          <w:marBottom w:val="0"/>
                          <w:divBdr>
                            <w:top w:val="none" w:sz="0" w:space="0" w:color="auto"/>
                            <w:left w:val="none" w:sz="0" w:space="0" w:color="auto"/>
                            <w:bottom w:val="none" w:sz="0" w:space="0" w:color="auto"/>
                            <w:right w:val="none" w:sz="0" w:space="0" w:color="auto"/>
                          </w:divBdr>
                          <w:divsChild>
                            <w:div w:id="52898286">
                              <w:marLeft w:val="0"/>
                              <w:marRight w:val="0"/>
                              <w:marTop w:val="0"/>
                              <w:marBottom w:val="0"/>
                              <w:divBdr>
                                <w:top w:val="none" w:sz="0" w:space="0" w:color="auto"/>
                                <w:left w:val="none" w:sz="0" w:space="0" w:color="auto"/>
                                <w:bottom w:val="none" w:sz="0" w:space="0" w:color="auto"/>
                                <w:right w:val="none" w:sz="0" w:space="0" w:color="auto"/>
                              </w:divBdr>
                              <w:divsChild>
                                <w:div w:id="699554736">
                                  <w:marLeft w:val="0"/>
                                  <w:marRight w:val="0"/>
                                  <w:marTop w:val="0"/>
                                  <w:marBottom w:val="0"/>
                                  <w:divBdr>
                                    <w:top w:val="none" w:sz="0" w:space="0" w:color="auto"/>
                                    <w:left w:val="none" w:sz="0" w:space="0" w:color="auto"/>
                                    <w:bottom w:val="none" w:sz="0" w:space="0" w:color="auto"/>
                                    <w:right w:val="none" w:sz="0" w:space="0" w:color="auto"/>
                                  </w:divBdr>
                                </w:div>
                              </w:divsChild>
                            </w:div>
                            <w:div w:id="784619036">
                              <w:marLeft w:val="0"/>
                              <w:marRight w:val="0"/>
                              <w:marTop w:val="0"/>
                              <w:marBottom w:val="0"/>
                              <w:divBdr>
                                <w:top w:val="none" w:sz="0" w:space="0" w:color="auto"/>
                                <w:left w:val="none" w:sz="0" w:space="0" w:color="auto"/>
                                <w:bottom w:val="none" w:sz="0" w:space="0" w:color="auto"/>
                                <w:right w:val="none" w:sz="0" w:space="0" w:color="auto"/>
                              </w:divBdr>
                              <w:divsChild>
                                <w:div w:id="440950675">
                                  <w:marLeft w:val="0"/>
                                  <w:marRight w:val="0"/>
                                  <w:marTop w:val="0"/>
                                  <w:marBottom w:val="0"/>
                                  <w:divBdr>
                                    <w:top w:val="none" w:sz="0" w:space="0" w:color="auto"/>
                                    <w:left w:val="none" w:sz="0" w:space="0" w:color="auto"/>
                                    <w:bottom w:val="none" w:sz="0" w:space="0" w:color="auto"/>
                                    <w:right w:val="none" w:sz="0" w:space="0" w:color="auto"/>
                                  </w:divBdr>
                                  <w:divsChild>
                                    <w:div w:id="90815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6438980">
                      <w:marLeft w:val="0"/>
                      <w:marRight w:val="0"/>
                      <w:marTop w:val="75"/>
                      <w:marBottom w:val="75"/>
                      <w:divBdr>
                        <w:top w:val="none" w:sz="0" w:space="0" w:color="auto"/>
                        <w:left w:val="none" w:sz="0" w:space="0" w:color="auto"/>
                        <w:bottom w:val="none" w:sz="0" w:space="0" w:color="auto"/>
                        <w:right w:val="none" w:sz="0" w:space="0" w:color="auto"/>
                      </w:divBdr>
                      <w:divsChild>
                        <w:div w:id="605576934">
                          <w:marLeft w:val="0"/>
                          <w:marRight w:val="0"/>
                          <w:marTop w:val="0"/>
                          <w:marBottom w:val="0"/>
                          <w:divBdr>
                            <w:top w:val="none" w:sz="0" w:space="0" w:color="auto"/>
                            <w:left w:val="none" w:sz="0" w:space="0" w:color="auto"/>
                            <w:bottom w:val="none" w:sz="0" w:space="0" w:color="auto"/>
                            <w:right w:val="none" w:sz="0" w:space="0" w:color="auto"/>
                          </w:divBdr>
                          <w:divsChild>
                            <w:div w:id="1436244990">
                              <w:marLeft w:val="0"/>
                              <w:marRight w:val="0"/>
                              <w:marTop w:val="0"/>
                              <w:marBottom w:val="0"/>
                              <w:divBdr>
                                <w:top w:val="none" w:sz="0" w:space="0" w:color="auto"/>
                                <w:left w:val="none" w:sz="0" w:space="0" w:color="auto"/>
                                <w:bottom w:val="none" w:sz="0" w:space="0" w:color="auto"/>
                                <w:right w:val="none" w:sz="0" w:space="0" w:color="auto"/>
                              </w:divBdr>
                              <w:divsChild>
                                <w:div w:id="1882747133">
                                  <w:marLeft w:val="0"/>
                                  <w:marRight w:val="0"/>
                                  <w:marTop w:val="0"/>
                                  <w:marBottom w:val="0"/>
                                  <w:divBdr>
                                    <w:top w:val="none" w:sz="0" w:space="0" w:color="auto"/>
                                    <w:left w:val="none" w:sz="0" w:space="0" w:color="auto"/>
                                    <w:bottom w:val="none" w:sz="0" w:space="0" w:color="auto"/>
                                    <w:right w:val="none" w:sz="0" w:space="0" w:color="auto"/>
                                  </w:divBdr>
                                </w:div>
                              </w:divsChild>
                            </w:div>
                            <w:div w:id="746464947">
                              <w:marLeft w:val="0"/>
                              <w:marRight w:val="0"/>
                              <w:marTop w:val="0"/>
                              <w:marBottom w:val="0"/>
                              <w:divBdr>
                                <w:top w:val="none" w:sz="0" w:space="0" w:color="auto"/>
                                <w:left w:val="none" w:sz="0" w:space="0" w:color="auto"/>
                                <w:bottom w:val="none" w:sz="0" w:space="0" w:color="auto"/>
                                <w:right w:val="none" w:sz="0" w:space="0" w:color="auto"/>
                              </w:divBdr>
                              <w:divsChild>
                                <w:div w:id="1360937186">
                                  <w:marLeft w:val="0"/>
                                  <w:marRight w:val="0"/>
                                  <w:marTop w:val="0"/>
                                  <w:marBottom w:val="0"/>
                                  <w:divBdr>
                                    <w:top w:val="none" w:sz="0" w:space="0" w:color="auto"/>
                                    <w:left w:val="none" w:sz="0" w:space="0" w:color="auto"/>
                                    <w:bottom w:val="none" w:sz="0" w:space="0" w:color="auto"/>
                                    <w:right w:val="none" w:sz="0" w:space="0" w:color="auto"/>
                                  </w:divBdr>
                                  <w:divsChild>
                                    <w:div w:id="99595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186646">
                      <w:marLeft w:val="0"/>
                      <w:marRight w:val="0"/>
                      <w:marTop w:val="75"/>
                      <w:marBottom w:val="75"/>
                      <w:divBdr>
                        <w:top w:val="none" w:sz="0" w:space="0" w:color="auto"/>
                        <w:left w:val="none" w:sz="0" w:space="0" w:color="auto"/>
                        <w:bottom w:val="none" w:sz="0" w:space="0" w:color="auto"/>
                        <w:right w:val="none" w:sz="0" w:space="0" w:color="auto"/>
                      </w:divBdr>
                      <w:divsChild>
                        <w:div w:id="966007337">
                          <w:marLeft w:val="0"/>
                          <w:marRight w:val="0"/>
                          <w:marTop w:val="0"/>
                          <w:marBottom w:val="0"/>
                          <w:divBdr>
                            <w:top w:val="none" w:sz="0" w:space="0" w:color="auto"/>
                            <w:left w:val="none" w:sz="0" w:space="0" w:color="auto"/>
                            <w:bottom w:val="none" w:sz="0" w:space="0" w:color="auto"/>
                            <w:right w:val="none" w:sz="0" w:space="0" w:color="auto"/>
                          </w:divBdr>
                          <w:divsChild>
                            <w:div w:id="872616179">
                              <w:marLeft w:val="0"/>
                              <w:marRight w:val="0"/>
                              <w:marTop w:val="0"/>
                              <w:marBottom w:val="0"/>
                              <w:divBdr>
                                <w:top w:val="none" w:sz="0" w:space="0" w:color="auto"/>
                                <w:left w:val="none" w:sz="0" w:space="0" w:color="auto"/>
                                <w:bottom w:val="none" w:sz="0" w:space="0" w:color="auto"/>
                                <w:right w:val="none" w:sz="0" w:space="0" w:color="auto"/>
                              </w:divBdr>
                              <w:divsChild>
                                <w:div w:id="1757245456">
                                  <w:marLeft w:val="0"/>
                                  <w:marRight w:val="0"/>
                                  <w:marTop w:val="0"/>
                                  <w:marBottom w:val="0"/>
                                  <w:divBdr>
                                    <w:top w:val="none" w:sz="0" w:space="0" w:color="auto"/>
                                    <w:left w:val="none" w:sz="0" w:space="0" w:color="auto"/>
                                    <w:bottom w:val="none" w:sz="0" w:space="0" w:color="auto"/>
                                    <w:right w:val="none" w:sz="0" w:space="0" w:color="auto"/>
                                  </w:divBdr>
                                </w:div>
                              </w:divsChild>
                            </w:div>
                            <w:div w:id="185095265">
                              <w:marLeft w:val="0"/>
                              <w:marRight w:val="0"/>
                              <w:marTop w:val="0"/>
                              <w:marBottom w:val="0"/>
                              <w:divBdr>
                                <w:top w:val="none" w:sz="0" w:space="0" w:color="auto"/>
                                <w:left w:val="none" w:sz="0" w:space="0" w:color="auto"/>
                                <w:bottom w:val="none" w:sz="0" w:space="0" w:color="auto"/>
                                <w:right w:val="none" w:sz="0" w:space="0" w:color="auto"/>
                              </w:divBdr>
                              <w:divsChild>
                                <w:div w:id="312606964">
                                  <w:marLeft w:val="0"/>
                                  <w:marRight w:val="0"/>
                                  <w:marTop w:val="0"/>
                                  <w:marBottom w:val="0"/>
                                  <w:divBdr>
                                    <w:top w:val="none" w:sz="0" w:space="0" w:color="auto"/>
                                    <w:left w:val="none" w:sz="0" w:space="0" w:color="auto"/>
                                    <w:bottom w:val="none" w:sz="0" w:space="0" w:color="auto"/>
                                    <w:right w:val="none" w:sz="0" w:space="0" w:color="auto"/>
                                  </w:divBdr>
                                  <w:divsChild>
                                    <w:div w:id="139908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77128">
                      <w:marLeft w:val="0"/>
                      <w:marRight w:val="0"/>
                      <w:marTop w:val="75"/>
                      <w:marBottom w:val="75"/>
                      <w:divBdr>
                        <w:top w:val="none" w:sz="0" w:space="0" w:color="auto"/>
                        <w:left w:val="none" w:sz="0" w:space="0" w:color="auto"/>
                        <w:bottom w:val="none" w:sz="0" w:space="0" w:color="auto"/>
                        <w:right w:val="none" w:sz="0" w:space="0" w:color="auto"/>
                      </w:divBdr>
                      <w:divsChild>
                        <w:div w:id="386149569">
                          <w:marLeft w:val="0"/>
                          <w:marRight w:val="0"/>
                          <w:marTop w:val="0"/>
                          <w:marBottom w:val="0"/>
                          <w:divBdr>
                            <w:top w:val="none" w:sz="0" w:space="0" w:color="auto"/>
                            <w:left w:val="none" w:sz="0" w:space="0" w:color="auto"/>
                            <w:bottom w:val="none" w:sz="0" w:space="0" w:color="auto"/>
                            <w:right w:val="none" w:sz="0" w:space="0" w:color="auto"/>
                          </w:divBdr>
                          <w:divsChild>
                            <w:div w:id="681931596">
                              <w:marLeft w:val="0"/>
                              <w:marRight w:val="0"/>
                              <w:marTop w:val="0"/>
                              <w:marBottom w:val="0"/>
                              <w:divBdr>
                                <w:top w:val="none" w:sz="0" w:space="0" w:color="auto"/>
                                <w:left w:val="none" w:sz="0" w:space="0" w:color="auto"/>
                                <w:bottom w:val="none" w:sz="0" w:space="0" w:color="auto"/>
                                <w:right w:val="none" w:sz="0" w:space="0" w:color="auto"/>
                              </w:divBdr>
                              <w:divsChild>
                                <w:div w:id="2103455558">
                                  <w:marLeft w:val="0"/>
                                  <w:marRight w:val="0"/>
                                  <w:marTop w:val="0"/>
                                  <w:marBottom w:val="0"/>
                                  <w:divBdr>
                                    <w:top w:val="none" w:sz="0" w:space="0" w:color="auto"/>
                                    <w:left w:val="none" w:sz="0" w:space="0" w:color="auto"/>
                                    <w:bottom w:val="none" w:sz="0" w:space="0" w:color="auto"/>
                                    <w:right w:val="none" w:sz="0" w:space="0" w:color="auto"/>
                                  </w:divBdr>
                                </w:div>
                              </w:divsChild>
                            </w:div>
                            <w:div w:id="1006982734">
                              <w:marLeft w:val="0"/>
                              <w:marRight w:val="0"/>
                              <w:marTop w:val="0"/>
                              <w:marBottom w:val="0"/>
                              <w:divBdr>
                                <w:top w:val="none" w:sz="0" w:space="0" w:color="auto"/>
                                <w:left w:val="none" w:sz="0" w:space="0" w:color="auto"/>
                                <w:bottom w:val="none" w:sz="0" w:space="0" w:color="auto"/>
                                <w:right w:val="none" w:sz="0" w:space="0" w:color="auto"/>
                              </w:divBdr>
                              <w:divsChild>
                                <w:div w:id="1106000668">
                                  <w:marLeft w:val="0"/>
                                  <w:marRight w:val="0"/>
                                  <w:marTop w:val="0"/>
                                  <w:marBottom w:val="0"/>
                                  <w:divBdr>
                                    <w:top w:val="none" w:sz="0" w:space="0" w:color="auto"/>
                                    <w:left w:val="none" w:sz="0" w:space="0" w:color="auto"/>
                                    <w:bottom w:val="none" w:sz="0" w:space="0" w:color="auto"/>
                                    <w:right w:val="none" w:sz="0" w:space="0" w:color="auto"/>
                                  </w:divBdr>
                                  <w:divsChild>
                                    <w:div w:id="128576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6195729">
                      <w:marLeft w:val="0"/>
                      <w:marRight w:val="0"/>
                      <w:marTop w:val="75"/>
                      <w:marBottom w:val="75"/>
                      <w:divBdr>
                        <w:top w:val="none" w:sz="0" w:space="0" w:color="auto"/>
                        <w:left w:val="none" w:sz="0" w:space="0" w:color="auto"/>
                        <w:bottom w:val="none" w:sz="0" w:space="0" w:color="auto"/>
                        <w:right w:val="none" w:sz="0" w:space="0" w:color="auto"/>
                      </w:divBdr>
                      <w:divsChild>
                        <w:div w:id="1033262710">
                          <w:marLeft w:val="0"/>
                          <w:marRight w:val="0"/>
                          <w:marTop w:val="0"/>
                          <w:marBottom w:val="0"/>
                          <w:divBdr>
                            <w:top w:val="none" w:sz="0" w:space="0" w:color="auto"/>
                            <w:left w:val="none" w:sz="0" w:space="0" w:color="auto"/>
                            <w:bottom w:val="none" w:sz="0" w:space="0" w:color="auto"/>
                            <w:right w:val="none" w:sz="0" w:space="0" w:color="auto"/>
                          </w:divBdr>
                          <w:divsChild>
                            <w:div w:id="1369331150">
                              <w:marLeft w:val="0"/>
                              <w:marRight w:val="0"/>
                              <w:marTop w:val="0"/>
                              <w:marBottom w:val="0"/>
                              <w:divBdr>
                                <w:top w:val="none" w:sz="0" w:space="0" w:color="auto"/>
                                <w:left w:val="none" w:sz="0" w:space="0" w:color="auto"/>
                                <w:bottom w:val="none" w:sz="0" w:space="0" w:color="auto"/>
                                <w:right w:val="none" w:sz="0" w:space="0" w:color="auto"/>
                              </w:divBdr>
                              <w:divsChild>
                                <w:div w:id="49547387">
                                  <w:marLeft w:val="0"/>
                                  <w:marRight w:val="0"/>
                                  <w:marTop w:val="0"/>
                                  <w:marBottom w:val="0"/>
                                  <w:divBdr>
                                    <w:top w:val="none" w:sz="0" w:space="0" w:color="auto"/>
                                    <w:left w:val="none" w:sz="0" w:space="0" w:color="auto"/>
                                    <w:bottom w:val="none" w:sz="0" w:space="0" w:color="auto"/>
                                    <w:right w:val="none" w:sz="0" w:space="0" w:color="auto"/>
                                  </w:divBdr>
                                </w:div>
                              </w:divsChild>
                            </w:div>
                            <w:div w:id="990670223">
                              <w:marLeft w:val="0"/>
                              <w:marRight w:val="0"/>
                              <w:marTop w:val="0"/>
                              <w:marBottom w:val="0"/>
                              <w:divBdr>
                                <w:top w:val="none" w:sz="0" w:space="0" w:color="auto"/>
                                <w:left w:val="none" w:sz="0" w:space="0" w:color="auto"/>
                                <w:bottom w:val="none" w:sz="0" w:space="0" w:color="auto"/>
                                <w:right w:val="none" w:sz="0" w:space="0" w:color="auto"/>
                              </w:divBdr>
                              <w:divsChild>
                                <w:div w:id="980185468">
                                  <w:marLeft w:val="0"/>
                                  <w:marRight w:val="0"/>
                                  <w:marTop w:val="0"/>
                                  <w:marBottom w:val="0"/>
                                  <w:divBdr>
                                    <w:top w:val="none" w:sz="0" w:space="0" w:color="auto"/>
                                    <w:left w:val="none" w:sz="0" w:space="0" w:color="auto"/>
                                    <w:bottom w:val="none" w:sz="0" w:space="0" w:color="auto"/>
                                    <w:right w:val="none" w:sz="0" w:space="0" w:color="auto"/>
                                  </w:divBdr>
                                  <w:divsChild>
                                    <w:div w:id="185002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7177416">
      <w:bodyDiv w:val="1"/>
      <w:marLeft w:val="0"/>
      <w:marRight w:val="0"/>
      <w:marTop w:val="0"/>
      <w:marBottom w:val="0"/>
      <w:divBdr>
        <w:top w:val="none" w:sz="0" w:space="0" w:color="auto"/>
        <w:left w:val="none" w:sz="0" w:space="0" w:color="auto"/>
        <w:bottom w:val="none" w:sz="0" w:space="0" w:color="auto"/>
        <w:right w:val="none" w:sz="0" w:space="0" w:color="auto"/>
      </w:divBdr>
      <w:divsChild>
        <w:div w:id="600527645">
          <w:marLeft w:val="0"/>
          <w:marRight w:val="0"/>
          <w:marTop w:val="0"/>
          <w:marBottom w:val="0"/>
          <w:divBdr>
            <w:top w:val="none" w:sz="0" w:space="0" w:color="auto"/>
            <w:left w:val="none" w:sz="0" w:space="0" w:color="auto"/>
            <w:bottom w:val="none" w:sz="0" w:space="0" w:color="auto"/>
            <w:right w:val="none" w:sz="0" w:space="0" w:color="auto"/>
          </w:divBdr>
          <w:divsChild>
            <w:div w:id="342975916">
              <w:marLeft w:val="0"/>
              <w:marRight w:val="0"/>
              <w:marTop w:val="0"/>
              <w:marBottom w:val="0"/>
              <w:divBdr>
                <w:top w:val="none" w:sz="0" w:space="0" w:color="auto"/>
                <w:left w:val="none" w:sz="0" w:space="0" w:color="auto"/>
                <w:bottom w:val="none" w:sz="0" w:space="0" w:color="auto"/>
                <w:right w:val="none" w:sz="0" w:space="0" w:color="auto"/>
              </w:divBdr>
              <w:divsChild>
                <w:div w:id="650599594">
                  <w:marLeft w:val="0"/>
                  <w:marRight w:val="0"/>
                  <w:marTop w:val="0"/>
                  <w:marBottom w:val="0"/>
                  <w:divBdr>
                    <w:top w:val="none" w:sz="0" w:space="0" w:color="auto"/>
                    <w:left w:val="none" w:sz="0" w:space="0" w:color="auto"/>
                    <w:bottom w:val="none" w:sz="0" w:space="0" w:color="auto"/>
                    <w:right w:val="none" w:sz="0" w:space="0" w:color="auto"/>
                  </w:divBdr>
                  <w:divsChild>
                    <w:div w:id="1959798004">
                      <w:marLeft w:val="0"/>
                      <w:marRight w:val="300"/>
                      <w:marTop w:val="0"/>
                      <w:marBottom w:val="450"/>
                      <w:divBdr>
                        <w:top w:val="none" w:sz="0" w:space="0" w:color="auto"/>
                        <w:left w:val="none" w:sz="0" w:space="0" w:color="auto"/>
                        <w:bottom w:val="none" w:sz="0" w:space="0" w:color="auto"/>
                        <w:right w:val="none" w:sz="0" w:space="0" w:color="auto"/>
                      </w:divBdr>
                      <w:divsChild>
                        <w:div w:id="141670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2875737">
      <w:bodyDiv w:val="1"/>
      <w:marLeft w:val="0"/>
      <w:marRight w:val="0"/>
      <w:marTop w:val="0"/>
      <w:marBottom w:val="0"/>
      <w:divBdr>
        <w:top w:val="none" w:sz="0" w:space="0" w:color="auto"/>
        <w:left w:val="none" w:sz="0" w:space="0" w:color="auto"/>
        <w:bottom w:val="none" w:sz="0" w:space="0" w:color="auto"/>
        <w:right w:val="none" w:sz="0" w:space="0" w:color="auto"/>
      </w:divBdr>
      <w:divsChild>
        <w:div w:id="145514987">
          <w:marLeft w:val="0"/>
          <w:marRight w:val="0"/>
          <w:marTop w:val="0"/>
          <w:marBottom w:val="0"/>
          <w:divBdr>
            <w:top w:val="none" w:sz="0" w:space="0" w:color="auto"/>
            <w:left w:val="none" w:sz="0" w:space="0" w:color="auto"/>
            <w:bottom w:val="none" w:sz="0" w:space="0" w:color="auto"/>
            <w:right w:val="none" w:sz="0" w:space="0" w:color="auto"/>
          </w:divBdr>
          <w:divsChild>
            <w:div w:id="725835976">
              <w:marLeft w:val="0"/>
              <w:marRight w:val="0"/>
              <w:marTop w:val="0"/>
              <w:marBottom w:val="0"/>
              <w:divBdr>
                <w:top w:val="none" w:sz="0" w:space="0" w:color="auto"/>
                <w:left w:val="none" w:sz="0" w:space="0" w:color="auto"/>
                <w:bottom w:val="none" w:sz="0" w:space="0" w:color="auto"/>
                <w:right w:val="none" w:sz="0" w:space="0" w:color="auto"/>
              </w:divBdr>
              <w:divsChild>
                <w:div w:id="1678728420">
                  <w:marLeft w:val="0"/>
                  <w:marRight w:val="0"/>
                  <w:marTop w:val="0"/>
                  <w:marBottom w:val="0"/>
                  <w:divBdr>
                    <w:top w:val="none" w:sz="0" w:space="0" w:color="auto"/>
                    <w:left w:val="none" w:sz="0" w:space="0" w:color="auto"/>
                    <w:bottom w:val="none" w:sz="0" w:space="0" w:color="auto"/>
                    <w:right w:val="none" w:sz="0" w:space="0" w:color="auto"/>
                  </w:divBdr>
                  <w:divsChild>
                    <w:div w:id="510141985">
                      <w:marLeft w:val="0"/>
                      <w:marRight w:val="300"/>
                      <w:marTop w:val="0"/>
                      <w:marBottom w:val="450"/>
                      <w:divBdr>
                        <w:top w:val="none" w:sz="0" w:space="0" w:color="auto"/>
                        <w:left w:val="none" w:sz="0" w:space="0" w:color="auto"/>
                        <w:bottom w:val="none" w:sz="0" w:space="0" w:color="auto"/>
                        <w:right w:val="none" w:sz="0" w:space="0" w:color="auto"/>
                      </w:divBdr>
                      <w:divsChild>
                        <w:div w:id="32606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3965433">
      <w:bodyDiv w:val="1"/>
      <w:marLeft w:val="0"/>
      <w:marRight w:val="0"/>
      <w:marTop w:val="0"/>
      <w:marBottom w:val="0"/>
      <w:divBdr>
        <w:top w:val="none" w:sz="0" w:space="0" w:color="auto"/>
        <w:left w:val="none" w:sz="0" w:space="0" w:color="auto"/>
        <w:bottom w:val="none" w:sz="0" w:space="0" w:color="auto"/>
        <w:right w:val="none" w:sz="0" w:space="0" w:color="auto"/>
      </w:divBdr>
    </w:div>
    <w:div w:id="522745699">
      <w:bodyDiv w:val="1"/>
      <w:marLeft w:val="0"/>
      <w:marRight w:val="0"/>
      <w:marTop w:val="0"/>
      <w:marBottom w:val="0"/>
      <w:divBdr>
        <w:top w:val="none" w:sz="0" w:space="0" w:color="auto"/>
        <w:left w:val="none" w:sz="0" w:space="0" w:color="auto"/>
        <w:bottom w:val="none" w:sz="0" w:space="0" w:color="auto"/>
        <w:right w:val="none" w:sz="0" w:space="0" w:color="auto"/>
      </w:divBdr>
    </w:div>
    <w:div w:id="532380429">
      <w:bodyDiv w:val="1"/>
      <w:marLeft w:val="0"/>
      <w:marRight w:val="0"/>
      <w:marTop w:val="0"/>
      <w:marBottom w:val="0"/>
      <w:divBdr>
        <w:top w:val="none" w:sz="0" w:space="0" w:color="auto"/>
        <w:left w:val="none" w:sz="0" w:space="0" w:color="auto"/>
        <w:bottom w:val="none" w:sz="0" w:space="0" w:color="auto"/>
        <w:right w:val="none" w:sz="0" w:space="0" w:color="auto"/>
      </w:divBdr>
    </w:div>
    <w:div w:id="674385451">
      <w:bodyDiv w:val="1"/>
      <w:marLeft w:val="0"/>
      <w:marRight w:val="0"/>
      <w:marTop w:val="0"/>
      <w:marBottom w:val="0"/>
      <w:divBdr>
        <w:top w:val="none" w:sz="0" w:space="0" w:color="auto"/>
        <w:left w:val="none" w:sz="0" w:space="0" w:color="auto"/>
        <w:bottom w:val="none" w:sz="0" w:space="0" w:color="auto"/>
        <w:right w:val="none" w:sz="0" w:space="0" w:color="auto"/>
      </w:divBdr>
      <w:divsChild>
        <w:div w:id="1851985985">
          <w:marLeft w:val="240"/>
          <w:marRight w:val="0"/>
          <w:marTop w:val="0"/>
          <w:marBottom w:val="0"/>
          <w:divBdr>
            <w:top w:val="none" w:sz="0" w:space="0" w:color="auto"/>
            <w:left w:val="none" w:sz="0" w:space="0" w:color="auto"/>
            <w:bottom w:val="none" w:sz="0" w:space="0" w:color="auto"/>
            <w:right w:val="none" w:sz="0" w:space="0" w:color="auto"/>
          </w:divBdr>
        </w:div>
        <w:div w:id="766316085">
          <w:marLeft w:val="240"/>
          <w:marRight w:val="0"/>
          <w:marTop w:val="0"/>
          <w:marBottom w:val="0"/>
          <w:divBdr>
            <w:top w:val="none" w:sz="0" w:space="0" w:color="auto"/>
            <w:left w:val="none" w:sz="0" w:space="0" w:color="auto"/>
            <w:bottom w:val="none" w:sz="0" w:space="0" w:color="auto"/>
            <w:right w:val="none" w:sz="0" w:space="0" w:color="auto"/>
          </w:divBdr>
          <w:divsChild>
            <w:div w:id="188640604">
              <w:marLeft w:val="240"/>
              <w:marRight w:val="0"/>
              <w:marTop w:val="0"/>
              <w:marBottom w:val="0"/>
              <w:divBdr>
                <w:top w:val="none" w:sz="0" w:space="0" w:color="auto"/>
                <w:left w:val="none" w:sz="0" w:space="0" w:color="auto"/>
                <w:bottom w:val="none" w:sz="0" w:space="0" w:color="auto"/>
                <w:right w:val="none" w:sz="0" w:space="0" w:color="auto"/>
              </w:divBdr>
            </w:div>
            <w:div w:id="63308307">
              <w:marLeft w:val="240"/>
              <w:marRight w:val="0"/>
              <w:marTop w:val="0"/>
              <w:marBottom w:val="0"/>
              <w:divBdr>
                <w:top w:val="none" w:sz="0" w:space="0" w:color="auto"/>
                <w:left w:val="none" w:sz="0" w:space="0" w:color="auto"/>
                <w:bottom w:val="none" w:sz="0" w:space="0" w:color="auto"/>
                <w:right w:val="none" w:sz="0" w:space="0" w:color="auto"/>
              </w:divBdr>
            </w:div>
            <w:div w:id="422722469">
              <w:marLeft w:val="240"/>
              <w:marRight w:val="0"/>
              <w:marTop w:val="0"/>
              <w:marBottom w:val="0"/>
              <w:divBdr>
                <w:top w:val="none" w:sz="0" w:space="0" w:color="auto"/>
                <w:left w:val="none" w:sz="0" w:space="0" w:color="auto"/>
                <w:bottom w:val="none" w:sz="0" w:space="0" w:color="auto"/>
                <w:right w:val="none" w:sz="0" w:space="0" w:color="auto"/>
              </w:divBdr>
            </w:div>
            <w:div w:id="865756345">
              <w:marLeft w:val="240"/>
              <w:marRight w:val="0"/>
              <w:marTop w:val="0"/>
              <w:marBottom w:val="0"/>
              <w:divBdr>
                <w:top w:val="none" w:sz="0" w:space="0" w:color="auto"/>
                <w:left w:val="none" w:sz="0" w:space="0" w:color="auto"/>
                <w:bottom w:val="none" w:sz="0" w:space="0" w:color="auto"/>
                <w:right w:val="none" w:sz="0" w:space="0" w:color="auto"/>
              </w:divBdr>
            </w:div>
            <w:div w:id="1181748275">
              <w:marLeft w:val="240"/>
              <w:marRight w:val="0"/>
              <w:marTop w:val="0"/>
              <w:marBottom w:val="0"/>
              <w:divBdr>
                <w:top w:val="none" w:sz="0" w:space="0" w:color="auto"/>
                <w:left w:val="none" w:sz="0" w:space="0" w:color="auto"/>
                <w:bottom w:val="none" w:sz="0" w:space="0" w:color="auto"/>
                <w:right w:val="none" w:sz="0" w:space="0" w:color="auto"/>
              </w:divBdr>
            </w:div>
            <w:div w:id="265038488">
              <w:marLeft w:val="240"/>
              <w:marRight w:val="0"/>
              <w:marTop w:val="0"/>
              <w:marBottom w:val="0"/>
              <w:divBdr>
                <w:top w:val="none" w:sz="0" w:space="0" w:color="auto"/>
                <w:left w:val="none" w:sz="0" w:space="0" w:color="auto"/>
                <w:bottom w:val="none" w:sz="0" w:space="0" w:color="auto"/>
                <w:right w:val="none" w:sz="0" w:space="0" w:color="auto"/>
              </w:divBdr>
            </w:div>
          </w:divsChild>
        </w:div>
        <w:div w:id="335958310">
          <w:marLeft w:val="240"/>
          <w:marRight w:val="0"/>
          <w:marTop w:val="0"/>
          <w:marBottom w:val="0"/>
          <w:divBdr>
            <w:top w:val="none" w:sz="0" w:space="0" w:color="auto"/>
            <w:left w:val="none" w:sz="0" w:space="0" w:color="auto"/>
            <w:bottom w:val="none" w:sz="0" w:space="0" w:color="auto"/>
            <w:right w:val="none" w:sz="0" w:space="0" w:color="auto"/>
          </w:divBdr>
        </w:div>
        <w:div w:id="1173716276">
          <w:marLeft w:val="240"/>
          <w:marRight w:val="0"/>
          <w:marTop w:val="0"/>
          <w:marBottom w:val="0"/>
          <w:divBdr>
            <w:top w:val="none" w:sz="0" w:space="0" w:color="auto"/>
            <w:left w:val="none" w:sz="0" w:space="0" w:color="auto"/>
            <w:bottom w:val="none" w:sz="0" w:space="0" w:color="auto"/>
            <w:right w:val="none" w:sz="0" w:space="0" w:color="auto"/>
          </w:divBdr>
        </w:div>
        <w:div w:id="1358462649">
          <w:marLeft w:val="240"/>
          <w:marRight w:val="0"/>
          <w:marTop w:val="0"/>
          <w:marBottom w:val="0"/>
          <w:divBdr>
            <w:top w:val="none" w:sz="0" w:space="0" w:color="auto"/>
            <w:left w:val="none" w:sz="0" w:space="0" w:color="auto"/>
            <w:bottom w:val="none" w:sz="0" w:space="0" w:color="auto"/>
            <w:right w:val="none" w:sz="0" w:space="0" w:color="auto"/>
          </w:divBdr>
        </w:div>
        <w:div w:id="730730163">
          <w:marLeft w:val="240"/>
          <w:marRight w:val="0"/>
          <w:marTop w:val="0"/>
          <w:marBottom w:val="0"/>
          <w:divBdr>
            <w:top w:val="none" w:sz="0" w:space="0" w:color="auto"/>
            <w:left w:val="none" w:sz="0" w:space="0" w:color="auto"/>
            <w:bottom w:val="none" w:sz="0" w:space="0" w:color="auto"/>
            <w:right w:val="none" w:sz="0" w:space="0" w:color="auto"/>
          </w:divBdr>
        </w:div>
        <w:div w:id="31660195">
          <w:marLeft w:val="240"/>
          <w:marRight w:val="0"/>
          <w:marTop w:val="0"/>
          <w:marBottom w:val="0"/>
          <w:divBdr>
            <w:top w:val="none" w:sz="0" w:space="0" w:color="auto"/>
            <w:left w:val="none" w:sz="0" w:space="0" w:color="auto"/>
            <w:bottom w:val="none" w:sz="0" w:space="0" w:color="auto"/>
            <w:right w:val="none" w:sz="0" w:space="0" w:color="auto"/>
          </w:divBdr>
        </w:div>
        <w:div w:id="1082096790">
          <w:marLeft w:val="240"/>
          <w:marRight w:val="0"/>
          <w:marTop w:val="0"/>
          <w:marBottom w:val="0"/>
          <w:divBdr>
            <w:top w:val="none" w:sz="0" w:space="0" w:color="auto"/>
            <w:left w:val="none" w:sz="0" w:space="0" w:color="auto"/>
            <w:bottom w:val="none" w:sz="0" w:space="0" w:color="auto"/>
            <w:right w:val="none" w:sz="0" w:space="0" w:color="auto"/>
          </w:divBdr>
        </w:div>
        <w:div w:id="1110583840">
          <w:marLeft w:val="240"/>
          <w:marRight w:val="0"/>
          <w:marTop w:val="0"/>
          <w:marBottom w:val="0"/>
          <w:divBdr>
            <w:top w:val="none" w:sz="0" w:space="0" w:color="auto"/>
            <w:left w:val="none" w:sz="0" w:space="0" w:color="auto"/>
            <w:bottom w:val="none" w:sz="0" w:space="0" w:color="auto"/>
            <w:right w:val="none" w:sz="0" w:space="0" w:color="auto"/>
          </w:divBdr>
        </w:div>
      </w:divsChild>
    </w:div>
    <w:div w:id="790326501">
      <w:bodyDiv w:val="1"/>
      <w:marLeft w:val="0"/>
      <w:marRight w:val="0"/>
      <w:marTop w:val="0"/>
      <w:marBottom w:val="0"/>
      <w:divBdr>
        <w:top w:val="none" w:sz="0" w:space="0" w:color="auto"/>
        <w:left w:val="none" w:sz="0" w:space="0" w:color="auto"/>
        <w:bottom w:val="none" w:sz="0" w:space="0" w:color="auto"/>
        <w:right w:val="none" w:sz="0" w:space="0" w:color="auto"/>
      </w:divBdr>
    </w:div>
    <w:div w:id="810951138">
      <w:bodyDiv w:val="1"/>
      <w:marLeft w:val="0"/>
      <w:marRight w:val="0"/>
      <w:marTop w:val="0"/>
      <w:marBottom w:val="0"/>
      <w:divBdr>
        <w:top w:val="none" w:sz="0" w:space="0" w:color="auto"/>
        <w:left w:val="none" w:sz="0" w:space="0" w:color="auto"/>
        <w:bottom w:val="none" w:sz="0" w:space="0" w:color="auto"/>
        <w:right w:val="none" w:sz="0" w:space="0" w:color="auto"/>
      </w:divBdr>
    </w:div>
    <w:div w:id="848329056">
      <w:bodyDiv w:val="1"/>
      <w:marLeft w:val="0"/>
      <w:marRight w:val="0"/>
      <w:marTop w:val="0"/>
      <w:marBottom w:val="0"/>
      <w:divBdr>
        <w:top w:val="none" w:sz="0" w:space="0" w:color="auto"/>
        <w:left w:val="none" w:sz="0" w:space="0" w:color="auto"/>
        <w:bottom w:val="none" w:sz="0" w:space="0" w:color="auto"/>
        <w:right w:val="none" w:sz="0" w:space="0" w:color="auto"/>
      </w:divBdr>
    </w:div>
    <w:div w:id="881983978">
      <w:bodyDiv w:val="1"/>
      <w:marLeft w:val="0"/>
      <w:marRight w:val="0"/>
      <w:marTop w:val="0"/>
      <w:marBottom w:val="0"/>
      <w:divBdr>
        <w:top w:val="none" w:sz="0" w:space="0" w:color="auto"/>
        <w:left w:val="none" w:sz="0" w:space="0" w:color="auto"/>
        <w:bottom w:val="none" w:sz="0" w:space="0" w:color="auto"/>
        <w:right w:val="none" w:sz="0" w:space="0" w:color="auto"/>
      </w:divBdr>
    </w:div>
    <w:div w:id="918519185">
      <w:bodyDiv w:val="1"/>
      <w:marLeft w:val="0"/>
      <w:marRight w:val="0"/>
      <w:marTop w:val="0"/>
      <w:marBottom w:val="0"/>
      <w:divBdr>
        <w:top w:val="none" w:sz="0" w:space="0" w:color="auto"/>
        <w:left w:val="none" w:sz="0" w:space="0" w:color="auto"/>
        <w:bottom w:val="none" w:sz="0" w:space="0" w:color="auto"/>
        <w:right w:val="none" w:sz="0" w:space="0" w:color="auto"/>
      </w:divBdr>
    </w:div>
    <w:div w:id="943464027">
      <w:bodyDiv w:val="1"/>
      <w:marLeft w:val="0"/>
      <w:marRight w:val="0"/>
      <w:marTop w:val="0"/>
      <w:marBottom w:val="0"/>
      <w:divBdr>
        <w:top w:val="none" w:sz="0" w:space="0" w:color="auto"/>
        <w:left w:val="none" w:sz="0" w:space="0" w:color="auto"/>
        <w:bottom w:val="none" w:sz="0" w:space="0" w:color="auto"/>
        <w:right w:val="none" w:sz="0" w:space="0" w:color="auto"/>
      </w:divBdr>
      <w:divsChild>
        <w:div w:id="1489133286">
          <w:marLeft w:val="0"/>
          <w:marRight w:val="0"/>
          <w:marTop w:val="0"/>
          <w:marBottom w:val="0"/>
          <w:divBdr>
            <w:top w:val="none" w:sz="0" w:space="0" w:color="auto"/>
            <w:left w:val="none" w:sz="0" w:space="0" w:color="auto"/>
            <w:bottom w:val="none" w:sz="0" w:space="0" w:color="auto"/>
            <w:right w:val="none" w:sz="0" w:space="0" w:color="auto"/>
          </w:divBdr>
          <w:divsChild>
            <w:div w:id="1435709015">
              <w:marLeft w:val="0"/>
              <w:marRight w:val="0"/>
              <w:marTop w:val="0"/>
              <w:marBottom w:val="0"/>
              <w:divBdr>
                <w:top w:val="none" w:sz="0" w:space="0" w:color="auto"/>
                <w:left w:val="none" w:sz="0" w:space="0" w:color="auto"/>
                <w:bottom w:val="none" w:sz="0" w:space="0" w:color="auto"/>
                <w:right w:val="none" w:sz="0" w:space="0" w:color="auto"/>
              </w:divBdr>
              <w:divsChild>
                <w:div w:id="1556744225">
                  <w:marLeft w:val="0"/>
                  <w:marRight w:val="0"/>
                  <w:marTop w:val="0"/>
                  <w:marBottom w:val="0"/>
                  <w:divBdr>
                    <w:top w:val="none" w:sz="0" w:space="0" w:color="auto"/>
                    <w:left w:val="none" w:sz="0" w:space="0" w:color="auto"/>
                    <w:bottom w:val="none" w:sz="0" w:space="0" w:color="auto"/>
                    <w:right w:val="none" w:sz="0" w:space="0" w:color="auto"/>
                  </w:divBdr>
                  <w:divsChild>
                    <w:div w:id="339704800">
                      <w:marLeft w:val="0"/>
                      <w:marRight w:val="0"/>
                      <w:marTop w:val="0"/>
                      <w:marBottom w:val="0"/>
                      <w:divBdr>
                        <w:top w:val="none" w:sz="0" w:space="0" w:color="auto"/>
                        <w:left w:val="none" w:sz="0" w:space="0" w:color="auto"/>
                        <w:bottom w:val="none" w:sz="0" w:space="0" w:color="auto"/>
                        <w:right w:val="none" w:sz="0" w:space="0" w:color="auto"/>
                      </w:divBdr>
                      <w:divsChild>
                        <w:div w:id="2100521999">
                          <w:marLeft w:val="0"/>
                          <w:marRight w:val="0"/>
                          <w:marTop w:val="0"/>
                          <w:marBottom w:val="0"/>
                          <w:divBdr>
                            <w:top w:val="none" w:sz="0" w:space="0" w:color="auto"/>
                            <w:left w:val="none" w:sz="0" w:space="0" w:color="auto"/>
                            <w:bottom w:val="none" w:sz="0" w:space="0" w:color="auto"/>
                            <w:right w:val="none" w:sz="0" w:space="0" w:color="auto"/>
                          </w:divBdr>
                          <w:divsChild>
                            <w:div w:id="496965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1904100">
      <w:bodyDiv w:val="1"/>
      <w:marLeft w:val="0"/>
      <w:marRight w:val="0"/>
      <w:marTop w:val="0"/>
      <w:marBottom w:val="0"/>
      <w:divBdr>
        <w:top w:val="none" w:sz="0" w:space="0" w:color="auto"/>
        <w:left w:val="none" w:sz="0" w:space="0" w:color="auto"/>
        <w:bottom w:val="none" w:sz="0" w:space="0" w:color="auto"/>
        <w:right w:val="none" w:sz="0" w:space="0" w:color="auto"/>
      </w:divBdr>
    </w:div>
    <w:div w:id="1159157593">
      <w:bodyDiv w:val="1"/>
      <w:marLeft w:val="0"/>
      <w:marRight w:val="0"/>
      <w:marTop w:val="0"/>
      <w:marBottom w:val="0"/>
      <w:divBdr>
        <w:top w:val="none" w:sz="0" w:space="0" w:color="auto"/>
        <w:left w:val="none" w:sz="0" w:space="0" w:color="auto"/>
        <w:bottom w:val="none" w:sz="0" w:space="0" w:color="auto"/>
        <w:right w:val="none" w:sz="0" w:space="0" w:color="auto"/>
      </w:divBdr>
    </w:div>
    <w:div w:id="1163467472">
      <w:bodyDiv w:val="1"/>
      <w:marLeft w:val="0"/>
      <w:marRight w:val="0"/>
      <w:marTop w:val="0"/>
      <w:marBottom w:val="0"/>
      <w:divBdr>
        <w:top w:val="none" w:sz="0" w:space="0" w:color="auto"/>
        <w:left w:val="none" w:sz="0" w:space="0" w:color="auto"/>
        <w:bottom w:val="none" w:sz="0" w:space="0" w:color="auto"/>
        <w:right w:val="none" w:sz="0" w:space="0" w:color="auto"/>
      </w:divBdr>
    </w:div>
    <w:div w:id="1191801413">
      <w:bodyDiv w:val="1"/>
      <w:marLeft w:val="0"/>
      <w:marRight w:val="0"/>
      <w:marTop w:val="0"/>
      <w:marBottom w:val="0"/>
      <w:divBdr>
        <w:top w:val="none" w:sz="0" w:space="0" w:color="auto"/>
        <w:left w:val="none" w:sz="0" w:space="0" w:color="auto"/>
        <w:bottom w:val="none" w:sz="0" w:space="0" w:color="auto"/>
        <w:right w:val="none" w:sz="0" w:space="0" w:color="auto"/>
      </w:divBdr>
    </w:div>
    <w:div w:id="1231768348">
      <w:bodyDiv w:val="1"/>
      <w:marLeft w:val="0"/>
      <w:marRight w:val="0"/>
      <w:marTop w:val="0"/>
      <w:marBottom w:val="0"/>
      <w:divBdr>
        <w:top w:val="none" w:sz="0" w:space="0" w:color="auto"/>
        <w:left w:val="none" w:sz="0" w:space="0" w:color="auto"/>
        <w:bottom w:val="none" w:sz="0" w:space="0" w:color="auto"/>
        <w:right w:val="none" w:sz="0" w:space="0" w:color="auto"/>
      </w:divBdr>
    </w:div>
    <w:div w:id="1373191362">
      <w:bodyDiv w:val="1"/>
      <w:marLeft w:val="0"/>
      <w:marRight w:val="0"/>
      <w:marTop w:val="0"/>
      <w:marBottom w:val="0"/>
      <w:divBdr>
        <w:top w:val="none" w:sz="0" w:space="0" w:color="auto"/>
        <w:left w:val="none" w:sz="0" w:space="0" w:color="auto"/>
        <w:bottom w:val="none" w:sz="0" w:space="0" w:color="auto"/>
        <w:right w:val="none" w:sz="0" w:space="0" w:color="auto"/>
      </w:divBdr>
    </w:div>
    <w:div w:id="1405252157">
      <w:bodyDiv w:val="1"/>
      <w:marLeft w:val="0"/>
      <w:marRight w:val="0"/>
      <w:marTop w:val="0"/>
      <w:marBottom w:val="0"/>
      <w:divBdr>
        <w:top w:val="none" w:sz="0" w:space="0" w:color="auto"/>
        <w:left w:val="none" w:sz="0" w:space="0" w:color="auto"/>
        <w:bottom w:val="none" w:sz="0" w:space="0" w:color="auto"/>
        <w:right w:val="none" w:sz="0" w:space="0" w:color="auto"/>
      </w:divBdr>
    </w:div>
    <w:div w:id="1563785781">
      <w:bodyDiv w:val="1"/>
      <w:marLeft w:val="0"/>
      <w:marRight w:val="0"/>
      <w:marTop w:val="0"/>
      <w:marBottom w:val="0"/>
      <w:divBdr>
        <w:top w:val="none" w:sz="0" w:space="0" w:color="auto"/>
        <w:left w:val="none" w:sz="0" w:space="0" w:color="auto"/>
        <w:bottom w:val="none" w:sz="0" w:space="0" w:color="auto"/>
        <w:right w:val="none" w:sz="0" w:space="0" w:color="auto"/>
      </w:divBdr>
    </w:div>
    <w:div w:id="1580165969">
      <w:bodyDiv w:val="1"/>
      <w:marLeft w:val="0"/>
      <w:marRight w:val="0"/>
      <w:marTop w:val="0"/>
      <w:marBottom w:val="0"/>
      <w:divBdr>
        <w:top w:val="none" w:sz="0" w:space="0" w:color="auto"/>
        <w:left w:val="none" w:sz="0" w:space="0" w:color="auto"/>
        <w:bottom w:val="none" w:sz="0" w:space="0" w:color="auto"/>
        <w:right w:val="none" w:sz="0" w:space="0" w:color="auto"/>
      </w:divBdr>
    </w:div>
    <w:div w:id="1607611328">
      <w:bodyDiv w:val="1"/>
      <w:marLeft w:val="0"/>
      <w:marRight w:val="0"/>
      <w:marTop w:val="0"/>
      <w:marBottom w:val="0"/>
      <w:divBdr>
        <w:top w:val="none" w:sz="0" w:space="0" w:color="auto"/>
        <w:left w:val="none" w:sz="0" w:space="0" w:color="auto"/>
        <w:bottom w:val="none" w:sz="0" w:space="0" w:color="auto"/>
        <w:right w:val="none" w:sz="0" w:space="0" w:color="auto"/>
      </w:divBdr>
    </w:div>
    <w:div w:id="1715276497">
      <w:bodyDiv w:val="1"/>
      <w:marLeft w:val="0"/>
      <w:marRight w:val="0"/>
      <w:marTop w:val="0"/>
      <w:marBottom w:val="0"/>
      <w:divBdr>
        <w:top w:val="none" w:sz="0" w:space="0" w:color="auto"/>
        <w:left w:val="none" w:sz="0" w:space="0" w:color="auto"/>
        <w:bottom w:val="none" w:sz="0" w:space="0" w:color="auto"/>
        <w:right w:val="none" w:sz="0" w:space="0" w:color="auto"/>
      </w:divBdr>
    </w:div>
    <w:div w:id="1737236510">
      <w:bodyDiv w:val="1"/>
      <w:marLeft w:val="0"/>
      <w:marRight w:val="0"/>
      <w:marTop w:val="0"/>
      <w:marBottom w:val="0"/>
      <w:divBdr>
        <w:top w:val="none" w:sz="0" w:space="0" w:color="auto"/>
        <w:left w:val="none" w:sz="0" w:space="0" w:color="auto"/>
        <w:bottom w:val="none" w:sz="0" w:space="0" w:color="auto"/>
        <w:right w:val="none" w:sz="0" w:space="0" w:color="auto"/>
      </w:divBdr>
    </w:div>
    <w:div w:id="1809080268">
      <w:bodyDiv w:val="1"/>
      <w:marLeft w:val="0"/>
      <w:marRight w:val="0"/>
      <w:marTop w:val="0"/>
      <w:marBottom w:val="0"/>
      <w:divBdr>
        <w:top w:val="none" w:sz="0" w:space="0" w:color="auto"/>
        <w:left w:val="none" w:sz="0" w:space="0" w:color="auto"/>
        <w:bottom w:val="none" w:sz="0" w:space="0" w:color="auto"/>
        <w:right w:val="none" w:sz="0" w:space="0" w:color="auto"/>
      </w:divBdr>
    </w:div>
    <w:div w:id="1857425540">
      <w:bodyDiv w:val="1"/>
      <w:marLeft w:val="0"/>
      <w:marRight w:val="0"/>
      <w:marTop w:val="0"/>
      <w:marBottom w:val="0"/>
      <w:divBdr>
        <w:top w:val="none" w:sz="0" w:space="0" w:color="auto"/>
        <w:left w:val="none" w:sz="0" w:space="0" w:color="auto"/>
        <w:bottom w:val="none" w:sz="0" w:space="0" w:color="auto"/>
        <w:right w:val="none" w:sz="0" w:space="0" w:color="auto"/>
      </w:divBdr>
    </w:div>
    <w:div w:id="2013140851">
      <w:bodyDiv w:val="1"/>
      <w:marLeft w:val="0"/>
      <w:marRight w:val="0"/>
      <w:marTop w:val="0"/>
      <w:marBottom w:val="0"/>
      <w:divBdr>
        <w:top w:val="none" w:sz="0" w:space="0" w:color="auto"/>
        <w:left w:val="none" w:sz="0" w:space="0" w:color="auto"/>
        <w:bottom w:val="none" w:sz="0" w:space="0" w:color="auto"/>
        <w:right w:val="none" w:sz="0" w:space="0" w:color="auto"/>
      </w:divBdr>
    </w:div>
    <w:div w:id="2115780967">
      <w:bodyDiv w:val="1"/>
      <w:marLeft w:val="0"/>
      <w:marRight w:val="0"/>
      <w:marTop w:val="0"/>
      <w:marBottom w:val="0"/>
      <w:divBdr>
        <w:top w:val="none" w:sz="0" w:space="0" w:color="auto"/>
        <w:left w:val="none" w:sz="0" w:space="0" w:color="auto"/>
        <w:bottom w:val="none" w:sz="0" w:space="0" w:color="auto"/>
        <w:right w:val="none" w:sz="0" w:space="0" w:color="auto"/>
      </w:divBdr>
    </w:div>
    <w:div w:id="212345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g"/><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oleObject" Target="embeddings/oleObject1.bin"/><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D5AE96-E7F4-4F7E-A846-AA4C3DDD3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797</TotalTime>
  <Pages>37</Pages>
  <Words>3183</Words>
  <Characters>18147</Characters>
  <Application>Microsoft Office Word</Application>
  <DocSecurity>0</DocSecurity>
  <Lines>151</Lines>
  <Paragraphs>42</Paragraphs>
  <ScaleCrop>false</ScaleCrop>
  <HeadingPairs>
    <vt:vector size="2" baseType="variant">
      <vt:variant>
        <vt:lpstr>タイトル</vt:lpstr>
      </vt:variant>
      <vt:variant>
        <vt:i4>1</vt:i4>
      </vt:variant>
    </vt:vector>
  </HeadingPairs>
  <TitlesOfParts>
    <vt:vector size="1" baseType="lpstr">
      <vt:lpstr/>
    </vt:vector>
  </TitlesOfParts>
  <Company>HP Inc.</Company>
  <LinksUpToDate>false</LinksUpToDate>
  <CharactersWithSpaces>21288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柏原裕</dc:creator>
  <cp:lastModifiedBy>柏原 裕</cp:lastModifiedBy>
  <cp:revision>89</cp:revision>
  <cp:lastPrinted>2026-03-04T07:08:00Z</cp:lastPrinted>
  <dcterms:created xsi:type="dcterms:W3CDTF">2025-07-15T02:31:00Z</dcterms:created>
  <dcterms:modified xsi:type="dcterms:W3CDTF">2026-03-04T07:49:00Z</dcterms:modified>
</cp:coreProperties>
</file>